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FB801" w14:textId="35878A65" w:rsidR="00EA2C02" w:rsidRPr="00EA2C02" w:rsidRDefault="00EA2C02">
      <w:pPr>
        <w:rPr>
          <w:rFonts w:ascii="Arial" w:hAnsi="Arial" w:cs="Arial"/>
          <w:b/>
          <w:bCs/>
        </w:rPr>
      </w:pPr>
      <w:r w:rsidRPr="00EA2C02">
        <w:rPr>
          <w:rFonts w:ascii="Arial" w:hAnsi="Arial" w:cs="Arial"/>
          <w:b/>
          <w:bCs/>
        </w:rPr>
        <w:t>Science: pre-placement learning plan</w:t>
      </w:r>
    </w:p>
    <w:p w14:paraId="2BD50B0D" w14:textId="58065B5E" w:rsidR="00EA2C02" w:rsidRPr="00EA2C02" w:rsidRDefault="00EA2C02">
      <w:pPr>
        <w:rPr>
          <w:rFonts w:ascii="Arial" w:hAnsi="Arial" w:cs="Arial"/>
        </w:rPr>
      </w:pPr>
      <w:r w:rsidRPr="00EA2C02">
        <w:rPr>
          <w:rFonts w:ascii="Arial" w:hAnsi="Arial" w:cs="Arial"/>
          <w:color w:val="0B0C0C"/>
          <w:shd w:val="clear" w:color="auto" w:fill="FFFFFF"/>
        </w:rPr>
        <w:t>These pre-placement activities are linked to the T Level curriculum and to employers’ expectations of what students should be able to do when they start the placement. Links are given to useful resources which contain examples of what to include in the activities</w:t>
      </w:r>
    </w:p>
    <w:tbl>
      <w:tblPr>
        <w:tblStyle w:val="TableGrid"/>
        <w:tblW w:w="14596" w:type="dxa"/>
        <w:tblLook w:val="04A0" w:firstRow="1" w:lastRow="0" w:firstColumn="1" w:lastColumn="0" w:noHBand="0" w:noVBand="1"/>
      </w:tblPr>
      <w:tblGrid>
        <w:gridCol w:w="3005"/>
        <w:gridCol w:w="6346"/>
        <w:gridCol w:w="5245"/>
      </w:tblGrid>
      <w:tr w:rsidR="00EA2C02" w:rsidRPr="00EA2C02" w14:paraId="55196521" w14:textId="77777777" w:rsidTr="001046BC">
        <w:tc>
          <w:tcPr>
            <w:tcW w:w="3005" w:type="dxa"/>
          </w:tcPr>
          <w:p w14:paraId="3EF79DE6" w14:textId="77777777" w:rsidR="00EA2C02" w:rsidRPr="00EA2C02" w:rsidRDefault="00EA2C02" w:rsidP="001046BC">
            <w:pPr>
              <w:spacing w:after="60" w:line="259" w:lineRule="auto"/>
              <w:rPr>
                <w:rFonts w:ascii="Arial" w:hAnsi="Arial" w:cs="Arial"/>
              </w:rPr>
            </w:pPr>
            <w:r w:rsidRPr="00EA2C02">
              <w:rPr>
                <w:rFonts w:ascii="Arial" w:hAnsi="Arial" w:cs="Arial"/>
              </w:rPr>
              <w:t>Purpose</w:t>
            </w:r>
          </w:p>
        </w:tc>
        <w:tc>
          <w:tcPr>
            <w:tcW w:w="6346" w:type="dxa"/>
          </w:tcPr>
          <w:p w14:paraId="3C715D2B" w14:textId="77777777" w:rsidR="00EA2C02" w:rsidRPr="00EA2C02" w:rsidRDefault="00EA2C02" w:rsidP="001046BC">
            <w:pPr>
              <w:spacing w:after="60" w:line="259" w:lineRule="auto"/>
              <w:rPr>
                <w:rFonts w:ascii="Arial" w:hAnsi="Arial" w:cs="Arial"/>
              </w:rPr>
            </w:pPr>
            <w:r w:rsidRPr="00EA2C02">
              <w:rPr>
                <w:rFonts w:ascii="Arial" w:hAnsi="Arial" w:cs="Arial"/>
              </w:rPr>
              <w:t>Activity</w:t>
            </w:r>
          </w:p>
        </w:tc>
        <w:tc>
          <w:tcPr>
            <w:tcW w:w="5245" w:type="dxa"/>
          </w:tcPr>
          <w:p w14:paraId="64100194" w14:textId="77777777" w:rsidR="00EA2C02" w:rsidRPr="00EA2C02" w:rsidRDefault="00EA2C02" w:rsidP="001046BC">
            <w:pPr>
              <w:spacing w:after="60" w:line="259" w:lineRule="auto"/>
              <w:rPr>
                <w:rFonts w:ascii="Arial" w:hAnsi="Arial" w:cs="Arial"/>
              </w:rPr>
            </w:pPr>
            <w:r w:rsidRPr="00EA2C02">
              <w:rPr>
                <w:rFonts w:ascii="Arial" w:hAnsi="Arial" w:cs="Arial"/>
              </w:rPr>
              <w:t>Links</w:t>
            </w:r>
          </w:p>
        </w:tc>
      </w:tr>
      <w:tr w:rsidR="00EA2C02" w:rsidRPr="00EA2C02" w14:paraId="2E034DED" w14:textId="77777777" w:rsidTr="001046BC">
        <w:tc>
          <w:tcPr>
            <w:tcW w:w="3005" w:type="dxa"/>
          </w:tcPr>
          <w:p w14:paraId="4A497F13" w14:textId="77777777" w:rsidR="00EA2C02" w:rsidRPr="00EA2C02" w:rsidRDefault="00EA2C02" w:rsidP="001046BC">
            <w:pPr>
              <w:spacing w:after="60" w:line="259" w:lineRule="auto"/>
              <w:rPr>
                <w:rFonts w:ascii="Arial" w:hAnsi="Arial" w:cs="Arial"/>
              </w:rPr>
            </w:pPr>
            <w:r w:rsidRPr="00EA2C02">
              <w:rPr>
                <w:rFonts w:ascii="Arial" w:hAnsi="Arial" w:cs="Arial"/>
              </w:rPr>
              <w:t>Develop good scientific discipline</w:t>
            </w:r>
          </w:p>
        </w:tc>
        <w:tc>
          <w:tcPr>
            <w:tcW w:w="6346" w:type="dxa"/>
          </w:tcPr>
          <w:p w14:paraId="009CDED0" w14:textId="77777777" w:rsidR="00EA2C02" w:rsidRPr="00EA2C02" w:rsidRDefault="00EA2C02" w:rsidP="001046BC">
            <w:pPr>
              <w:spacing w:after="160" w:line="259" w:lineRule="auto"/>
              <w:rPr>
                <w:rFonts w:ascii="Arial" w:hAnsi="Arial" w:cs="Arial"/>
              </w:rPr>
            </w:pPr>
            <w:r w:rsidRPr="00EA2C02">
              <w:rPr>
                <w:rFonts w:ascii="Arial" w:hAnsi="Arial" w:cs="Arial"/>
              </w:rPr>
              <w:t>Undertake a research activity and mini project on the principles of good science discipline based on the themes of good manufacturing processes (GMP) GMP in medicine manufacture and production.</w:t>
            </w:r>
          </w:p>
          <w:p w14:paraId="1D1C7C0D" w14:textId="77777777" w:rsidR="00EA2C02" w:rsidRPr="00EA2C02" w:rsidRDefault="00EA2C02" w:rsidP="001046BC">
            <w:pPr>
              <w:spacing w:after="60" w:line="259" w:lineRule="auto"/>
              <w:rPr>
                <w:rFonts w:ascii="Arial" w:hAnsi="Arial" w:cs="Arial"/>
              </w:rPr>
            </w:pPr>
            <w:r w:rsidRPr="00EA2C02">
              <w:rPr>
                <w:rFonts w:ascii="Arial" w:hAnsi="Arial" w:cs="Arial"/>
              </w:rPr>
              <w:t>The key outcome is to better understand the need for:</w:t>
            </w:r>
          </w:p>
          <w:p w14:paraId="68CFB1D3" w14:textId="77777777" w:rsidR="00EA2C02" w:rsidRPr="00EA2C02" w:rsidRDefault="00EA2C02" w:rsidP="00EA2C02">
            <w:pPr>
              <w:pStyle w:val="ListParagraph"/>
              <w:numPr>
                <w:ilvl w:val="0"/>
                <w:numId w:val="4"/>
              </w:numPr>
              <w:rPr>
                <w:rFonts w:ascii="Arial" w:hAnsi="Arial" w:cs="Arial"/>
              </w:rPr>
            </w:pPr>
            <w:r w:rsidRPr="00EA2C02">
              <w:rPr>
                <w:rFonts w:ascii="Arial" w:hAnsi="Arial" w:cs="Arial"/>
              </w:rPr>
              <w:t>Consistent application of processes</w:t>
            </w:r>
          </w:p>
          <w:p w14:paraId="02E5CC5A" w14:textId="77777777" w:rsidR="00EA2C02" w:rsidRPr="00EA2C02" w:rsidRDefault="00EA2C02" w:rsidP="00EA2C02">
            <w:pPr>
              <w:pStyle w:val="ListParagraph"/>
              <w:numPr>
                <w:ilvl w:val="0"/>
                <w:numId w:val="4"/>
              </w:numPr>
              <w:rPr>
                <w:rFonts w:ascii="Arial" w:hAnsi="Arial" w:cs="Arial"/>
              </w:rPr>
            </w:pPr>
            <w:r w:rsidRPr="00EA2C02">
              <w:rPr>
                <w:rFonts w:ascii="Arial" w:hAnsi="Arial" w:cs="Arial"/>
              </w:rPr>
              <w:t>Following standard operating procedures and formulae</w:t>
            </w:r>
          </w:p>
          <w:p w14:paraId="44DD48A6" w14:textId="77777777" w:rsidR="00EA2C02" w:rsidRPr="00EA2C02" w:rsidRDefault="00EA2C02" w:rsidP="00EA2C02">
            <w:pPr>
              <w:pStyle w:val="ListParagraph"/>
              <w:numPr>
                <w:ilvl w:val="0"/>
                <w:numId w:val="4"/>
              </w:numPr>
              <w:spacing w:after="160"/>
              <w:ind w:left="714" w:hanging="357"/>
              <w:rPr>
                <w:rFonts w:ascii="Arial" w:hAnsi="Arial" w:cs="Arial"/>
              </w:rPr>
            </w:pPr>
            <w:r w:rsidRPr="00EA2C02">
              <w:rPr>
                <w:rFonts w:ascii="Arial" w:hAnsi="Arial" w:cs="Arial"/>
              </w:rPr>
              <w:t xml:space="preserve">Accuracy of measurement, timing, and recording </w:t>
            </w:r>
          </w:p>
          <w:p w14:paraId="7838EBBC" w14:textId="77777777" w:rsidR="00EA2C02" w:rsidRPr="00EA2C02" w:rsidRDefault="00EA2C02" w:rsidP="001046BC">
            <w:pPr>
              <w:spacing w:after="160" w:line="259" w:lineRule="auto"/>
              <w:rPr>
                <w:rFonts w:ascii="Arial" w:hAnsi="Arial" w:cs="Arial"/>
              </w:rPr>
            </w:pPr>
            <w:r w:rsidRPr="00EA2C02">
              <w:rPr>
                <w:rFonts w:ascii="Arial" w:hAnsi="Arial" w:cs="Arial"/>
              </w:rPr>
              <w:t>The activity will also identify the student’s aptitude and potential for scientific working.</w:t>
            </w:r>
          </w:p>
        </w:tc>
        <w:tc>
          <w:tcPr>
            <w:tcW w:w="5245" w:type="dxa"/>
          </w:tcPr>
          <w:p w14:paraId="3AB87D90" w14:textId="77777777" w:rsidR="00EA2C02" w:rsidRPr="00EA2C02" w:rsidRDefault="00E929EF" w:rsidP="001046BC">
            <w:pPr>
              <w:rPr>
                <w:rFonts w:ascii="Arial" w:hAnsi="Arial" w:cs="Arial"/>
                <w:lang w:val="en-US"/>
              </w:rPr>
            </w:pPr>
            <w:hyperlink r:id="rId8" w:history="1">
              <w:r w:rsidR="00EA2C02" w:rsidRPr="00EA2C02">
                <w:rPr>
                  <w:rStyle w:val="Hyperlink"/>
                  <w:rFonts w:ascii="Arial" w:hAnsi="Arial" w:cs="Arial"/>
                  <w:lang w:val="en-US"/>
                </w:rPr>
                <w:t>https://www.who.int/news-room/questions-and-answers/item/medicines-good-manufacturing-processes</w:t>
              </w:r>
            </w:hyperlink>
          </w:p>
          <w:p w14:paraId="52B5D74D" w14:textId="77777777" w:rsidR="00EA2C02" w:rsidRPr="00EA2C02" w:rsidRDefault="00EA2C02" w:rsidP="001046BC">
            <w:pPr>
              <w:rPr>
                <w:rFonts w:ascii="Arial" w:hAnsi="Arial" w:cs="Arial"/>
                <w:lang w:val="en-US"/>
              </w:rPr>
            </w:pPr>
          </w:p>
          <w:p w14:paraId="25118495" w14:textId="77777777" w:rsidR="00EA2C02" w:rsidRPr="00EA2C02" w:rsidRDefault="00E929EF" w:rsidP="001046BC">
            <w:pPr>
              <w:rPr>
                <w:rFonts w:ascii="Arial" w:hAnsi="Arial" w:cs="Arial"/>
                <w:lang w:val="en-US"/>
              </w:rPr>
            </w:pPr>
            <w:hyperlink r:id="rId9" w:history="1">
              <w:r w:rsidR="00EA2C02" w:rsidRPr="00EA2C02">
                <w:rPr>
                  <w:rStyle w:val="Hyperlink"/>
                  <w:rFonts w:ascii="Arial" w:hAnsi="Arial" w:cs="Arial"/>
                  <w:lang w:val="en-US"/>
                </w:rPr>
                <w:t>https://safetyculture.com/topics/gmp/</w:t>
              </w:r>
            </w:hyperlink>
          </w:p>
          <w:p w14:paraId="2C181947" w14:textId="77777777" w:rsidR="00EA2C02" w:rsidRPr="00EA2C02" w:rsidRDefault="00EA2C02" w:rsidP="001046BC">
            <w:pPr>
              <w:rPr>
                <w:rFonts w:ascii="Arial" w:hAnsi="Arial" w:cs="Arial"/>
                <w:lang w:val="en-US"/>
              </w:rPr>
            </w:pPr>
          </w:p>
          <w:p w14:paraId="338E87C5" w14:textId="77777777" w:rsidR="00EA2C02" w:rsidRPr="00EA2C02" w:rsidRDefault="00E929EF" w:rsidP="001046BC">
            <w:pPr>
              <w:rPr>
                <w:rFonts w:ascii="Arial" w:hAnsi="Arial" w:cs="Arial"/>
                <w:lang w:val="en-US"/>
              </w:rPr>
            </w:pPr>
            <w:hyperlink r:id="rId10" w:history="1">
              <w:r w:rsidR="00EA2C02" w:rsidRPr="00EA2C02">
                <w:rPr>
                  <w:rStyle w:val="Hyperlink"/>
                  <w:rFonts w:ascii="Arial" w:hAnsi="Arial" w:cs="Arial"/>
                  <w:lang w:val="en-US"/>
                </w:rPr>
                <w:t>https://www.gov.uk/guidance/good-manufacturing-practice-and-good-distribution-practice</w:t>
              </w:r>
            </w:hyperlink>
          </w:p>
          <w:p w14:paraId="7DFB5546" w14:textId="77777777" w:rsidR="00EA2C02" w:rsidRPr="00EA2C02" w:rsidRDefault="00EA2C02" w:rsidP="001046BC">
            <w:pPr>
              <w:rPr>
                <w:rFonts w:ascii="Arial" w:hAnsi="Arial" w:cs="Arial"/>
              </w:rPr>
            </w:pPr>
          </w:p>
        </w:tc>
      </w:tr>
      <w:tr w:rsidR="00EA2C02" w:rsidRPr="00EA2C02" w14:paraId="3594C2CE" w14:textId="77777777" w:rsidTr="001046BC">
        <w:tc>
          <w:tcPr>
            <w:tcW w:w="3005" w:type="dxa"/>
          </w:tcPr>
          <w:p w14:paraId="4FD13B5D" w14:textId="77777777" w:rsidR="00EA2C02" w:rsidRPr="00EA2C02" w:rsidRDefault="00EA2C02" w:rsidP="001046BC">
            <w:pPr>
              <w:spacing w:after="60" w:line="259" w:lineRule="auto"/>
              <w:rPr>
                <w:rFonts w:ascii="Arial" w:hAnsi="Arial" w:cs="Arial"/>
              </w:rPr>
            </w:pPr>
            <w:r w:rsidRPr="00EA2C02">
              <w:rPr>
                <w:rFonts w:ascii="Arial" w:hAnsi="Arial" w:cs="Arial"/>
              </w:rPr>
              <w:t>Use a computer and the main software packages competently</w:t>
            </w:r>
          </w:p>
          <w:p w14:paraId="28DF3674" w14:textId="77777777" w:rsidR="00EA2C02" w:rsidRPr="00EA2C02" w:rsidRDefault="00EA2C02" w:rsidP="001046BC">
            <w:pPr>
              <w:spacing w:after="60" w:line="259" w:lineRule="auto"/>
              <w:rPr>
                <w:rFonts w:ascii="Arial" w:hAnsi="Arial" w:cs="Arial"/>
              </w:rPr>
            </w:pPr>
          </w:p>
        </w:tc>
        <w:tc>
          <w:tcPr>
            <w:tcW w:w="6346" w:type="dxa"/>
          </w:tcPr>
          <w:p w14:paraId="1638C78D" w14:textId="77777777" w:rsidR="00EA2C02" w:rsidRPr="00EA2C02" w:rsidRDefault="00EA2C02" w:rsidP="001046BC">
            <w:pPr>
              <w:spacing w:after="60" w:line="259" w:lineRule="auto"/>
              <w:rPr>
                <w:rFonts w:ascii="Arial" w:hAnsi="Arial" w:cs="Arial"/>
              </w:rPr>
            </w:pPr>
            <w:r w:rsidRPr="00EA2C02">
              <w:rPr>
                <w:rFonts w:ascii="Arial" w:hAnsi="Arial" w:cs="Arial"/>
              </w:rPr>
              <w:t>Science uses several software applications including:</w:t>
            </w:r>
          </w:p>
          <w:p w14:paraId="1B4C23AC" w14:textId="77777777" w:rsidR="00EA2C02" w:rsidRPr="00EA2C02" w:rsidRDefault="00EA2C02" w:rsidP="00EA2C02">
            <w:pPr>
              <w:pStyle w:val="ListParagraph"/>
              <w:numPr>
                <w:ilvl w:val="0"/>
                <w:numId w:val="4"/>
              </w:numPr>
              <w:rPr>
                <w:rFonts w:ascii="Arial" w:hAnsi="Arial" w:cs="Arial"/>
              </w:rPr>
            </w:pPr>
            <w:r w:rsidRPr="00EA2C02">
              <w:rPr>
                <w:rFonts w:ascii="Arial" w:hAnsi="Arial" w:cs="Arial"/>
              </w:rPr>
              <w:t>Spreadsheets</w:t>
            </w:r>
          </w:p>
          <w:p w14:paraId="530140D8" w14:textId="77777777" w:rsidR="00EA2C02" w:rsidRPr="00EA2C02" w:rsidRDefault="00EA2C02" w:rsidP="00EA2C02">
            <w:pPr>
              <w:pStyle w:val="ListParagraph"/>
              <w:numPr>
                <w:ilvl w:val="0"/>
                <w:numId w:val="4"/>
              </w:numPr>
              <w:rPr>
                <w:rFonts w:ascii="Arial" w:hAnsi="Arial" w:cs="Arial"/>
              </w:rPr>
            </w:pPr>
            <w:r w:rsidRPr="00EA2C02">
              <w:rPr>
                <w:rFonts w:ascii="Arial" w:hAnsi="Arial" w:cs="Arial"/>
              </w:rPr>
              <w:t>Visualisation (Visio/</w:t>
            </w:r>
            <w:proofErr w:type="spellStart"/>
            <w:r w:rsidRPr="00EA2C02">
              <w:rPr>
                <w:rFonts w:ascii="Arial" w:hAnsi="Arial" w:cs="Arial"/>
              </w:rPr>
              <w:t>SmartDraw</w:t>
            </w:r>
            <w:proofErr w:type="spellEnd"/>
            <w:r w:rsidRPr="00EA2C02">
              <w:rPr>
                <w:rFonts w:ascii="Arial" w:hAnsi="Arial" w:cs="Arial"/>
              </w:rPr>
              <w:t>)</w:t>
            </w:r>
          </w:p>
          <w:p w14:paraId="7221839F" w14:textId="77777777" w:rsidR="00EA2C02" w:rsidRPr="00EA2C02" w:rsidRDefault="00EA2C02" w:rsidP="00EA2C02">
            <w:pPr>
              <w:pStyle w:val="ListParagraph"/>
              <w:numPr>
                <w:ilvl w:val="0"/>
                <w:numId w:val="4"/>
              </w:numPr>
              <w:rPr>
                <w:rFonts w:ascii="Arial" w:hAnsi="Arial" w:cs="Arial"/>
              </w:rPr>
            </w:pPr>
            <w:r w:rsidRPr="00EA2C02">
              <w:rPr>
                <w:rFonts w:ascii="Arial" w:hAnsi="Arial" w:cs="Arial"/>
              </w:rPr>
              <w:t>Data handling and transfer</w:t>
            </w:r>
          </w:p>
          <w:p w14:paraId="0AC34CD9" w14:textId="77777777" w:rsidR="00EA2C02" w:rsidRPr="00EA2C02" w:rsidRDefault="00EA2C02" w:rsidP="00EA2C02">
            <w:pPr>
              <w:pStyle w:val="ListParagraph"/>
              <w:numPr>
                <w:ilvl w:val="0"/>
                <w:numId w:val="4"/>
              </w:numPr>
              <w:spacing w:after="160"/>
              <w:ind w:left="714" w:hanging="357"/>
              <w:rPr>
                <w:rFonts w:ascii="Arial" w:hAnsi="Arial" w:cs="Arial"/>
              </w:rPr>
            </w:pPr>
            <w:r w:rsidRPr="00EA2C02">
              <w:rPr>
                <w:rFonts w:ascii="Arial" w:hAnsi="Arial" w:cs="Arial"/>
              </w:rPr>
              <w:t>Internet research in the academic environment (scholarly research).</w:t>
            </w:r>
          </w:p>
          <w:p w14:paraId="0167CB78" w14:textId="77777777" w:rsidR="00EA2C02" w:rsidRPr="00EA2C02" w:rsidRDefault="00EA2C02" w:rsidP="001046BC">
            <w:pPr>
              <w:spacing w:after="160" w:line="259" w:lineRule="auto"/>
              <w:rPr>
                <w:rFonts w:ascii="Arial" w:hAnsi="Arial" w:cs="Arial"/>
              </w:rPr>
            </w:pPr>
            <w:r w:rsidRPr="00EA2C02">
              <w:rPr>
                <w:rFonts w:ascii="Arial" w:hAnsi="Arial" w:cs="Arial"/>
              </w:rPr>
              <w:t xml:space="preserve">Students can be set projects to analyse data, find literature and use sources to complete paragraphs of analysis, reporting or topic-led essay writing. </w:t>
            </w:r>
          </w:p>
        </w:tc>
        <w:tc>
          <w:tcPr>
            <w:tcW w:w="5245" w:type="dxa"/>
          </w:tcPr>
          <w:p w14:paraId="05F57BA3" w14:textId="77777777" w:rsidR="00EA2C02" w:rsidRPr="00EA2C02" w:rsidRDefault="00EA2C02" w:rsidP="001046BC">
            <w:pPr>
              <w:spacing w:after="160" w:line="259" w:lineRule="auto"/>
              <w:rPr>
                <w:rFonts w:ascii="Arial" w:hAnsi="Arial" w:cs="Arial"/>
              </w:rPr>
            </w:pPr>
            <w:r w:rsidRPr="00EA2C02">
              <w:rPr>
                <w:rFonts w:ascii="Arial" w:hAnsi="Arial" w:cs="Arial"/>
              </w:rPr>
              <w:t>Most software applications offer limited access for free, trial applications and licences for academic use</w:t>
            </w:r>
          </w:p>
        </w:tc>
      </w:tr>
      <w:tr w:rsidR="00EA2C02" w:rsidRPr="00EA2C02" w14:paraId="3C1B09FD" w14:textId="77777777" w:rsidTr="001046BC">
        <w:tc>
          <w:tcPr>
            <w:tcW w:w="3005" w:type="dxa"/>
          </w:tcPr>
          <w:p w14:paraId="27022CB7" w14:textId="77777777" w:rsidR="00EA2C02" w:rsidRPr="00EA2C02" w:rsidRDefault="00EA2C02" w:rsidP="001046BC">
            <w:pPr>
              <w:spacing w:after="60" w:line="259" w:lineRule="auto"/>
              <w:rPr>
                <w:rFonts w:ascii="Arial" w:hAnsi="Arial" w:cs="Arial"/>
              </w:rPr>
            </w:pPr>
            <w:r w:rsidRPr="00EA2C02">
              <w:rPr>
                <w:rFonts w:ascii="Arial" w:hAnsi="Arial" w:cs="Arial"/>
              </w:rPr>
              <w:t>Develop analytical thinking skills</w:t>
            </w:r>
          </w:p>
          <w:p w14:paraId="197A34D6" w14:textId="77777777" w:rsidR="00EA2C02" w:rsidRPr="00EA2C02" w:rsidRDefault="00EA2C02" w:rsidP="001046BC">
            <w:pPr>
              <w:spacing w:after="60" w:line="259" w:lineRule="auto"/>
              <w:rPr>
                <w:rFonts w:ascii="Arial" w:hAnsi="Arial" w:cs="Arial"/>
              </w:rPr>
            </w:pPr>
          </w:p>
        </w:tc>
        <w:tc>
          <w:tcPr>
            <w:tcW w:w="6346" w:type="dxa"/>
          </w:tcPr>
          <w:p w14:paraId="0049ACBE" w14:textId="77777777" w:rsidR="00EA2C02" w:rsidRPr="00EA2C02" w:rsidRDefault="00EA2C02" w:rsidP="001046BC">
            <w:pPr>
              <w:spacing w:after="60" w:line="259" w:lineRule="auto"/>
              <w:rPr>
                <w:rFonts w:ascii="Arial" w:hAnsi="Arial" w:cs="Arial"/>
              </w:rPr>
            </w:pPr>
            <w:r w:rsidRPr="00EA2C02">
              <w:rPr>
                <w:rFonts w:ascii="Arial" w:hAnsi="Arial" w:cs="Arial"/>
              </w:rPr>
              <w:t>Students can be set a problem to solve, or a practical task to undertake that develops the core disciplines of analytical thinking:</w:t>
            </w:r>
          </w:p>
          <w:p w14:paraId="2574B4F0" w14:textId="77777777" w:rsidR="00EA2C02" w:rsidRPr="00EA2C02" w:rsidRDefault="00EA2C02" w:rsidP="001046BC">
            <w:pPr>
              <w:rPr>
                <w:rFonts w:ascii="Arial" w:hAnsi="Arial" w:cs="Arial"/>
              </w:rPr>
            </w:pPr>
            <w:r w:rsidRPr="00EA2C02">
              <w:rPr>
                <w:rFonts w:ascii="Arial" w:hAnsi="Arial" w:cs="Arial"/>
              </w:rPr>
              <w:t>Observation</w:t>
            </w:r>
          </w:p>
          <w:p w14:paraId="094E32B5" w14:textId="77777777" w:rsidR="00EA2C02" w:rsidRPr="00EA2C02" w:rsidRDefault="00EA2C02" w:rsidP="00EA2C02">
            <w:pPr>
              <w:pStyle w:val="ListParagraph"/>
              <w:numPr>
                <w:ilvl w:val="0"/>
                <w:numId w:val="1"/>
              </w:numPr>
              <w:spacing w:after="160" w:line="259" w:lineRule="auto"/>
              <w:rPr>
                <w:rFonts w:ascii="Arial" w:hAnsi="Arial" w:cs="Arial"/>
              </w:rPr>
            </w:pPr>
            <w:r w:rsidRPr="00EA2C02">
              <w:rPr>
                <w:rFonts w:ascii="Arial" w:hAnsi="Arial" w:cs="Arial"/>
              </w:rPr>
              <w:t>Analysis</w:t>
            </w:r>
          </w:p>
          <w:p w14:paraId="17FC119D" w14:textId="77777777" w:rsidR="00EA2C02" w:rsidRPr="00EA2C02" w:rsidRDefault="00EA2C02" w:rsidP="00EA2C02">
            <w:pPr>
              <w:pStyle w:val="ListParagraph"/>
              <w:numPr>
                <w:ilvl w:val="0"/>
                <w:numId w:val="1"/>
              </w:numPr>
              <w:spacing w:after="160" w:line="259" w:lineRule="auto"/>
              <w:rPr>
                <w:rFonts w:ascii="Arial" w:hAnsi="Arial" w:cs="Arial"/>
              </w:rPr>
            </w:pPr>
            <w:r w:rsidRPr="00EA2C02">
              <w:rPr>
                <w:rFonts w:ascii="Arial" w:hAnsi="Arial" w:cs="Arial"/>
              </w:rPr>
              <w:lastRenderedPageBreak/>
              <w:t>Identifying bias</w:t>
            </w:r>
          </w:p>
          <w:p w14:paraId="3C3C6EEE" w14:textId="77777777" w:rsidR="00EA2C02" w:rsidRPr="00EA2C02" w:rsidRDefault="00EA2C02" w:rsidP="00EA2C02">
            <w:pPr>
              <w:pStyle w:val="ListParagraph"/>
              <w:numPr>
                <w:ilvl w:val="0"/>
                <w:numId w:val="1"/>
              </w:numPr>
              <w:spacing w:after="160" w:line="259" w:lineRule="auto"/>
              <w:rPr>
                <w:rFonts w:ascii="Arial" w:hAnsi="Arial" w:cs="Arial"/>
              </w:rPr>
            </w:pPr>
            <w:r w:rsidRPr="00EA2C02">
              <w:rPr>
                <w:rFonts w:ascii="Arial" w:hAnsi="Arial" w:cs="Arial"/>
              </w:rPr>
              <w:t>Inference</w:t>
            </w:r>
          </w:p>
          <w:p w14:paraId="75787175" w14:textId="77777777" w:rsidR="00EA2C02" w:rsidRPr="00EA2C02" w:rsidRDefault="00EA2C02" w:rsidP="00EA2C02">
            <w:pPr>
              <w:pStyle w:val="ListParagraph"/>
              <w:numPr>
                <w:ilvl w:val="0"/>
                <w:numId w:val="1"/>
              </w:numPr>
              <w:spacing w:after="160" w:line="259" w:lineRule="auto"/>
              <w:rPr>
                <w:rFonts w:ascii="Arial" w:hAnsi="Arial" w:cs="Arial"/>
              </w:rPr>
            </w:pPr>
            <w:r w:rsidRPr="00EA2C02">
              <w:rPr>
                <w:rFonts w:ascii="Arial" w:hAnsi="Arial" w:cs="Arial"/>
              </w:rPr>
              <w:t>Problem solving</w:t>
            </w:r>
          </w:p>
          <w:p w14:paraId="28A57CE8" w14:textId="77777777" w:rsidR="00EA2C02" w:rsidRPr="00EA2C02" w:rsidRDefault="00EA2C02" w:rsidP="00EA2C02">
            <w:pPr>
              <w:pStyle w:val="ListParagraph"/>
              <w:numPr>
                <w:ilvl w:val="0"/>
                <w:numId w:val="1"/>
              </w:numPr>
              <w:spacing w:after="160" w:line="259" w:lineRule="auto"/>
              <w:ind w:left="714" w:hanging="357"/>
              <w:rPr>
                <w:rFonts w:ascii="Arial" w:hAnsi="Arial" w:cs="Arial"/>
              </w:rPr>
            </w:pPr>
            <w:r w:rsidRPr="00EA2C02">
              <w:rPr>
                <w:rFonts w:ascii="Arial" w:hAnsi="Arial" w:cs="Arial"/>
              </w:rPr>
              <w:t>Curiosity</w:t>
            </w:r>
          </w:p>
          <w:p w14:paraId="6FB59D3B" w14:textId="77777777" w:rsidR="00EA2C02" w:rsidRPr="00EA2C02" w:rsidRDefault="00EA2C02" w:rsidP="001046BC">
            <w:pPr>
              <w:spacing w:after="60" w:line="259" w:lineRule="auto"/>
              <w:rPr>
                <w:rFonts w:ascii="Arial" w:hAnsi="Arial" w:cs="Arial"/>
              </w:rPr>
            </w:pPr>
            <w:r w:rsidRPr="00EA2C02">
              <w:rPr>
                <w:rFonts w:ascii="Arial" w:hAnsi="Arial" w:cs="Arial"/>
              </w:rPr>
              <w:t>Students can use these disciplines to:</w:t>
            </w:r>
          </w:p>
          <w:p w14:paraId="255DCF2E" w14:textId="77777777" w:rsidR="00EA2C02" w:rsidRPr="00EA2C02" w:rsidRDefault="00EA2C02" w:rsidP="00EA2C02">
            <w:pPr>
              <w:pStyle w:val="ListParagraph"/>
              <w:numPr>
                <w:ilvl w:val="0"/>
                <w:numId w:val="4"/>
              </w:numPr>
              <w:rPr>
                <w:rFonts w:ascii="Arial" w:hAnsi="Arial" w:cs="Arial"/>
              </w:rPr>
            </w:pPr>
            <w:r w:rsidRPr="00EA2C02">
              <w:rPr>
                <w:rFonts w:ascii="Arial" w:hAnsi="Arial" w:cs="Arial"/>
              </w:rPr>
              <w:t>Identify a problem</w:t>
            </w:r>
          </w:p>
          <w:p w14:paraId="1AE1DD2C" w14:textId="77777777" w:rsidR="00EA2C02" w:rsidRPr="00EA2C02" w:rsidRDefault="00EA2C02" w:rsidP="00EA2C02">
            <w:pPr>
              <w:pStyle w:val="ListParagraph"/>
              <w:numPr>
                <w:ilvl w:val="0"/>
                <w:numId w:val="4"/>
              </w:numPr>
              <w:rPr>
                <w:rFonts w:ascii="Arial" w:hAnsi="Arial" w:cs="Arial"/>
              </w:rPr>
            </w:pPr>
            <w:r w:rsidRPr="00EA2C02">
              <w:rPr>
                <w:rFonts w:ascii="Arial" w:hAnsi="Arial" w:cs="Arial"/>
              </w:rPr>
              <w:t>Clarify the problem (reframe)</w:t>
            </w:r>
          </w:p>
          <w:p w14:paraId="65EEA312" w14:textId="77777777" w:rsidR="00EA2C02" w:rsidRPr="00EA2C02" w:rsidRDefault="00EA2C02" w:rsidP="00EA2C02">
            <w:pPr>
              <w:pStyle w:val="ListParagraph"/>
              <w:numPr>
                <w:ilvl w:val="0"/>
                <w:numId w:val="4"/>
              </w:numPr>
              <w:rPr>
                <w:rFonts w:ascii="Arial" w:hAnsi="Arial" w:cs="Arial"/>
              </w:rPr>
            </w:pPr>
            <w:r w:rsidRPr="00EA2C02">
              <w:rPr>
                <w:rFonts w:ascii="Arial" w:hAnsi="Arial" w:cs="Arial"/>
              </w:rPr>
              <w:t>Come up with ideas to solve it</w:t>
            </w:r>
          </w:p>
          <w:p w14:paraId="0EF2CB53" w14:textId="77777777" w:rsidR="00EA2C02" w:rsidRPr="00EA2C02" w:rsidRDefault="00EA2C02" w:rsidP="00EA2C02">
            <w:pPr>
              <w:pStyle w:val="ListParagraph"/>
              <w:numPr>
                <w:ilvl w:val="0"/>
                <w:numId w:val="4"/>
              </w:numPr>
              <w:rPr>
                <w:rFonts w:ascii="Arial" w:hAnsi="Arial" w:cs="Arial"/>
              </w:rPr>
            </w:pPr>
            <w:r w:rsidRPr="00EA2C02">
              <w:rPr>
                <w:rFonts w:ascii="Arial" w:hAnsi="Arial" w:cs="Arial"/>
              </w:rPr>
              <w:t>Develop and implement their ideas</w:t>
            </w:r>
          </w:p>
          <w:p w14:paraId="136EE434" w14:textId="77777777" w:rsidR="00EA2C02" w:rsidRPr="00EA2C02" w:rsidRDefault="00EA2C02" w:rsidP="00EA2C02">
            <w:pPr>
              <w:pStyle w:val="ListParagraph"/>
              <w:numPr>
                <w:ilvl w:val="0"/>
                <w:numId w:val="4"/>
              </w:numPr>
              <w:spacing w:after="160"/>
              <w:ind w:left="714" w:hanging="357"/>
              <w:rPr>
                <w:rFonts w:ascii="Arial" w:hAnsi="Arial" w:cs="Arial"/>
              </w:rPr>
            </w:pPr>
            <w:r w:rsidRPr="00EA2C02">
              <w:rPr>
                <w:rFonts w:ascii="Arial" w:hAnsi="Arial" w:cs="Arial"/>
              </w:rPr>
              <w:t>Evaluate outcomes</w:t>
            </w:r>
          </w:p>
        </w:tc>
        <w:tc>
          <w:tcPr>
            <w:tcW w:w="5245" w:type="dxa"/>
          </w:tcPr>
          <w:p w14:paraId="20356972" w14:textId="77777777" w:rsidR="00EA2C02" w:rsidRPr="00EA2C02" w:rsidRDefault="00EA2C02" w:rsidP="001046BC">
            <w:pPr>
              <w:spacing w:after="160" w:line="259" w:lineRule="auto"/>
              <w:rPr>
                <w:rFonts w:ascii="Arial" w:hAnsi="Arial" w:cs="Arial"/>
              </w:rPr>
            </w:pPr>
          </w:p>
        </w:tc>
      </w:tr>
      <w:tr w:rsidR="00EA2C02" w:rsidRPr="00EA2C02" w14:paraId="2088FBEC" w14:textId="77777777" w:rsidTr="001046BC">
        <w:tc>
          <w:tcPr>
            <w:tcW w:w="3005" w:type="dxa"/>
          </w:tcPr>
          <w:p w14:paraId="745B0500" w14:textId="77777777" w:rsidR="00EA2C02" w:rsidRPr="00EA2C02" w:rsidRDefault="00EA2C02" w:rsidP="001046BC">
            <w:pPr>
              <w:spacing w:after="60"/>
              <w:rPr>
                <w:rFonts w:ascii="Arial" w:hAnsi="Arial" w:cs="Arial"/>
              </w:rPr>
            </w:pPr>
            <w:r w:rsidRPr="00EA2C02">
              <w:rPr>
                <w:rFonts w:ascii="Arial" w:hAnsi="Arial" w:cs="Arial"/>
              </w:rPr>
              <w:t xml:space="preserve">Develop critical thinking skills </w:t>
            </w:r>
          </w:p>
        </w:tc>
        <w:tc>
          <w:tcPr>
            <w:tcW w:w="6346" w:type="dxa"/>
          </w:tcPr>
          <w:p w14:paraId="62DBC5E3" w14:textId="77777777" w:rsidR="00EA2C02" w:rsidRPr="00EA2C02" w:rsidRDefault="00EA2C02" w:rsidP="001046BC">
            <w:pPr>
              <w:spacing w:after="60" w:line="259" w:lineRule="auto"/>
              <w:rPr>
                <w:rFonts w:ascii="Arial" w:hAnsi="Arial" w:cs="Arial"/>
              </w:rPr>
            </w:pPr>
            <w:r w:rsidRPr="00EA2C02">
              <w:rPr>
                <w:rFonts w:ascii="Arial" w:hAnsi="Arial" w:cs="Arial"/>
              </w:rPr>
              <w:t>Critical thinking can improve the application of scientific discipline in that it:</w:t>
            </w:r>
          </w:p>
          <w:p w14:paraId="24437D18" w14:textId="77777777" w:rsidR="00EA2C02" w:rsidRPr="00EA2C02" w:rsidRDefault="00EA2C02" w:rsidP="00EA2C02">
            <w:pPr>
              <w:pStyle w:val="ListParagraph"/>
              <w:numPr>
                <w:ilvl w:val="0"/>
                <w:numId w:val="4"/>
              </w:numPr>
              <w:rPr>
                <w:rFonts w:ascii="Arial" w:hAnsi="Arial" w:cs="Arial"/>
              </w:rPr>
            </w:pPr>
            <w:r w:rsidRPr="00EA2C02">
              <w:rPr>
                <w:rFonts w:ascii="Arial" w:hAnsi="Arial" w:cs="Arial"/>
              </w:rPr>
              <w:t>Encourages deeper, more productive discussions</w:t>
            </w:r>
          </w:p>
          <w:p w14:paraId="4C22BD36" w14:textId="77777777" w:rsidR="00EA2C02" w:rsidRPr="00EA2C02" w:rsidRDefault="00EA2C02" w:rsidP="00EA2C02">
            <w:pPr>
              <w:pStyle w:val="ListParagraph"/>
              <w:numPr>
                <w:ilvl w:val="0"/>
                <w:numId w:val="4"/>
              </w:numPr>
              <w:rPr>
                <w:rFonts w:ascii="Arial" w:hAnsi="Arial" w:cs="Arial"/>
              </w:rPr>
            </w:pPr>
            <w:r w:rsidRPr="00EA2C02">
              <w:rPr>
                <w:rFonts w:ascii="Arial" w:hAnsi="Arial" w:cs="Arial"/>
              </w:rPr>
              <w:t>Facilitates open communication between team members </w:t>
            </w:r>
          </w:p>
          <w:p w14:paraId="6BC1A2FF" w14:textId="77777777" w:rsidR="00EA2C02" w:rsidRPr="00EA2C02" w:rsidRDefault="00EA2C02" w:rsidP="00EA2C02">
            <w:pPr>
              <w:pStyle w:val="ListParagraph"/>
              <w:numPr>
                <w:ilvl w:val="0"/>
                <w:numId w:val="4"/>
              </w:numPr>
              <w:rPr>
                <w:rFonts w:ascii="Arial" w:hAnsi="Arial" w:cs="Arial"/>
              </w:rPr>
            </w:pPr>
            <w:r w:rsidRPr="00EA2C02">
              <w:rPr>
                <w:rFonts w:ascii="Arial" w:hAnsi="Arial" w:cs="Arial"/>
              </w:rPr>
              <w:t>Resolves issues between team members and stakeholders more quickly</w:t>
            </w:r>
          </w:p>
          <w:p w14:paraId="7E96FD6E" w14:textId="77777777" w:rsidR="00EA2C02" w:rsidRPr="00EA2C02" w:rsidRDefault="00EA2C02" w:rsidP="00EA2C02">
            <w:pPr>
              <w:pStyle w:val="ListParagraph"/>
              <w:numPr>
                <w:ilvl w:val="0"/>
                <w:numId w:val="4"/>
              </w:numPr>
              <w:rPr>
                <w:rFonts w:ascii="Arial" w:hAnsi="Arial" w:cs="Arial"/>
              </w:rPr>
            </w:pPr>
            <w:r w:rsidRPr="00EA2C02">
              <w:rPr>
                <w:rFonts w:ascii="Arial" w:hAnsi="Arial" w:cs="Arial"/>
              </w:rPr>
              <w:t>Develops better solutions to problems </w:t>
            </w:r>
          </w:p>
          <w:p w14:paraId="01855B47" w14:textId="77777777" w:rsidR="00EA2C02" w:rsidRPr="00EA2C02" w:rsidRDefault="00EA2C02" w:rsidP="00EA2C02">
            <w:pPr>
              <w:pStyle w:val="ListParagraph"/>
              <w:numPr>
                <w:ilvl w:val="0"/>
                <w:numId w:val="4"/>
              </w:numPr>
              <w:rPr>
                <w:rFonts w:ascii="Arial" w:hAnsi="Arial" w:cs="Arial"/>
              </w:rPr>
            </w:pPr>
            <w:r w:rsidRPr="00EA2C02">
              <w:rPr>
                <w:rFonts w:ascii="Arial" w:hAnsi="Arial" w:cs="Arial"/>
              </w:rPr>
              <w:t>Reduces stress throughout a project </w:t>
            </w:r>
          </w:p>
          <w:p w14:paraId="740B5F13" w14:textId="77777777" w:rsidR="00EA2C02" w:rsidRPr="00EA2C02" w:rsidRDefault="00EA2C02" w:rsidP="00EA2C02">
            <w:pPr>
              <w:pStyle w:val="ListParagraph"/>
              <w:numPr>
                <w:ilvl w:val="0"/>
                <w:numId w:val="4"/>
              </w:numPr>
              <w:rPr>
                <w:rFonts w:ascii="Arial" w:hAnsi="Arial" w:cs="Arial"/>
              </w:rPr>
            </w:pPr>
            <w:r w:rsidRPr="00EA2C02">
              <w:rPr>
                <w:rFonts w:ascii="Arial" w:hAnsi="Arial" w:cs="Arial"/>
              </w:rPr>
              <w:t>Prevents repetitive issues</w:t>
            </w:r>
          </w:p>
          <w:p w14:paraId="734B4327" w14:textId="77777777" w:rsidR="00EA2C02" w:rsidRPr="00EA2C02" w:rsidRDefault="00EA2C02" w:rsidP="00EA2C02">
            <w:pPr>
              <w:pStyle w:val="ListParagraph"/>
              <w:numPr>
                <w:ilvl w:val="0"/>
                <w:numId w:val="4"/>
              </w:numPr>
              <w:spacing w:after="160"/>
              <w:ind w:left="714" w:hanging="357"/>
              <w:rPr>
                <w:rFonts w:ascii="Arial" w:hAnsi="Arial" w:cs="Arial"/>
              </w:rPr>
            </w:pPr>
            <w:r w:rsidRPr="00EA2C02">
              <w:rPr>
                <w:rFonts w:ascii="Arial" w:hAnsi="Arial" w:cs="Arial"/>
              </w:rPr>
              <w:t>Achieves better results faster </w:t>
            </w:r>
          </w:p>
          <w:p w14:paraId="295C2016" w14:textId="77777777" w:rsidR="00EA2C02" w:rsidRPr="00EA2C02" w:rsidRDefault="00EA2C02" w:rsidP="001046BC">
            <w:pPr>
              <w:spacing w:after="60" w:line="259" w:lineRule="auto"/>
              <w:rPr>
                <w:rFonts w:ascii="Arial" w:hAnsi="Arial" w:cs="Arial"/>
              </w:rPr>
            </w:pPr>
            <w:r w:rsidRPr="00EA2C02">
              <w:rPr>
                <w:rFonts w:ascii="Arial" w:hAnsi="Arial" w:cs="Arial"/>
              </w:rPr>
              <w:t>Examples of problems could include:</w:t>
            </w:r>
          </w:p>
          <w:p w14:paraId="4E47BBA4" w14:textId="77777777" w:rsidR="00EA2C02" w:rsidRPr="00EA2C02" w:rsidRDefault="00EA2C02" w:rsidP="00EA2C02">
            <w:pPr>
              <w:pStyle w:val="ListParagraph"/>
              <w:numPr>
                <w:ilvl w:val="0"/>
                <w:numId w:val="2"/>
              </w:numPr>
              <w:spacing w:after="160" w:line="259" w:lineRule="auto"/>
              <w:rPr>
                <w:rFonts w:ascii="Arial" w:hAnsi="Arial" w:cs="Arial"/>
              </w:rPr>
            </w:pPr>
            <w:r w:rsidRPr="00EA2C02">
              <w:rPr>
                <w:rFonts w:ascii="Arial" w:hAnsi="Arial" w:cs="Arial"/>
              </w:rPr>
              <w:t>Crime scene investigation puzzles</w:t>
            </w:r>
          </w:p>
          <w:p w14:paraId="30F65FA4" w14:textId="24E0739B" w:rsidR="00EA2C02" w:rsidRPr="00EA2C02" w:rsidRDefault="00EA2C02" w:rsidP="00EA2C02">
            <w:pPr>
              <w:pStyle w:val="ListParagraph"/>
              <w:numPr>
                <w:ilvl w:val="0"/>
                <w:numId w:val="2"/>
              </w:numPr>
              <w:spacing w:after="160" w:line="259" w:lineRule="auto"/>
              <w:rPr>
                <w:rFonts w:ascii="Arial" w:hAnsi="Arial" w:cs="Arial"/>
              </w:rPr>
            </w:pPr>
            <w:r w:rsidRPr="00EA2C02">
              <w:rPr>
                <w:rFonts w:ascii="Arial" w:hAnsi="Arial" w:cs="Arial"/>
              </w:rPr>
              <w:t>Data analysis problem (how to identify what’s going on)</w:t>
            </w:r>
          </w:p>
          <w:p w14:paraId="76BFE0FB" w14:textId="77777777" w:rsidR="00EA2C02" w:rsidRPr="00EA2C02" w:rsidRDefault="00EA2C02" w:rsidP="00EA2C02">
            <w:pPr>
              <w:pStyle w:val="ListParagraph"/>
              <w:numPr>
                <w:ilvl w:val="0"/>
                <w:numId w:val="2"/>
              </w:numPr>
              <w:spacing w:after="160" w:line="259" w:lineRule="auto"/>
              <w:rPr>
                <w:rFonts w:ascii="Arial" w:hAnsi="Arial" w:cs="Arial"/>
              </w:rPr>
            </w:pPr>
            <w:r w:rsidRPr="00EA2C02">
              <w:rPr>
                <w:rFonts w:ascii="Arial" w:hAnsi="Arial" w:cs="Arial"/>
              </w:rPr>
              <w:t>Calculations and options puzzles (escape room)</w:t>
            </w:r>
          </w:p>
          <w:p w14:paraId="3A26E52F" w14:textId="77777777" w:rsidR="00EA2C02" w:rsidRPr="00EA2C02" w:rsidRDefault="00EA2C02" w:rsidP="00EA2C02">
            <w:pPr>
              <w:pStyle w:val="ListParagraph"/>
              <w:numPr>
                <w:ilvl w:val="0"/>
                <w:numId w:val="2"/>
              </w:numPr>
              <w:spacing w:after="160" w:line="259" w:lineRule="auto"/>
              <w:ind w:left="714" w:hanging="357"/>
              <w:rPr>
                <w:rFonts w:ascii="Arial" w:hAnsi="Arial" w:cs="Arial"/>
              </w:rPr>
            </w:pPr>
            <w:r w:rsidRPr="00EA2C02">
              <w:rPr>
                <w:rFonts w:ascii="Arial" w:hAnsi="Arial" w:cs="Arial"/>
              </w:rPr>
              <w:t>Online apps and software</w:t>
            </w:r>
          </w:p>
        </w:tc>
        <w:tc>
          <w:tcPr>
            <w:tcW w:w="5245" w:type="dxa"/>
          </w:tcPr>
          <w:p w14:paraId="01331A6A" w14:textId="77777777" w:rsidR="00EA2C02" w:rsidRPr="00EA2C02" w:rsidRDefault="00EA2C02" w:rsidP="001046BC">
            <w:pPr>
              <w:rPr>
                <w:rFonts w:ascii="Arial" w:hAnsi="Arial" w:cs="Arial"/>
              </w:rPr>
            </w:pPr>
          </w:p>
        </w:tc>
      </w:tr>
      <w:tr w:rsidR="00EA2C02" w:rsidRPr="00EA2C02" w14:paraId="5BF4A136" w14:textId="77777777" w:rsidTr="001046BC">
        <w:tc>
          <w:tcPr>
            <w:tcW w:w="3005" w:type="dxa"/>
          </w:tcPr>
          <w:p w14:paraId="4235550B" w14:textId="77777777" w:rsidR="00EA2C02" w:rsidRPr="00EA2C02" w:rsidRDefault="00EA2C02" w:rsidP="001046BC">
            <w:pPr>
              <w:spacing w:after="60" w:line="259" w:lineRule="auto"/>
              <w:rPr>
                <w:rFonts w:ascii="Arial" w:hAnsi="Arial" w:cs="Arial"/>
              </w:rPr>
            </w:pPr>
            <w:r w:rsidRPr="00EA2C02">
              <w:rPr>
                <w:rFonts w:ascii="Arial" w:hAnsi="Arial" w:cs="Arial"/>
              </w:rPr>
              <w:t>Know how to be thorough and pay attention to detail</w:t>
            </w:r>
          </w:p>
          <w:p w14:paraId="130C50D7" w14:textId="77777777" w:rsidR="00EA2C02" w:rsidRPr="00EA2C02" w:rsidRDefault="00EA2C02" w:rsidP="001046BC">
            <w:pPr>
              <w:spacing w:after="60" w:line="259" w:lineRule="auto"/>
              <w:rPr>
                <w:rFonts w:ascii="Arial" w:hAnsi="Arial" w:cs="Arial"/>
              </w:rPr>
            </w:pPr>
          </w:p>
        </w:tc>
        <w:tc>
          <w:tcPr>
            <w:tcW w:w="6346" w:type="dxa"/>
          </w:tcPr>
          <w:p w14:paraId="5A860EFD" w14:textId="77777777" w:rsidR="00EA2C02" w:rsidRPr="00EA2C02" w:rsidRDefault="00EA2C02" w:rsidP="001046BC">
            <w:pPr>
              <w:spacing w:after="60" w:line="259" w:lineRule="auto"/>
              <w:rPr>
                <w:rFonts w:ascii="Arial" w:hAnsi="Arial" w:cs="Arial"/>
              </w:rPr>
            </w:pPr>
            <w:r w:rsidRPr="00EA2C02">
              <w:rPr>
                <w:rFonts w:ascii="Arial" w:hAnsi="Arial" w:cs="Arial"/>
              </w:rPr>
              <w:t>This is a key discipline and can be practised using experiments, calculations and the preparation of materials and resources. Activities can include:</w:t>
            </w:r>
          </w:p>
          <w:p w14:paraId="63F9D34E" w14:textId="77777777" w:rsidR="00EA2C02" w:rsidRPr="00EA2C02" w:rsidRDefault="00EA2C02" w:rsidP="00EA2C02">
            <w:pPr>
              <w:pStyle w:val="ListParagraph"/>
              <w:numPr>
                <w:ilvl w:val="0"/>
                <w:numId w:val="4"/>
              </w:numPr>
              <w:rPr>
                <w:rFonts w:ascii="Arial" w:hAnsi="Arial" w:cs="Arial"/>
              </w:rPr>
            </w:pPr>
            <w:r w:rsidRPr="00EA2C02">
              <w:rPr>
                <w:rFonts w:ascii="Arial" w:hAnsi="Arial" w:cs="Arial"/>
              </w:rPr>
              <w:t>Researching specific science topics</w:t>
            </w:r>
          </w:p>
          <w:p w14:paraId="022C378C" w14:textId="77777777" w:rsidR="00EA2C02" w:rsidRPr="00EA2C02" w:rsidRDefault="00EA2C02" w:rsidP="00EA2C02">
            <w:pPr>
              <w:pStyle w:val="ListParagraph"/>
              <w:numPr>
                <w:ilvl w:val="0"/>
                <w:numId w:val="4"/>
              </w:numPr>
              <w:rPr>
                <w:rFonts w:ascii="Arial" w:hAnsi="Arial" w:cs="Arial"/>
              </w:rPr>
            </w:pPr>
            <w:r w:rsidRPr="00EA2C02">
              <w:rPr>
                <w:rFonts w:ascii="Arial" w:hAnsi="Arial" w:cs="Arial"/>
              </w:rPr>
              <w:lastRenderedPageBreak/>
              <w:t xml:space="preserve">Undertaking measurements and calculations </w:t>
            </w:r>
          </w:p>
          <w:p w14:paraId="755BB206" w14:textId="77777777" w:rsidR="00EA2C02" w:rsidRPr="00EA2C02" w:rsidRDefault="00EA2C02" w:rsidP="00EA2C02">
            <w:pPr>
              <w:pStyle w:val="ListParagraph"/>
              <w:numPr>
                <w:ilvl w:val="0"/>
                <w:numId w:val="4"/>
              </w:numPr>
              <w:ind w:left="714" w:hanging="357"/>
              <w:rPr>
                <w:rFonts w:ascii="Arial" w:hAnsi="Arial" w:cs="Arial"/>
              </w:rPr>
            </w:pPr>
            <w:r w:rsidRPr="00EA2C02">
              <w:rPr>
                <w:rFonts w:ascii="Arial" w:hAnsi="Arial" w:cs="Arial"/>
              </w:rPr>
              <w:t>Recording information</w:t>
            </w:r>
          </w:p>
        </w:tc>
        <w:tc>
          <w:tcPr>
            <w:tcW w:w="5245" w:type="dxa"/>
          </w:tcPr>
          <w:p w14:paraId="59C98AEA" w14:textId="77777777" w:rsidR="00EA2C02" w:rsidRPr="00EA2C02" w:rsidRDefault="00E929EF" w:rsidP="001046BC">
            <w:pPr>
              <w:rPr>
                <w:rStyle w:val="Hyperlink"/>
                <w:rFonts w:ascii="Arial" w:hAnsi="Arial" w:cs="Arial"/>
                <w:lang w:val="en-US"/>
              </w:rPr>
            </w:pPr>
            <w:hyperlink r:id="rId11" w:history="1">
              <w:r w:rsidR="00EA2C02" w:rsidRPr="00EA2C02">
                <w:rPr>
                  <w:rStyle w:val="Hyperlink"/>
                  <w:rFonts w:ascii="Arial" w:hAnsi="Arial" w:cs="Arial"/>
                  <w:lang w:val="en-US"/>
                </w:rPr>
                <w:t>https://www.testgorilla.com/blog/importance-attention-to-detail/</w:t>
              </w:r>
            </w:hyperlink>
          </w:p>
          <w:p w14:paraId="23E311CB" w14:textId="77777777" w:rsidR="00EA2C02" w:rsidRPr="00EA2C02" w:rsidRDefault="00EA2C02" w:rsidP="001046BC">
            <w:pPr>
              <w:rPr>
                <w:rStyle w:val="Hyperlink"/>
                <w:rFonts w:ascii="Arial" w:hAnsi="Arial" w:cs="Arial"/>
                <w:lang w:val="en-US"/>
              </w:rPr>
            </w:pPr>
          </w:p>
          <w:p w14:paraId="592E69F8" w14:textId="77777777" w:rsidR="00EA2C02" w:rsidRPr="00EA2C02" w:rsidRDefault="00E929EF" w:rsidP="001046BC">
            <w:pPr>
              <w:rPr>
                <w:rStyle w:val="Hyperlink"/>
                <w:rFonts w:ascii="Arial" w:hAnsi="Arial" w:cs="Arial"/>
                <w:lang w:val="en-US"/>
              </w:rPr>
            </w:pPr>
            <w:hyperlink r:id="rId12" w:history="1">
              <w:r w:rsidR="00EA2C02" w:rsidRPr="00EA2C02">
                <w:rPr>
                  <w:rStyle w:val="Hyperlink"/>
                  <w:rFonts w:ascii="Arial" w:hAnsi="Arial" w:cs="Arial"/>
                  <w:lang w:val="en-US"/>
                </w:rPr>
                <w:t>https://uk.indeed.com/career-advice/career-development/attention-to-detail</w:t>
              </w:r>
            </w:hyperlink>
          </w:p>
          <w:p w14:paraId="64A42509" w14:textId="77777777" w:rsidR="00EA2C02" w:rsidRPr="00EA2C02" w:rsidRDefault="00EA2C02" w:rsidP="001046BC">
            <w:pPr>
              <w:rPr>
                <w:rStyle w:val="Hyperlink"/>
                <w:rFonts w:ascii="Arial" w:hAnsi="Arial" w:cs="Arial"/>
                <w:lang w:val="en-US"/>
              </w:rPr>
            </w:pPr>
          </w:p>
          <w:p w14:paraId="082DB13A" w14:textId="77777777" w:rsidR="00EA2C02" w:rsidRPr="00EA2C02" w:rsidRDefault="00E929EF" w:rsidP="001046BC">
            <w:pPr>
              <w:spacing w:after="160"/>
              <w:rPr>
                <w:rStyle w:val="Hyperlink"/>
                <w:rFonts w:ascii="Arial" w:hAnsi="Arial" w:cs="Arial"/>
                <w:lang w:val="en-US"/>
              </w:rPr>
            </w:pPr>
            <w:hyperlink r:id="rId13" w:history="1">
              <w:r w:rsidR="00EA2C02" w:rsidRPr="00EA2C02">
                <w:rPr>
                  <w:rStyle w:val="Hyperlink"/>
                  <w:rFonts w:ascii="Arial" w:hAnsi="Arial" w:cs="Arial"/>
                  <w:lang w:val="en-US"/>
                </w:rPr>
                <w:t>https://www.careeraddict.com/develop-your-attention-to-detail-skills</w:t>
              </w:r>
            </w:hyperlink>
          </w:p>
        </w:tc>
      </w:tr>
      <w:tr w:rsidR="00EA2C02" w:rsidRPr="00EA2C02" w14:paraId="51975107" w14:textId="77777777" w:rsidTr="001046BC">
        <w:tc>
          <w:tcPr>
            <w:tcW w:w="3005" w:type="dxa"/>
          </w:tcPr>
          <w:p w14:paraId="52D975B9" w14:textId="77777777" w:rsidR="00EA2C02" w:rsidRPr="00EA2C02" w:rsidRDefault="00EA2C02" w:rsidP="001046BC">
            <w:pPr>
              <w:spacing w:after="60" w:line="259" w:lineRule="auto"/>
              <w:rPr>
                <w:rFonts w:ascii="Arial" w:hAnsi="Arial" w:cs="Arial"/>
              </w:rPr>
            </w:pPr>
            <w:r w:rsidRPr="00EA2C02">
              <w:rPr>
                <w:rFonts w:ascii="Arial" w:hAnsi="Arial" w:cs="Arial"/>
              </w:rPr>
              <w:lastRenderedPageBreak/>
              <w:t>Develop the ability to use initiative</w:t>
            </w:r>
          </w:p>
          <w:p w14:paraId="7B8623A1" w14:textId="77777777" w:rsidR="00EA2C02" w:rsidRPr="00EA2C02" w:rsidRDefault="00EA2C02" w:rsidP="001046BC">
            <w:pPr>
              <w:spacing w:after="60" w:line="259" w:lineRule="auto"/>
              <w:rPr>
                <w:rFonts w:ascii="Arial" w:hAnsi="Arial" w:cs="Arial"/>
              </w:rPr>
            </w:pPr>
          </w:p>
        </w:tc>
        <w:tc>
          <w:tcPr>
            <w:tcW w:w="6346" w:type="dxa"/>
          </w:tcPr>
          <w:p w14:paraId="6411C721" w14:textId="77777777" w:rsidR="00EA2C02" w:rsidRPr="00EA2C02" w:rsidRDefault="00EA2C02" w:rsidP="001046BC">
            <w:pPr>
              <w:spacing w:after="160" w:line="259" w:lineRule="auto"/>
              <w:rPr>
                <w:rFonts w:ascii="Arial" w:hAnsi="Arial" w:cs="Arial"/>
              </w:rPr>
            </w:pPr>
            <w:r w:rsidRPr="00EA2C02">
              <w:rPr>
                <w:rFonts w:ascii="Arial" w:hAnsi="Arial" w:cs="Arial"/>
              </w:rPr>
              <w:t xml:space="preserve">Initiative and command tasks such as the ones shown in the links highlight important team processes and give students the chance to apply their skills in practical situations. </w:t>
            </w:r>
          </w:p>
        </w:tc>
        <w:tc>
          <w:tcPr>
            <w:tcW w:w="5245" w:type="dxa"/>
          </w:tcPr>
          <w:p w14:paraId="19112FB5" w14:textId="77777777" w:rsidR="00EA2C02" w:rsidRPr="00EA2C02" w:rsidRDefault="00E929EF" w:rsidP="001046BC">
            <w:pPr>
              <w:spacing w:after="160"/>
              <w:rPr>
                <w:rStyle w:val="Hyperlink"/>
                <w:rFonts w:ascii="Arial" w:hAnsi="Arial" w:cs="Arial"/>
                <w:lang w:val="en-US"/>
              </w:rPr>
            </w:pPr>
            <w:hyperlink r:id="rId14" w:history="1">
              <w:r w:rsidR="00EA2C02" w:rsidRPr="00EA2C02">
                <w:rPr>
                  <w:rStyle w:val="Hyperlink"/>
                  <w:rFonts w:ascii="Arial" w:hAnsi="Arial" w:cs="Arial"/>
                  <w:lang w:val="en-US"/>
                </w:rPr>
                <w:t>https://teamcraft.com/team-building/ropes-challenge-programs/team-initiatives-program/team-initiative-activities/</w:t>
              </w:r>
            </w:hyperlink>
          </w:p>
          <w:p w14:paraId="435FE9C0" w14:textId="77777777" w:rsidR="00EA2C02" w:rsidRPr="00EA2C02" w:rsidRDefault="00EA2C02" w:rsidP="001046BC">
            <w:pPr>
              <w:spacing w:after="160"/>
              <w:rPr>
                <w:rFonts w:ascii="Arial" w:hAnsi="Arial" w:cs="Arial"/>
              </w:rPr>
            </w:pPr>
            <w:r w:rsidRPr="00EA2C02">
              <w:rPr>
                <w:rStyle w:val="Hyperlink"/>
                <w:rFonts w:ascii="Arial" w:hAnsi="Arial" w:cs="Arial"/>
                <w:lang w:val="en-US"/>
              </w:rPr>
              <w:t>https://www.experientiallearning.org/blog/43-command-tasks-for-cadets-and-teen-leadership-activities/</w:t>
            </w:r>
          </w:p>
        </w:tc>
      </w:tr>
      <w:tr w:rsidR="00EA2C02" w:rsidRPr="00EA2C02" w14:paraId="13780E49" w14:textId="77777777" w:rsidTr="001046BC">
        <w:tc>
          <w:tcPr>
            <w:tcW w:w="3005" w:type="dxa"/>
          </w:tcPr>
          <w:p w14:paraId="350C510F" w14:textId="77777777" w:rsidR="00EA2C02" w:rsidRPr="00EA2C02" w:rsidRDefault="00EA2C02" w:rsidP="001046BC">
            <w:pPr>
              <w:spacing w:after="60" w:line="259" w:lineRule="auto"/>
              <w:rPr>
                <w:rFonts w:ascii="Arial" w:hAnsi="Arial" w:cs="Arial"/>
              </w:rPr>
            </w:pPr>
            <w:r w:rsidRPr="00EA2C02">
              <w:rPr>
                <w:rFonts w:ascii="Arial" w:hAnsi="Arial" w:cs="Arial"/>
              </w:rPr>
              <w:t>Develop the ability to work well with others</w:t>
            </w:r>
          </w:p>
          <w:p w14:paraId="348E8C49" w14:textId="77777777" w:rsidR="00EA2C02" w:rsidRPr="00EA2C02" w:rsidRDefault="00EA2C02" w:rsidP="001046BC">
            <w:pPr>
              <w:spacing w:after="60" w:line="259" w:lineRule="auto"/>
              <w:rPr>
                <w:rFonts w:ascii="Arial" w:hAnsi="Arial" w:cs="Arial"/>
              </w:rPr>
            </w:pPr>
          </w:p>
        </w:tc>
        <w:tc>
          <w:tcPr>
            <w:tcW w:w="6346" w:type="dxa"/>
          </w:tcPr>
          <w:p w14:paraId="5BA88C35" w14:textId="77777777" w:rsidR="00EA2C02" w:rsidRPr="00EA2C02" w:rsidRDefault="00EA2C02" w:rsidP="001046BC">
            <w:pPr>
              <w:spacing w:after="60" w:line="259" w:lineRule="auto"/>
              <w:rPr>
                <w:rFonts w:ascii="Arial" w:hAnsi="Arial" w:cs="Arial"/>
              </w:rPr>
            </w:pPr>
            <w:r w:rsidRPr="00EA2C02">
              <w:rPr>
                <w:rFonts w:ascii="Arial" w:hAnsi="Arial" w:cs="Arial"/>
              </w:rPr>
              <w:t>Small group tasks are also good for developing teamwork skills, especially where students rotate roles including:</w:t>
            </w:r>
          </w:p>
          <w:p w14:paraId="6C17B63A" w14:textId="77777777" w:rsidR="00EA2C02" w:rsidRPr="00EA2C02" w:rsidRDefault="00EA2C02" w:rsidP="00EA2C02">
            <w:pPr>
              <w:pStyle w:val="ListParagraph"/>
              <w:numPr>
                <w:ilvl w:val="0"/>
                <w:numId w:val="4"/>
              </w:numPr>
              <w:rPr>
                <w:rFonts w:ascii="Arial" w:hAnsi="Arial" w:cs="Arial"/>
              </w:rPr>
            </w:pPr>
            <w:r w:rsidRPr="00EA2C02">
              <w:rPr>
                <w:rFonts w:ascii="Arial" w:hAnsi="Arial" w:cs="Arial"/>
              </w:rPr>
              <w:t>Group leader</w:t>
            </w:r>
          </w:p>
          <w:p w14:paraId="64B6BB44" w14:textId="77777777" w:rsidR="00EA2C02" w:rsidRPr="00EA2C02" w:rsidRDefault="00EA2C02" w:rsidP="00EA2C02">
            <w:pPr>
              <w:pStyle w:val="ListParagraph"/>
              <w:numPr>
                <w:ilvl w:val="0"/>
                <w:numId w:val="4"/>
              </w:numPr>
              <w:rPr>
                <w:rFonts w:ascii="Arial" w:hAnsi="Arial" w:cs="Arial"/>
              </w:rPr>
            </w:pPr>
            <w:r w:rsidRPr="00EA2C02">
              <w:rPr>
                <w:rFonts w:ascii="Arial" w:hAnsi="Arial" w:cs="Arial"/>
              </w:rPr>
              <w:t>Timekeeper/rules lead</w:t>
            </w:r>
          </w:p>
          <w:p w14:paraId="513B04A1" w14:textId="77777777" w:rsidR="00EA2C02" w:rsidRPr="00EA2C02" w:rsidRDefault="00EA2C02" w:rsidP="00EA2C02">
            <w:pPr>
              <w:pStyle w:val="ListParagraph"/>
              <w:numPr>
                <w:ilvl w:val="0"/>
                <w:numId w:val="4"/>
              </w:numPr>
              <w:rPr>
                <w:rFonts w:ascii="Arial" w:hAnsi="Arial" w:cs="Arial"/>
              </w:rPr>
            </w:pPr>
            <w:r w:rsidRPr="00EA2C02">
              <w:rPr>
                <w:rFonts w:ascii="Arial" w:hAnsi="Arial" w:cs="Arial"/>
              </w:rPr>
              <w:t>Outcomes recorder</w:t>
            </w:r>
          </w:p>
          <w:p w14:paraId="602D8807" w14:textId="77777777" w:rsidR="00EA2C02" w:rsidRPr="00EA2C02" w:rsidRDefault="00EA2C02" w:rsidP="00EA2C02">
            <w:pPr>
              <w:pStyle w:val="ListParagraph"/>
              <w:numPr>
                <w:ilvl w:val="0"/>
                <w:numId w:val="4"/>
              </w:numPr>
              <w:rPr>
                <w:rFonts w:ascii="Arial" w:hAnsi="Arial" w:cs="Arial"/>
              </w:rPr>
            </w:pPr>
            <w:r w:rsidRPr="00EA2C02">
              <w:rPr>
                <w:rFonts w:ascii="Arial" w:hAnsi="Arial" w:cs="Arial"/>
              </w:rPr>
              <w:t>Diarist</w:t>
            </w:r>
          </w:p>
          <w:p w14:paraId="4DC851D4" w14:textId="77777777" w:rsidR="00EA2C02" w:rsidRPr="00EA2C02" w:rsidRDefault="00EA2C02" w:rsidP="00EA2C02">
            <w:pPr>
              <w:pStyle w:val="ListParagraph"/>
              <w:numPr>
                <w:ilvl w:val="0"/>
                <w:numId w:val="4"/>
              </w:numPr>
              <w:spacing w:after="160"/>
              <w:ind w:left="714" w:hanging="357"/>
              <w:rPr>
                <w:rFonts w:ascii="Arial" w:hAnsi="Arial" w:cs="Arial"/>
              </w:rPr>
            </w:pPr>
            <w:r w:rsidRPr="00EA2C02">
              <w:rPr>
                <w:rFonts w:ascii="Arial" w:hAnsi="Arial" w:cs="Arial"/>
              </w:rPr>
              <w:t>Operations (as many as needed)</w:t>
            </w:r>
          </w:p>
          <w:p w14:paraId="18F81154" w14:textId="77777777" w:rsidR="00EA2C02" w:rsidRPr="00EA2C02" w:rsidRDefault="00EA2C02" w:rsidP="001046BC">
            <w:pPr>
              <w:spacing w:after="60" w:line="259" w:lineRule="auto"/>
              <w:rPr>
                <w:rFonts w:ascii="Arial" w:hAnsi="Arial" w:cs="Arial"/>
              </w:rPr>
            </w:pPr>
            <w:r w:rsidRPr="00EA2C02">
              <w:rPr>
                <w:rFonts w:ascii="Arial" w:hAnsi="Arial" w:cs="Arial"/>
              </w:rPr>
              <w:t xml:space="preserve">Tasks can include conceptualisation, design, and build stages, for example: </w:t>
            </w:r>
          </w:p>
          <w:p w14:paraId="7FBD78C9" w14:textId="77777777" w:rsidR="00EA2C02" w:rsidRPr="00EA2C02" w:rsidRDefault="00EA2C02" w:rsidP="00EA2C02">
            <w:pPr>
              <w:pStyle w:val="ListParagraph"/>
              <w:numPr>
                <w:ilvl w:val="0"/>
                <w:numId w:val="3"/>
              </w:numPr>
              <w:spacing w:after="160" w:line="259" w:lineRule="auto"/>
              <w:rPr>
                <w:rFonts w:ascii="Arial" w:hAnsi="Arial" w:cs="Arial"/>
              </w:rPr>
            </w:pPr>
            <w:r w:rsidRPr="00EA2C02">
              <w:rPr>
                <w:rFonts w:ascii="Arial" w:hAnsi="Arial" w:cs="Arial"/>
              </w:rPr>
              <w:t>Design a new soft drink campaign</w:t>
            </w:r>
          </w:p>
          <w:p w14:paraId="22CFBCD8" w14:textId="77777777" w:rsidR="00EA2C02" w:rsidRPr="00EA2C02" w:rsidRDefault="00EA2C02" w:rsidP="00EA2C02">
            <w:pPr>
              <w:pStyle w:val="ListParagraph"/>
              <w:numPr>
                <w:ilvl w:val="0"/>
                <w:numId w:val="3"/>
              </w:numPr>
              <w:spacing w:after="160" w:line="259" w:lineRule="auto"/>
              <w:rPr>
                <w:rFonts w:ascii="Arial" w:hAnsi="Arial" w:cs="Arial"/>
              </w:rPr>
            </w:pPr>
            <w:r w:rsidRPr="00EA2C02">
              <w:rPr>
                <w:rFonts w:ascii="Arial" w:hAnsi="Arial" w:cs="Arial"/>
              </w:rPr>
              <w:t>Come up with ideas for an app and develop it</w:t>
            </w:r>
          </w:p>
          <w:p w14:paraId="168C6DD5" w14:textId="77777777" w:rsidR="00EA2C02" w:rsidRPr="00EA2C02" w:rsidRDefault="00EA2C02" w:rsidP="00EA2C02">
            <w:pPr>
              <w:pStyle w:val="ListParagraph"/>
              <w:numPr>
                <w:ilvl w:val="0"/>
                <w:numId w:val="3"/>
              </w:numPr>
              <w:spacing w:after="160" w:line="259" w:lineRule="auto"/>
              <w:rPr>
                <w:rFonts w:ascii="Arial" w:hAnsi="Arial" w:cs="Arial"/>
              </w:rPr>
            </w:pPr>
            <w:r w:rsidRPr="00EA2C02">
              <w:rPr>
                <w:rFonts w:ascii="Arial" w:hAnsi="Arial" w:cs="Arial"/>
              </w:rPr>
              <w:t>Plan a party or a social event</w:t>
            </w:r>
          </w:p>
          <w:p w14:paraId="245E432C" w14:textId="77777777" w:rsidR="00EA2C02" w:rsidRPr="00EA2C02" w:rsidRDefault="00EA2C02" w:rsidP="00EA2C02">
            <w:pPr>
              <w:pStyle w:val="ListParagraph"/>
              <w:numPr>
                <w:ilvl w:val="0"/>
                <w:numId w:val="3"/>
              </w:numPr>
              <w:spacing w:after="160" w:line="259" w:lineRule="auto"/>
              <w:rPr>
                <w:rFonts w:ascii="Arial" w:hAnsi="Arial" w:cs="Arial"/>
              </w:rPr>
            </w:pPr>
            <w:r w:rsidRPr="00EA2C02">
              <w:rPr>
                <w:rFonts w:ascii="Arial" w:hAnsi="Arial" w:cs="Arial"/>
              </w:rPr>
              <w:t>Plan a day trip or outing</w:t>
            </w:r>
          </w:p>
          <w:p w14:paraId="4F43AAB4" w14:textId="77777777" w:rsidR="00EA2C02" w:rsidRPr="00EA2C02" w:rsidRDefault="00EA2C02" w:rsidP="00EA2C02">
            <w:pPr>
              <w:pStyle w:val="ListParagraph"/>
              <w:numPr>
                <w:ilvl w:val="0"/>
                <w:numId w:val="3"/>
              </w:numPr>
              <w:spacing w:after="160" w:line="259" w:lineRule="auto"/>
              <w:rPr>
                <w:rFonts w:ascii="Arial" w:hAnsi="Arial" w:cs="Arial"/>
              </w:rPr>
            </w:pPr>
            <w:r w:rsidRPr="00EA2C02">
              <w:rPr>
                <w:rFonts w:ascii="Arial" w:hAnsi="Arial" w:cs="Arial"/>
              </w:rPr>
              <w:t>Design and market test a new gadget</w:t>
            </w:r>
          </w:p>
        </w:tc>
        <w:tc>
          <w:tcPr>
            <w:tcW w:w="5245" w:type="dxa"/>
          </w:tcPr>
          <w:p w14:paraId="71F88C4F" w14:textId="77777777" w:rsidR="00EA2C02" w:rsidRPr="00EA2C02" w:rsidRDefault="00E929EF" w:rsidP="001046BC">
            <w:pPr>
              <w:spacing w:after="160"/>
              <w:rPr>
                <w:rStyle w:val="Hyperlink"/>
                <w:rFonts w:ascii="Arial" w:hAnsi="Arial" w:cs="Arial"/>
                <w:lang w:val="en-US"/>
              </w:rPr>
            </w:pPr>
            <w:hyperlink r:id="rId15" w:history="1">
              <w:r w:rsidR="00EA2C02" w:rsidRPr="00EA2C02">
                <w:rPr>
                  <w:rStyle w:val="Hyperlink"/>
                  <w:rFonts w:ascii="Arial" w:hAnsi="Arial" w:cs="Arial"/>
                  <w:lang w:val="en-US"/>
                </w:rPr>
                <w:t>https://ventureteambuilding.co.uk/team-building-activities/</w:t>
              </w:r>
            </w:hyperlink>
          </w:p>
          <w:p w14:paraId="672BB97E" w14:textId="77777777" w:rsidR="00EA2C02" w:rsidRPr="00EA2C02" w:rsidRDefault="00EA2C02" w:rsidP="001046BC">
            <w:pPr>
              <w:spacing w:after="160"/>
              <w:rPr>
                <w:rFonts w:ascii="Arial" w:hAnsi="Arial" w:cs="Arial"/>
              </w:rPr>
            </w:pPr>
            <w:r w:rsidRPr="00EA2C02">
              <w:rPr>
                <w:rStyle w:val="Hyperlink"/>
                <w:rFonts w:ascii="Arial" w:hAnsi="Arial" w:cs="Arial"/>
                <w:lang w:val="en-US"/>
              </w:rPr>
              <w:t>https://www.surfoffice.com/blog/teambuilding-activities-work</w:t>
            </w:r>
          </w:p>
        </w:tc>
      </w:tr>
      <w:tr w:rsidR="00EA2C02" w:rsidRPr="00EA2C02" w14:paraId="012C4A03" w14:textId="77777777" w:rsidTr="001046BC">
        <w:tc>
          <w:tcPr>
            <w:tcW w:w="3005" w:type="dxa"/>
          </w:tcPr>
          <w:p w14:paraId="7FC8D57E" w14:textId="77777777" w:rsidR="00EA2C02" w:rsidRPr="00EA2C02" w:rsidRDefault="00EA2C02" w:rsidP="001046BC">
            <w:pPr>
              <w:spacing w:after="60" w:line="259" w:lineRule="auto"/>
              <w:rPr>
                <w:rFonts w:ascii="Arial" w:hAnsi="Arial" w:cs="Arial"/>
              </w:rPr>
            </w:pPr>
            <w:r w:rsidRPr="00EA2C02">
              <w:rPr>
                <w:rFonts w:ascii="Arial" w:hAnsi="Arial" w:cs="Arial"/>
              </w:rPr>
              <w:t>Develop thinking and reasoning skills</w:t>
            </w:r>
          </w:p>
          <w:p w14:paraId="56B32DD8" w14:textId="77777777" w:rsidR="00EA2C02" w:rsidRPr="00EA2C02" w:rsidRDefault="00EA2C02" w:rsidP="001046BC">
            <w:pPr>
              <w:spacing w:after="60" w:line="259" w:lineRule="auto"/>
              <w:rPr>
                <w:rFonts w:ascii="Arial" w:hAnsi="Arial" w:cs="Arial"/>
              </w:rPr>
            </w:pPr>
          </w:p>
        </w:tc>
        <w:tc>
          <w:tcPr>
            <w:tcW w:w="6346" w:type="dxa"/>
          </w:tcPr>
          <w:p w14:paraId="32F2A70A" w14:textId="77777777" w:rsidR="00EA2C02" w:rsidRPr="00EA2C02" w:rsidRDefault="00EA2C02" w:rsidP="001046BC">
            <w:pPr>
              <w:spacing w:after="60" w:line="259" w:lineRule="auto"/>
              <w:rPr>
                <w:rFonts w:ascii="Arial" w:hAnsi="Arial" w:cs="Arial"/>
              </w:rPr>
            </w:pPr>
            <w:r w:rsidRPr="00EA2C02">
              <w:rPr>
                <w:rFonts w:ascii="Arial" w:hAnsi="Arial" w:cs="Arial"/>
              </w:rPr>
              <w:t>Codebreaking and problem-solving are an excellent starting point for developing these skills. Activities could include:</w:t>
            </w:r>
          </w:p>
          <w:p w14:paraId="21FEEFDE" w14:textId="77777777" w:rsidR="00EA2C02" w:rsidRPr="00EA2C02" w:rsidRDefault="00EA2C02" w:rsidP="00EA2C02">
            <w:pPr>
              <w:pStyle w:val="ListParagraph"/>
              <w:numPr>
                <w:ilvl w:val="0"/>
                <w:numId w:val="3"/>
              </w:numPr>
              <w:rPr>
                <w:rFonts w:ascii="Arial" w:hAnsi="Arial" w:cs="Arial"/>
              </w:rPr>
            </w:pPr>
            <w:r w:rsidRPr="00EA2C02">
              <w:rPr>
                <w:rFonts w:ascii="Arial" w:hAnsi="Arial" w:cs="Arial"/>
              </w:rPr>
              <w:t>Presenting students with data sets from a range of experiments and asking them to deduce the answer</w:t>
            </w:r>
          </w:p>
          <w:p w14:paraId="4C44EB31" w14:textId="77777777" w:rsidR="00EA2C02" w:rsidRPr="00EA2C02" w:rsidRDefault="00EA2C02" w:rsidP="00EA2C02">
            <w:pPr>
              <w:pStyle w:val="ListParagraph"/>
              <w:numPr>
                <w:ilvl w:val="0"/>
                <w:numId w:val="3"/>
              </w:numPr>
              <w:spacing w:after="160"/>
              <w:ind w:left="777" w:hanging="357"/>
              <w:rPr>
                <w:rFonts w:ascii="Arial" w:hAnsi="Arial" w:cs="Arial"/>
              </w:rPr>
            </w:pPr>
            <w:r w:rsidRPr="00EA2C02">
              <w:rPr>
                <w:rFonts w:ascii="Arial" w:hAnsi="Arial" w:cs="Arial"/>
              </w:rPr>
              <w:lastRenderedPageBreak/>
              <w:t>Presenting students with the solution to a complex problem and asking them to identify the steps used to elucidate them</w:t>
            </w:r>
          </w:p>
        </w:tc>
        <w:tc>
          <w:tcPr>
            <w:tcW w:w="5245" w:type="dxa"/>
          </w:tcPr>
          <w:p w14:paraId="0AFFA4F3" w14:textId="77777777" w:rsidR="00EA2C02" w:rsidRPr="00EA2C02" w:rsidRDefault="00E929EF" w:rsidP="001046BC">
            <w:pPr>
              <w:spacing w:after="160"/>
              <w:rPr>
                <w:rStyle w:val="Hyperlink"/>
                <w:rFonts w:ascii="Arial" w:hAnsi="Arial" w:cs="Arial"/>
                <w:lang w:val="en-US"/>
              </w:rPr>
            </w:pPr>
            <w:hyperlink r:id="rId16" w:history="1">
              <w:r w:rsidR="00EA2C02" w:rsidRPr="00EA2C02">
                <w:rPr>
                  <w:rStyle w:val="Hyperlink"/>
                  <w:rFonts w:ascii="Arial" w:hAnsi="Arial" w:cs="Arial"/>
                  <w:lang w:val="en-US"/>
                </w:rPr>
                <w:t>https://simonsingh.net/books/recommended-books/great-cryptography-books/</w:t>
              </w:r>
            </w:hyperlink>
          </w:p>
          <w:p w14:paraId="0C67B235" w14:textId="77777777" w:rsidR="00EA2C02" w:rsidRPr="00EA2C02" w:rsidRDefault="00EA2C02" w:rsidP="001046BC">
            <w:pPr>
              <w:spacing w:after="160" w:line="259" w:lineRule="auto"/>
              <w:rPr>
                <w:rFonts w:ascii="Arial" w:hAnsi="Arial" w:cs="Arial"/>
              </w:rPr>
            </w:pPr>
          </w:p>
        </w:tc>
      </w:tr>
    </w:tbl>
    <w:p w14:paraId="16323F8B" w14:textId="77777777" w:rsidR="00BA5345" w:rsidRPr="00EA2C02" w:rsidRDefault="00BA5345">
      <w:pPr>
        <w:rPr>
          <w:rFonts w:ascii="Arial" w:hAnsi="Arial" w:cs="Arial"/>
        </w:rPr>
      </w:pPr>
    </w:p>
    <w:sectPr w:rsidR="00BA5345" w:rsidRPr="00EA2C02" w:rsidSect="00EA2C0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A0663"/>
    <w:multiLevelType w:val="hybridMultilevel"/>
    <w:tmpl w:val="44E09F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46434AB0"/>
    <w:multiLevelType w:val="hybridMultilevel"/>
    <w:tmpl w:val="E5B619AC"/>
    <w:lvl w:ilvl="0" w:tplc="508A4E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F508B4"/>
    <w:multiLevelType w:val="hybridMultilevel"/>
    <w:tmpl w:val="2FD0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A72B6A"/>
    <w:multiLevelType w:val="hybridMultilevel"/>
    <w:tmpl w:val="85C41852"/>
    <w:lvl w:ilvl="0" w:tplc="93A6AE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5142629">
    <w:abstractNumId w:val="1"/>
  </w:num>
  <w:num w:numId="2" w16cid:durableId="103958875">
    <w:abstractNumId w:val="3"/>
  </w:num>
  <w:num w:numId="3" w16cid:durableId="1536045465">
    <w:abstractNumId w:val="0"/>
  </w:num>
  <w:num w:numId="4" w16cid:durableId="21326230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C02"/>
    <w:rsid w:val="00BA5345"/>
    <w:rsid w:val="00E929EF"/>
    <w:rsid w:val="00EA2C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6DA18"/>
  <w15:chartTrackingRefBased/>
  <w15:docId w15:val="{30E61BF8-E4CC-4BC8-B298-29F59DEF9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Theme="minorHAnsi" w:hAnsi="Open San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C02"/>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2C02"/>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2C02"/>
    <w:rPr>
      <w:color w:val="0563C1" w:themeColor="hyperlink"/>
      <w:u w:val="single"/>
    </w:rPr>
  </w:style>
  <w:style w:type="paragraph" w:styleId="ListParagraph">
    <w:name w:val="List Paragraph"/>
    <w:basedOn w:val="Normal"/>
    <w:uiPriority w:val="34"/>
    <w:qFormat/>
    <w:rsid w:val="00EA2C02"/>
    <w:pPr>
      <w:ind w:left="720"/>
      <w:contextualSpacing/>
    </w:pPr>
  </w:style>
  <w:style w:type="character" w:styleId="CommentReference">
    <w:name w:val="annotation reference"/>
    <w:basedOn w:val="DefaultParagraphFont"/>
    <w:uiPriority w:val="99"/>
    <w:semiHidden/>
    <w:unhideWhenUsed/>
    <w:rsid w:val="00EA2C02"/>
    <w:rPr>
      <w:sz w:val="16"/>
      <w:szCs w:val="16"/>
    </w:rPr>
  </w:style>
  <w:style w:type="paragraph" w:styleId="CommentText">
    <w:name w:val="annotation text"/>
    <w:basedOn w:val="Normal"/>
    <w:link w:val="CommentTextChar"/>
    <w:uiPriority w:val="99"/>
    <w:unhideWhenUsed/>
    <w:rsid w:val="00EA2C02"/>
    <w:pPr>
      <w:spacing w:line="240" w:lineRule="auto"/>
    </w:pPr>
    <w:rPr>
      <w:sz w:val="20"/>
      <w:szCs w:val="20"/>
    </w:rPr>
  </w:style>
  <w:style w:type="character" w:customStyle="1" w:styleId="CommentTextChar">
    <w:name w:val="Comment Text Char"/>
    <w:basedOn w:val="DefaultParagraphFont"/>
    <w:link w:val="CommentText"/>
    <w:uiPriority w:val="99"/>
    <w:rsid w:val="00EA2C02"/>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questions-and-answers/item/medicines-good-manufacturing-processes" TargetMode="External"/><Relationship Id="rId13" Type="http://schemas.openxmlformats.org/officeDocument/2006/relationships/hyperlink" Target="https://www.careeraddict.com/develop-your-attention-to-detail-skil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k.indeed.com/career-advice/career-development/attention-to-detai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imonsingh.net/books/recommended-books/great-cryptography-boo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stgorilla.com/blog/importance-attention-to-detail/" TargetMode="External"/><Relationship Id="rId5" Type="http://schemas.openxmlformats.org/officeDocument/2006/relationships/styles" Target="styles.xml"/><Relationship Id="rId15" Type="http://schemas.openxmlformats.org/officeDocument/2006/relationships/hyperlink" Target="https://ventureteambuilding.co.uk/team-building-activities/" TargetMode="External"/><Relationship Id="rId10" Type="http://schemas.openxmlformats.org/officeDocument/2006/relationships/hyperlink" Target="https://www.gov.uk/guidance/good-manufacturing-practice-and-good-distribution-practice" TargetMode="External"/><Relationship Id="rId4" Type="http://schemas.openxmlformats.org/officeDocument/2006/relationships/numbering" Target="numbering.xml"/><Relationship Id="rId9" Type="http://schemas.openxmlformats.org/officeDocument/2006/relationships/hyperlink" Target="https://safetyculture.com/topics/gmp/" TargetMode="External"/><Relationship Id="rId14" Type="http://schemas.openxmlformats.org/officeDocument/2006/relationships/hyperlink" Target="https://teamcraft.com/team-building/ropes-challenge-programs/team-initiatives-program/team-initiative-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AFF909110F8144879261C639943748" ma:contentTypeVersion="13" ma:contentTypeDescription="Create a new document." ma:contentTypeScope="" ma:versionID="5b75e06110b1b965fbbb71d94b80e37f">
  <xsd:schema xmlns:xsd="http://www.w3.org/2001/XMLSchema" xmlns:xs="http://www.w3.org/2001/XMLSchema" xmlns:p="http://schemas.microsoft.com/office/2006/metadata/properties" xmlns:ns3="adcf39c1-83e9-4552-9e15-56d373961eaf" xmlns:ns4="6307ea2f-8ba0-453b-b36a-976f7e628f47" targetNamespace="http://schemas.microsoft.com/office/2006/metadata/properties" ma:root="true" ma:fieldsID="298d8673d4d9e8560f2dfea439891a82" ns3:_="" ns4:_="">
    <xsd:import namespace="adcf39c1-83e9-4552-9e15-56d373961eaf"/>
    <xsd:import namespace="6307ea2f-8ba0-453b-b36a-976f7e628f4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39c1-83e9-4552-9e15-56d373961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07ea2f-8ba0-453b-b36a-976f7e628f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B872AD-EE2D-49AE-BF06-028341309303}">
  <ds:schemaRefs>
    <ds:schemaRef ds:uri="http://www.w3.org/XML/1998/namespace"/>
    <ds:schemaRef ds:uri="http://schemas.microsoft.com/office/infopath/2007/PartnerControls"/>
    <ds:schemaRef ds:uri="http://purl.org/dc/dcmitype/"/>
    <ds:schemaRef ds:uri="http://purl.org/dc/elements/1.1/"/>
    <ds:schemaRef ds:uri="http://schemas.microsoft.com/office/2006/documentManagement/types"/>
    <ds:schemaRef ds:uri="http://schemas.microsoft.com/office/2006/metadata/properties"/>
    <ds:schemaRef ds:uri="adcf39c1-83e9-4552-9e15-56d373961eaf"/>
    <ds:schemaRef ds:uri="http://schemas.openxmlformats.org/package/2006/metadata/core-properties"/>
    <ds:schemaRef ds:uri="6307ea2f-8ba0-453b-b36a-976f7e628f47"/>
    <ds:schemaRef ds:uri="http://purl.org/dc/terms/"/>
  </ds:schemaRefs>
</ds:datastoreItem>
</file>

<file path=customXml/itemProps2.xml><?xml version="1.0" encoding="utf-8"?>
<ds:datastoreItem xmlns:ds="http://schemas.openxmlformats.org/officeDocument/2006/customXml" ds:itemID="{958223A6-6CBE-48FF-97E3-323F4021B96E}">
  <ds:schemaRefs>
    <ds:schemaRef ds:uri="http://schemas.microsoft.com/sharepoint/v3/contenttype/forms"/>
  </ds:schemaRefs>
</ds:datastoreItem>
</file>

<file path=customXml/itemProps3.xml><?xml version="1.0" encoding="utf-8"?>
<ds:datastoreItem xmlns:ds="http://schemas.openxmlformats.org/officeDocument/2006/customXml" ds:itemID="{A01EEE0D-B2BA-40F9-AB52-5A57BAF071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39c1-83e9-4552-9e15-56d373961eaf"/>
    <ds:schemaRef ds:uri="6307ea2f-8ba0-453b-b36a-976f7e628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814</Words>
  <Characters>4644</Characters>
  <Application>Microsoft Office Word</Application>
  <DocSecurity>0</DocSecurity>
  <Lines>38</Lines>
  <Paragraphs>10</Paragraphs>
  <ScaleCrop>false</ScaleCrop>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Hadfield</dc:creator>
  <cp:keywords/>
  <dc:description/>
  <cp:lastModifiedBy>Jenny Hadfield</cp:lastModifiedBy>
  <cp:revision>2</cp:revision>
  <dcterms:created xsi:type="dcterms:W3CDTF">2022-08-26T14:26:00Z</dcterms:created>
  <dcterms:modified xsi:type="dcterms:W3CDTF">2022-08-26T14:26:00Z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0x01010059AFF909110F8144879261C639943748</vt:lpwstr>
  </property>
</Properties>
</file>