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284A9" w14:textId="11C4920A" w:rsidR="00C91C8D" w:rsidRPr="00C91C8D" w:rsidRDefault="00C91C8D" w:rsidP="00C91C8D">
      <w:pPr>
        <w:rPr>
          <w:b/>
          <w:bCs/>
        </w:rPr>
      </w:pPr>
      <w:r w:rsidRPr="00C91C8D">
        <w:rPr>
          <w:b/>
          <w:bCs/>
        </w:rPr>
        <w:t>Template: T Level components that may be relevant to a science placement</w:t>
      </w:r>
    </w:p>
    <w:p w14:paraId="4E5BB4EC" w14:textId="28D83F56" w:rsidR="00C91C8D" w:rsidRDefault="00C91C8D" w:rsidP="00C91C8D">
      <w:r>
        <w:t>The template below lists components of the T Level which may be relevant to a science placement – tick the second column if they are relevant to each placement. The third column allows employers and providers to plan where within the placement sequence students will focus on each component. Two options are suggested: initial learning when students first apply their knowledge, skills, and behaviours; and consolidation where they revisit these components to improve their performance and commit their learning to long-term memory.</w:t>
      </w:r>
    </w:p>
    <w:p w14:paraId="2F38A41E" w14:textId="77777777" w:rsidR="00C91C8D" w:rsidRDefault="00C91C8D" w:rsidP="00C91C8D">
      <w:r>
        <w:t>To complete the template, providers and employers should ask:</w:t>
      </w:r>
    </w:p>
    <w:p w14:paraId="2AFCD955" w14:textId="77777777" w:rsidR="00C91C8D" w:rsidRPr="00E7447E" w:rsidRDefault="00C91C8D" w:rsidP="00C91C8D">
      <w:pPr>
        <w:pStyle w:val="ListParagraph"/>
        <w:numPr>
          <w:ilvl w:val="0"/>
          <w:numId w:val="1"/>
        </w:numPr>
      </w:pPr>
      <w:r>
        <w:t xml:space="preserve">Which of </w:t>
      </w:r>
      <w:r w:rsidRPr="00E7447E">
        <w:t xml:space="preserve">the </w:t>
      </w:r>
      <w:r>
        <w:t>components</w:t>
      </w:r>
      <w:r w:rsidRPr="00E7447E">
        <w:t xml:space="preserve"> </w:t>
      </w:r>
      <w:r>
        <w:t xml:space="preserve">are relevant to the </w:t>
      </w:r>
      <w:r w:rsidRPr="00E7447E">
        <w:t>placement?</w:t>
      </w:r>
    </w:p>
    <w:p w14:paraId="412A61D4" w14:textId="77777777" w:rsidR="00C91C8D" w:rsidRDefault="00C91C8D" w:rsidP="00C91C8D">
      <w:pPr>
        <w:pStyle w:val="ListParagraph"/>
        <w:numPr>
          <w:ilvl w:val="0"/>
          <w:numId w:val="1"/>
        </w:numPr>
      </w:pPr>
      <w:r>
        <w:t>When (at what stage in the placement) will students start to apply the knowledge, skills, and behaviours for each relevant component</w:t>
      </w:r>
      <w:r w:rsidRPr="00E7447E">
        <w:t>?</w:t>
      </w:r>
    </w:p>
    <w:p w14:paraId="11F7D497" w14:textId="77777777" w:rsidR="00C91C8D" w:rsidRPr="00E7447E" w:rsidRDefault="00C91C8D" w:rsidP="00C91C8D">
      <w:pPr>
        <w:pStyle w:val="ListParagraph"/>
        <w:numPr>
          <w:ilvl w:val="0"/>
          <w:numId w:val="1"/>
        </w:numPr>
        <w:ind w:left="714" w:hanging="357"/>
      </w:pPr>
      <w:r>
        <w:t>When (at what stage) will they revisit each component?</w:t>
      </w:r>
    </w:p>
    <w:tbl>
      <w:tblPr>
        <w:tblStyle w:val="TableGrid"/>
        <w:tblW w:w="0" w:type="auto"/>
        <w:tblLook w:val="04A0" w:firstRow="1" w:lastRow="0" w:firstColumn="1" w:lastColumn="0" w:noHBand="0" w:noVBand="1"/>
      </w:tblPr>
      <w:tblGrid>
        <w:gridCol w:w="5292"/>
        <w:gridCol w:w="991"/>
        <w:gridCol w:w="3983"/>
        <w:gridCol w:w="3682"/>
      </w:tblGrid>
      <w:tr w:rsidR="00C91C8D" w14:paraId="73124EC5" w14:textId="77777777" w:rsidTr="001046BC">
        <w:tc>
          <w:tcPr>
            <w:tcW w:w="5292" w:type="dxa"/>
          </w:tcPr>
          <w:p w14:paraId="6BA35EC6" w14:textId="77777777" w:rsidR="00C91C8D" w:rsidRDefault="00C91C8D" w:rsidP="001046BC">
            <w:pPr>
              <w:spacing w:after="60" w:line="259" w:lineRule="auto"/>
              <w:rPr>
                <w:rFonts w:ascii="Open Sans" w:hAnsi="Open Sans" w:cs="Open Sans"/>
                <w:b/>
                <w:bCs/>
                <w:sz w:val="24"/>
                <w:szCs w:val="24"/>
                <w:lang w:val="en-US"/>
              </w:rPr>
            </w:pPr>
          </w:p>
        </w:tc>
        <w:tc>
          <w:tcPr>
            <w:tcW w:w="991" w:type="dxa"/>
          </w:tcPr>
          <w:p w14:paraId="7577BB6D" w14:textId="77777777" w:rsidR="00C91C8D" w:rsidRDefault="00C91C8D" w:rsidP="001046BC">
            <w:pPr>
              <w:spacing w:after="60" w:line="259" w:lineRule="auto"/>
              <w:jc w:val="center"/>
              <w:rPr>
                <w:rFonts w:ascii="Open Sans" w:hAnsi="Open Sans" w:cs="Open Sans"/>
                <w:b/>
                <w:bCs/>
                <w:sz w:val="24"/>
                <w:szCs w:val="24"/>
                <w:lang w:val="en-US"/>
              </w:rPr>
            </w:pPr>
            <w:r w:rsidRPr="0092236E">
              <w:t>Included in IP</w:t>
            </w:r>
          </w:p>
        </w:tc>
        <w:tc>
          <w:tcPr>
            <w:tcW w:w="7665" w:type="dxa"/>
            <w:gridSpan w:val="2"/>
          </w:tcPr>
          <w:p w14:paraId="0D5E3B36" w14:textId="77777777" w:rsidR="00C91C8D" w:rsidRDefault="00C91C8D" w:rsidP="001046BC">
            <w:pPr>
              <w:spacing w:after="60" w:line="259" w:lineRule="auto"/>
              <w:jc w:val="center"/>
            </w:pPr>
            <w:r>
              <w:t>Where</w:t>
            </w:r>
            <w:r w:rsidRPr="00470BE1">
              <w:t xml:space="preserve"> in </w:t>
            </w:r>
            <w:r>
              <w:t xml:space="preserve">placement </w:t>
            </w:r>
            <w:r w:rsidRPr="00470BE1">
              <w:t>sequence</w:t>
            </w:r>
          </w:p>
        </w:tc>
      </w:tr>
      <w:tr w:rsidR="00C91C8D" w14:paraId="710E1FCE" w14:textId="77777777" w:rsidTr="001046BC">
        <w:tc>
          <w:tcPr>
            <w:tcW w:w="5292" w:type="dxa"/>
          </w:tcPr>
          <w:p w14:paraId="2064D8B3" w14:textId="77777777" w:rsidR="00C91C8D" w:rsidRPr="00AA4400" w:rsidRDefault="00C91C8D" w:rsidP="001046BC">
            <w:pPr>
              <w:spacing w:after="60" w:line="259" w:lineRule="auto"/>
              <w:rPr>
                <w:rFonts w:cstheme="minorHAnsi"/>
                <w:b/>
                <w:bCs/>
                <w:lang w:val="en-US"/>
              </w:rPr>
            </w:pPr>
            <w:r w:rsidRPr="00AA4400">
              <w:rPr>
                <w:b/>
                <w:bCs/>
              </w:rPr>
              <w:t>Core component A</w:t>
            </w:r>
          </w:p>
        </w:tc>
        <w:tc>
          <w:tcPr>
            <w:tcW w:w="991" w:type="dxa"/>
          </w:tcPr>
          <w:p w14:paraId="57DA0BB0" w14:textId="77777777" w:rsidR="00C91C8D" w:rsidRPr="004948A0" w:rsidRDefault="00C91C8D" w:rsidP="001046BC">
            <w:pPr>
              <w:spacing w:after="60" w:line="259" w:lineRule="auto"/>
              <w:jc w:val="center"/>
            </w:pPr>
          </w:p>
        </w:tc>
        <w:tc>
          <w:tcPr>
            <w:tcW w:w="3983" w:type="dxa"/>
          </w:tcPr>
          <w:p w14:paraId="62FF55C6" w14:textId="77777777" w:rsidR="00C91C8D" w:rsidRPr="004948A0" w:rsidRDefault="00C91C8D" w:rsidP="001046BC">
            <w:pPr>
              <w:spacing w:after="60" w:line="259" w:lineRule="auto"/>
              <w:jc w:val="center"/>
            </w:pPr>
            <w:r w:rsidRPr="004948A0">
              <w:t>Initial learning</w:t>
            </w:r>
          </w:p>
        </w:tc>
        <w:tc>
          <w:tcPr>
            <w:tcW w:w="3682" w:type="dxa"/>
          </w:tcPr>
          <w:p w14:paraId="788A69EA" w14:textId="77777777" w:rsidR="00C91C8D" w:rsidRPr="004948A0" w:rsidRDefault="00C91C8D" w:rsidP="001046BC">
            <w:pPr>
              <w:spacing w:after="60" w:line="259" w:lineRule="auto"/>
              <w:jc w:val="center"/>
            </w:pPr>
            <w:r w:rsidRPr="004948A0">
              <w:t>Consolidation</w:t>
            </w:r>
          </w:p>
        </w:tc>
      </w:tr>
      <w:tr w:rsidR="00C91C8D" w14:paraId="79E3F82C" w14:textId="77777777" w:rsidTr="001046BC">
        <w:tc>
          <w:tcPr>
            <w:tcW w:w="5292" w:type="dxa"/>
          </w:tcPr>
          <w:p w14:paraId="45E70DF5" w14:textId="77777777" w:rsidR="00C91C8D" w:rsidRDefault="00C91C8D" w:rsidP="001046BC">
            <w:pPr>
              <w:spacing w:after="60" w:line="259" w:lineRule="auto"/>
              <w:rPr>
                <w:rFonts w:ascii="Open Sans" w:hAnsi="Open Sans" w:cs="Open Sans"/>
                <w:b/>
                <w:bCs/>
                <w:sz w:val="24"/>
                <w:szCs w:val="24"/>
                <w:lang w:val="en-US"/>
              </w:rPr>
            </w:pPr>
            <w:r w:rsidRPr="005600FE">
              <w:rPr>
                <w:rFonts w:cstheme="minorHAnsi"/>
                <w:lang w:val="en-US"/>
              </w:rPr>
              <w:t xml:space="preserve">A3 Health, safety, and environmental regulations </w:t>
            </w:r>
          </w:p>
        </w:tc>
        <w:tc>
          <w:tcPr>
            <w:tcW w:w="991" w:type="dxa"/>
          </w:tcPr>
          <w:p w14:paraId="4C0F4E0A" w14:textId="77777777" w:rsidR="00C91C8D" w:rsidRPr="004948A0" w:rsidRDefault="00C91C8D" w:rsidP="001046BC">
            <w:pPr>
              <w:spacing w:after="60" w:line="259" w:lineRule="auto"/>
              <w:jc w:val="center"/>
            </w:pPr>
          </w:p>
        </w:tc>
        <w:tc>
          <w:tcPr>
            <w:tcW w:w="3983" w:type="dxa"/>
          </w:tcPr>
          <w:p w14:paraId="0231ADE7" w14:textId="77777777" w:rsidR="00C91C8D" w:rsidRPr="004948A0" w:rsidRDefault="00C91C8D" w:rsidP="001046BC">
            <w:pPr>
              <w:spacing w:after="60" w:line="259" w:lineRule="auto"/>
              <w:jc w:val="center"/>
            </w:pPr>
          </w:p>
        </w:tc>
        <w:tc>
          <w:tcPr>
            <w:tcW w:w="3682" w:type="dxa"/>
          </w:tcPr>
          <w:p w14:paraId="46E92958" w14:textId="77777777" w:rsidR="00C91C8D" w:rsidRPr="004948A0" w:rsidRDefault="00C91C8D" w:rsidP="001046BC">
            <w:pPr>
              <w:spacing w:after="60" w:line="259" w:lineRule="auto"/>
              <w:jc w:val="center"/>
            </w:pPr>
          </w:p>
        </w:tc>
      </w:tr>
      <w:tr w:rsidR="00C91C8D" w14:paraId="4BDBA0A2" w14:textId="77777777" w:rsidTr="001046BC">
        <w:tc>
          <w:tcPr>
            <w:tcW w:w="5292" w:type="dxa"/>
          </w:tcPr>
          <w:p w14:paraId="39B4B3B6" w14:textId="77777777" w:rsidR="00C91C8D" w:rsidRDefault="00C91C8D" w:rsidP="001046BC">
            <w:pPr>
              <w:spacing w:after="60" w:line="259" w:lineRule="auto"/>
              <w:rPr>
                <w:rFonts w:ascii="Open Sans" w:hAnsi="Open Sans" w:cs="Open Sans"/>
                <w:b/>
                <w:bCs/>
                <w:sz w:val="24"/>
                <w:szCs w:val="24"/>
                <w:lang w:val="en-US"/>
              </w:rPr>
            </w:pPr>
            <w:r w:rsidRPr="005600FE">
              <w:rPr>
                <w:rFonts w:cstheme="minorHAnsi"/>
                <w:lang w:val="en-US"/>
              </w:rPr>
              <w:t xml:space="preserve">A4 Application of </w:t>
            </w:r>
            <w:r>
              <w:rPr>
                <w:rFonts w:cstheme="minorHAnsi"/>
                <w:lang w:val="en-US"/>
              </w:rPr>
              <w:t>health, safety,</w:t>
            </w:r>
            <w:r w:rsidRPr="005600FE">
              <w:rPr>
                <w:rFonts w:cstheme="minorHAnsi"/>
                <w:lang w:val="en-US"/>
              </w:rPr>
              <w:t xml:space="preserve"> and environmental practices in the workplace </w:t>
            </w:r>
          </w:p>
        </w:tc>
        <w:tc>
          <w:tcPr>
            <w:tcW w:w="991" w:type="dxa"/>
          </w:tcPr>
          <w:p w14:paraId="645F0D2E" w14:textId="77777777" w:rsidR="00C91C8D" w:rsidRPr="004948A0" w:rsidRDefault="00C91C8D" w:rsidP="001046BC">
            <w:pPr>
              <w:spacing w:after="60" w:line="259" w:lineRule="auto"/>
              <w:jc w:val="center"/>
            </w:pPr>
          </w:p>
        </w:tc>
        <w:tc>
          <w:tcPr>
            <w:tcW w:w="3983" w:type="dxa"/>
          </w:tcPr>
          <w:p w14:paraId="2D89832A" w14:textId="77777777" w:rsidR="00C91C8D" w:rsidRPr="004948A0" w:rsidRDefault="00C91C8D" w:rsidP="001046BC">
            <w:pPr>
              <w:spacing w:after="60" w:line="259" w:lineRule="auto"/>
              <w:jc w:val="center"/>
            </w:pPr>
          </w:p>
        </w:tc>
        <w:tc>
          <w:tcPr>
            <w:tcW w:w="3682" w:type="dxa"/>
          </w:tcPr>
          <w:p w14:paraId="0F79B9DA" w14:textId="77777777" w:rsidR="00C91C8D" w:rsidRPr="004948A0" w:rsidRDefault="00C91C8D" w:rsidP="001046BC">
            <w:pPr>
              <w:spacing w:after="60" w:line="259" w:lineRule="auto"/>
              <w:jc w:val="center"/>
            </w:pPr>
          </w:p>
        </w:tc>
      </w:tr>
      <w:tr w:rsidR="00C91C8D" w14:paraId="5019320D" w14:textId="77777777" w:rsidTr="001046BC">
        <w:tc>
          <w:tcPr>
            <w:tcW w:w="5292" w:type="dxa"/>
          </w:tcPr>
          <w:p w14:paraId="43AE48C8" w14:textId="77777777" w:rsidR="00C91C8D" w:rsidRDefault="00C91C8D" w:rsidP="001046BC">
            <w:pPr>
              <w:spacing w:after="60" w:line="259" w:lineRule="auto"/>
              <w:rPr>
                <w:rFonts w:ascii="Open Sans" w:hAnsi="Open Sans" w:cs="Open Sans"/>
                <w:b/>
                <w:bCs/>
                <w:sz w:val="24"/>
                <w:szCs w:val="24"/>
                <w:lang w:val="en-US"/>
              </w:rPr>
            </w:pPr>
            <w:r w:rsidRPr="005600FE">
              <w:rPr>
                <w:rFonts w:cstheme="minorHAnsi"/>
                <w:lang w:val="en-US"/>
              </w:rPr>
              <w:t xml:space="preserve">A5 Managing information and data </w:t>
            </w:r>
          </w:p>
        </w:tc>
        <w:tc>
          <w:tcPr>
            <w:tcW w:w="991" w:type="dxa"/>
          </w:tcPr>
          <w:p w14:paraId="102B0A02" w14:textId="77777777" w:rsidR="00C91C8D" w:rsidRPr="004948A0" w:rsidRDefault="00C91C8D" w:rsidP="001046BC">
            <w:pPr>
              <w:spacing w:after="60" w:line="259" w:lineRule="auto"/>
              <w:jc w:val="center"/>
            </w:pPr>
          </w:p>
        </w:tc>
        <w:tc>
          <w:tcPr>
            <w:tcW w:w="3983" w:type="dxa"/>
          </w:tcPr>
          <w:p w14:paraId="5E2BB109" w14:textId="77777777" w:rsidR="00C91C8D" w:rsidRPr="004948A0" w:rsidRDefault="00C91C8D" w:rsidP="001046BC">
            <w:pPr>
              <w:spacing w:after="60" w:line="259" w:lineRule="auto"/>
              <w:jc w:val="center"/>
            </w:pPr>
          </w:p>
        </w:tc>
        <w:tc>
          <w:tcPr>
            <w:tcW w:w="3682" w:type="dxa"/>
          </w:tcPr>
          <w:p w14:paraId="4D339CF5" w14:textId="77777777" w:rsidR="00C91C8D" w:rsidRPr="004948A0" w:rsidRDefault="00C91C8D" w:rsidP="001046BC">
            <w:pPr>
              <w:spacing w:after="60" w:line="259" w:lineRule="auto"/>
              <w:jc w:val="center"/>
            </w:pPr>
          </w:p>
        </w:tc>
      </w:tr>
      <w:tr w:rsidR="00C91C8D" w14:paraId="74FB9034" w14:textId="77777777" w:rsidTr="001046BC">
        <w:tc>
          <w:tcPr>
            <w:tcW w:w="5292" w:type="dxa"/>
          </w:tcPr>
          <w:p w14:paraId="71A20EC3" w14:textId="77777777" w:rsidR="00C91C8D" w:rsidRDefault="00C91C8D" w:rsidP="001046BC">
            <w:pPr>
              <w:spacing w:after="60" w:line="259" w:lineRule="auto"/>
              <w:rPr>
                <w:rFonts w:ascii="Open Sans" w:hAnsi="Open Sans" w:cs="Open Sans"/>
                <w:b/>
                <w:bCs/>
                <w:sz w:val="24"/>
                <w:szCs w:val="24"/>
                <w:lang w:val="en-US"/>
              </w:rPr>
            </w:pPr>
            <w:r w:rsidRPr="005600FE">
              <w:rPr>
                <w:rFonts w:cstheme="minorHAnsi"/>
                <w:lang w:val="en-US"/>
              </w:rPr>
              <w:t xml:space="preserve">A6 Data handling and processing </w:t>
            </w:r>
          </w:p>
        </w:tc>
        <w:tc>
          <w:tcPr>
            <w:tcW w:w="991" w:type="dxa"/>
          </w:tcPr>
          <w:p w14:paraId="711D3A36" w14:textId="77777777" w:rsidR="00C91C8D" w:rsidRPr="004948A0" w:rsidRDefault="00C91C8D" w:rsidP="001046BC">
            <w:pPr>
              <w:spacing w:after="60" w:line="259" w:lineRule="auto"/>
              <w:jc w:val="center"/>
            </w:pPr>
          </w:p>
        </w:tc>
        <w:tc>
          <w:tcPr>
            <w:tcW w:w="3983" w:type="dxa"/>
          </w:tcPr>
          <w:p w14:paraId="094F0EB3" w14:textId="77777777" w:rsidR="00C91C8D" w:rsidRPr="004948A0" w:rsidRDefault="00C91C8D" w:rsidP="001046BC">
            <w:pPr>
              <w:spacing w:after="60" w:line="259" w:lineRule="auto"/>
              <w:jc w:val="center"/>
            </w:pPr>
          </w:p>
        </w:tc>
        <w:tc>
          <w:tcPr>
            <w:tcW w:w="3682" w:type="dxa"/>
          </w:tcPr>
          <w:p w14:paraId="38F39DDA" w14:textId="77777777" w:rsidR="00C91C8D" w:rsidRPr="004948A0" w:rsidRDefault="00C91C8D" w:rsidP="001046BC">
            <w:pPr>
              <w:spacing w:after="60" w:line="259" w:lineRule="auto"/>
              <w:jc w:val="center"/>
            </w:pPr>
          </w:p>
        </w:tc>
      </w:tr>
      <w:tr w:rsidR="00C91C8D" w14:paraId="5ED35DB8" w14:textId="77777777" w:rsidTr="001046BC">
        <w:tc>
          <w:tcPr>
            <w:tcW w:w="5292" w:type="dxa"/>
          </w:tcPr>
          <w:p w14:paraId="71D81D30" w14:textId="77777777" w:rsidR="00C91C8D" w:rsidRDefault="00C91C8D" w:rsidP="001046BC">
            <w:pPr>
              <w:spacing w:after="60" w:line="259" w:lineRule="auto"/>
              <w:rPr>
                <w:rFonts w:ascii="Open Sans" w:hAnsi="Open Sans" w:cs="Open Sans"/>
                <w:b/>
                <w:bCs/>
                <w:sz w:val="24"/>
                <w:szCs w:val="24"/>
                <w:lang w:val="en-US"/>
              </w:rPr>
            </w:pPr>
            <w:r w:rsidRPr="005600FE">
              <w:rPr>
                <w:rFonts w:cstheme="minorHAnsi"/>
                <w:lang w:val="en-US"/>
              </w:rPr>
              <w:t xml:space="preserve">A7 Ethics </w:t>
            </w:r>
          </w:p>
        </w:tc>
        <w:tc>
          <w:tcPr>
            <w:tcW w:w="991" w:type="dxa"/>
          </w:tcPr>
          <w:p w14:paraId="0AE4B5D9" w14:textId="77777777" w:rsidR="00C91C8D" w:rsidRPr="004948A0" w:rsidRDefault="00C91C8D" w:rsidP="001046BC">
            <w:pPr>
              <w:spacing w:after="60" w:line="259" w:lineRule="auto"/>
              <w:jc w:val="center"/>
            </w:pPr>
          </w:p>
        </w:tc>
        <w:tc>
          <w:tcPr>
            <w:tcW w:w="3983" w:type="dxa"/>
          </w:tcPr>
          <w:p w14:paraId="0320FF9B" w14:textId="77777777" w:rsidR="00C91C8D" w:rsidRPr="004948A0" w:rsidRDefault="00C91C8D" w:rsidP="001046BC">
            <w:pPr>
              <w:spacing w:after="60" w:line="259" w:lineRule="auto"/>
              <w:jc w:val="center"/>
            </w:pPr>
          </w:p>
        </w:tc>
        <w:tc>
          <w:tcPr>
            <w:tcW w:w="3682" w:type="dxa"/>
          </w:tcPr>
          <w:p w14:paraId="23FA9282" w14:textId="77777777" w:rsidR="00C91C8D" w:rsidRPr="004948A0" w:rsidRDefault="00C91C8D" w:rsidP="001046BC">
            <w:pPr>
              <w:spacing w:after="60" w:line="259" w:lineRule="auto"/>
              <w:jc w:val="center"/>
            </w:pPr>
          </w:p>
        </w:tc>
      </w:tr>
      <w:tr w:rsidR="00C91C8D" w14:paraId="07A7D9A5" w14:textId="77777777" w:rsidTr="001046BC">
        <w:tc>
          <w:tcPr>
            <w:tcW w:w="5292" w:type="dxa"/>
          </w:tcPr>
          <w:p w14:paraId="6DBF3A2D" w14:textId="77777777" w:rsidR="00C91C8D" w:rsidRDefault="00C91C8D" w:rsidP="001046BC">
            <w:pPr>
              <w:spacing w:after="60" w:line="259" w:lineRule="auto"/>
              <w:rPr>
                <w:rFonts w:ascii="Open Sans" w:hAnsi="Open Sans" w:cs="Open Sans"/>
                <w:b/>
                <w:bCs/>
                <w:sz w:val="24"/>
                <w:szCs w:val="24"/>
                <w:lang w:val="en-US"/>
              </w:rPr>
            </w:pPr>
            <w:r w:rsidRPr="005600FE">
              <w:rPr>
                <w:rFonts w:cstheme="minorHAnsi"/>
                <w:lang w:val="en-US"/>
              </w:rPr>
              <w:t xml:space="preserve">A8 Good scientific and clinical practice </w:t>
            </w:r>
          </w:p>
        </w:tc>
        <w:tc>
          <w:tcPr>
            <w:tcW w:w="991" w:type="dxa"/>
          </w:tcPr>
          <w:p w14:paraId="5C27C47C" w14:textId="77777777" w:rsidR="00C91C8D" w:rsidRPr="004948A0" w:rsidRDefault="00C91C8D" w:rsidP="001046BC">
            <w:pPr>
              <w:spacing w:after="60" w:line="259" w:lineRule="auto"/>
              <w:jc w:val="center"/>
            </w:pPr>
          </w:p>
        </w:tc>
        <w:tc>
          <w:tcPr>
            <w:tcW w:w="3983" w:type="dxa"/>
          </w:tcPr>
          <w:p w14:paraId="7CA9B7DD" w14:textId="77777777" w:rsidR="00C91C8D" w:rsidRPr="004948A0" w:rsidRDefault="00C91C8D" w:rsidP="001046BC">
            <w:pPr>
              <w:spacing w:after="60" w:line="259" w:lineRule="auto"/>
              <w:jc w:val="center"/>
            </w:pPr>
          </w:p>
        </w:tc>
        <w:tc>
          <w:tcPr>
            <w:tcW w:w="3682" w:type="dxa"/>
          </w:tcPr>
          <w:p w14:paraId="15FF8BEE" w14:textId="77777777" w:rsidR="00C91C8D" w:rsidRPr="004948A0" w:rsidRDefault="00C91C8D" w:rsidP="001046BC">
            <w:pPr>
              <w:spacing w:after="60" w:line="259" w:lineRule="auto"/>
              <w:jc w:val="center"/>
            </w:pPr>
          </w:p>
        </w:tc>
      </w:tr>
      <w:tr w:rsidR="00C91C8D" w14:paraId="63903F4F" w14:textId="77777777" w:rsidTr="001046BC">
        <w:tc>
          <w:tcPr>
            <w:tcW w:w="5292" w:type="dxa"/>
          </w:tcPr>
          <w:p w14:paraId="4D553A8D" w14:textId="77777777" w:rsidR="00C91C8D" w:rsidRDefault="00C91C8D" w:rsidP="001046BC">
            <w:pPr>
              <w:spacing w:after="60" w:line="259" w:lineRule="auto"/>
              <w:rPr>
                <w:rFonts w:ascii="Open Sans" w:hAnsi="Open Sans" w:cs="Open Sans"/>
                <w:b/>
                <w:bCs/>
                <w:sz w:val="24"/>
                <w:szCs w:val="24"/>
                <w:lang w:val="en-US"/>
              </w:rPr>
            </w:pPr>
            <w:r w:rsidRPr="005600FE">
              <w:rPr>
                <w:rFonts w:cstheme="minorHAnsi"/>
                <w:lang w:val="en-US"/>
              </w:rPr>
              <w:t xml:space="preserve">A9 Scientific methodology </w:t>
            </w:r>
          </w:p>
        </w:tc>
        <w:tc>
          <w:tcPr>
            <w:tcW w:w="991" w:type="dxa"/>
          </w:tcPr>
          <w:p w14:paraId="59B4021F" w14:textId="77777777" w:rsidR="00C91C8D" w:rsidRPr="004948A0" w:rsidRDefault="00C91C8D" w:rsidP="001046BC">
            <w:pPr>
              <w:spacing w:after="60" w:line="259" w:lineRule="auto"/>
              <w:jc w:val="center"/>
            </w:pPr>
          </w:p>
        </w:tc>
        <w:tc>
          <w:tcPr>
            <w:tcW w:w="3983" w:type="dxa"/>
          </w:tcPr>
          <w:p w14:paraId="69C2435D" w14:textId="77777777" w:rsidR="00C91C8D" w:rsidRPr="004948A0" w:rsidRDefault="00C91C8D" w:rsidP="001046BC">
            <w:pPr>
              <w:spacing w:after="60" w:line="259" w:lineRule="auto"/>
              <w:jc w:val="center"/>
            </w:pPr>
          </w:p>
        </w:tc>
        <w:tc>
          <w:tcPr>
            <w:tcW w:w="3682" w:type="dxa"/>
          </w:tcPr>
          <w:p w14:paraId="5C9F3A66" w14:textId="77777777" w:rsidR="00C91C8D" w:rsidRPr="004948A0" w:rsidRDefault="00C91C8D" w:rsidP="001046BC">
            <w:pPr>
              <w:spacing w:after="60" w:line="259" w:lineRule="auto"/>
              <w:jc w:val="center"/>
            </w:pPr>
          </w:p>
        </w:tc>
      </w:tr>
      <w:tr w:rsidR="00C91C8D" w14:paraId="58E16D01" w14:textId="77777777" w:rsidTr="001046BC">
        <w:tc>
          <w:tcPr>
            <w:tcW w:w="5292" w:type="dxa"/>
          </w:tcPr>
          <w:p w14:paraId="2FD994E3" w14:textId="77777777" w:rsidR="00C91C8D" w:rsidRDefault="00C91C8D" w:rsidP="001046BC">
            <w:pPr>
              <w:spacing w:after="60" w:line="259" w:lineRule="auto"/>
              <w:rPr>
                <w:rFonts w:ascii="Open Sans" w:hAnsi="Open Sans" w:cs="Open Sans"/>
                <w:b/>
                <w:bCs/>
                <w:sz w:val="24"/>
                <w:szCs w:val="24"/>
                <w:lang w:val="en-US"/>
              </w:rPr>
            </w:pPr>
            <w:r w:rsidRPr="005600FE">
              <w:rPr>
                <w:rFonts w:cstheme="minorHAnsi"/>
                <w:lang w:val="en-US"/>
              </w:rPr>
              <w:t>A10 Experimental equipment and techniques</w:t>
            </w:r>
          </w:p>
        </w:tc>
        <w:tc>
          <w:tcPr>
            <w:tcW w:w="991" w:type="dxa"/>
          </w:tcPr>
          <w:p w14:paraId="4931A47A" w14:textId="77777777" w:rsidR="00C91C8D" w:rsidRPr="004948A0" w:rsidRDefault="00C91C8D" w:rsidP="001046BC">
            <w:pPr>
              <w:spacing w:after="60" w:line="259" w:lineRule="auto"/>
              <w:jc w:val="center"/>
            </w:pPr>
          </w:p>
        </w:tc>
        <w:tc>
          <w:tcPr>
            <w:tcW w:w="3983" w:type="dxa"/>
          </w:tcPr>
          <w:p w14:paraId="107FB843" w14:textId="77777777" w:rsidR="00C91C8D" w:rsidRPr="004948A0" w:rsidRDefault="00C91C8D" w:rsidP="001046BC">
            <w:pPr>
              <w:spacing w:after="60" w:line="259" w:lineRule="auto"/>
              <w:jc w:val="center"/>
            </w:pPr>
          </w:p>
        </w:tc>
        <w:tc>
          <w:tcPr>
            <w:tcW w:w="3682" w:type="dxa"/>
          </w:tcPr>
          <w:p w14:paraId="0ECC90F3" w14:textId="77777777" w:rsidR="00C91C8D" w:rsidRPr="004948A0" w:rsidRDefault="00C91C8D" w:rsidP="001046BC">
            <w:pPr>
              <w:spacing w:after="60" w:line="259" w:lineRule="auto"/>
              <w:jc w:val="center"/>
            </w:pPr>
          </w:p>
        </w:tc>
      </w:tr>
      <w:tr w:rsidR="00C91C8D" w14:paraId="78D7AF9D" w14:textId="77777777" w:rsidTr="001046BC">
        <w:tc>
          <w:tcPr>
            <w:tcW w:w="5292" w:type="dxa"/>
          </w:tcPr>
          <w:p w14:paraId="5B1F9814" w14:textId="77777777" w:rsidR="00C91C8D" w:rsidRPr="00AA4400" w:rsidRDefault="00C91C8D" w:rsidP="001046BC">
            <w:pPr>
              <w:spacing w:after="60" w:line="259" w:lineRule="auto"/>
            </w:pPr>
          </w:p>
        </w:tc>
        <w:tc>
          <w:tcPr>
            <w:tcW w:w="991" w:type="dxa"/>
          </w:tcPr>
          <w:p w14:paraId="661A1380" w14:textId="77777777" w:rsidR="00C91C8D" w:rsidRPr="004948A0" w:rsidRDefault="00C91C8D" w:rsidP="001046BC">
            <w:pPr>
              <w:spacing w:after="60" w:line="259" w:lineRule="auto"/>
              <w:jc w:val="center"/>
            </w:pPr>
          </w:p>
        </w:tc>
        <w:tc>
          <w:tcPr>
            <w:tcW w:w="3983" w:type="dxa"/>
          </w:tcPr>
          <w:p w14:paraId="116B0658" w14:textId="77777777" w:rsidR="00C91C8D" w:rsidRPr="004948A0" w:rsidRDefault="00C91C8D" w:rsidP="001046BC">
            <w:pPr>
              <w:spacing w:after="60" w:line="259" w:lineRule="auto"/>
              <w:jc w:val="center"/>
            </w:pPr>
          </w:p>
        </w:tc>
        <w:tc>
          <w:tcPr>
            <w:tcW w:w="3682" w:type="dxa"/>
          </w:tcPr>
          <w:p w14:paraId="51DF2693" w14:textId="77777777" w:rsidR="00C91C8D" w:rsidRPr="004948A0" w:rsidRDefault="00C91C8D" w:rsidP="001046BC">
            <w:pPr>
              <w:spacing w:after="60" w:line="259" w:lineRule="auto"/>
              <w:jc w:val="center"/>
            </w:pPr>
          </w:p>
        </w:tc>
      </w:tr>
      <w:tr w:rsidR="00C91C8D" w14:paraId="692A5823" w14:textId="77777777" w:rsidTr="001046BC">
        <w:tc>
          <w:tcPr>
            <w:tcW w:w="5292" w:type="dxa"/>
          </w:tcPr>
          <w:p w14:paraId="05790E8D" w14:textId="77777777" w:rsidR="00C91C8D" w:rsidRPr="00AA4400" w:rsidRDefault="00C91C8D" w:rsidP="001046BC">
            <w:pPr>
              <w:spacing w:after="60" w:line="259" w:lineRule="auto"/>
              <w:rPr>
                <w:b/>
                <w:bCs/>
              </w:rPr>
            </w:pPr>
            <w:r w:rsidRPr="00AA4400">
              <w:rPr>
                <w:b/>
                <w:bCs/>
              </w:rPr>
              <w:t>Core skills</w:t>
            </w:r>
          </w:p>
        </w:tc>
        <w:tc>
          <w:tcPr>
            <w:tcW w:w="991" w:type="dxa"/>
          </w:tcPr>
          <w:p w14:paraId="102FFC16" w14:textId="77777777" w:rsidR="00C91C8D" w:rsidRPr="004948A0" w:rsidRDefault="00C91C8D" w:rsidP="001046BC">
            <w:pPr>
              <w:spacing w:after="60" w:line="259" w:lineRule="auto"/>
              <w:jc w:val="center"/>
            </w:pPr>
          </w:p>
        </w:tc>
        <w:tc>
          <w:tcPr>
            <w:tcW w:w="3983" w:type="dxa"/>
          </w:tcPr>
          <w:p w14:paraId="1BE688B3" w14:textId="77777777" w:rsidR="00C91C8D" w:rsidRPr="004948A0" w:rsidRDefault="00C91C8D" w:rsidP="001046BC">
            <w:pPr>
              <w:spacing w:after="60" w:line="259" w:lineRule="auto"/>
              <w:jc w:val="center"/>
            </w:pPr>
          </w:p>
        </w:tc>
        <w:tc>
          <w:tcPr>
            <w:tcW w:w="3682" w:type="dxa"/>
          </w:tcPr>
          <w:p w14:paraId="7616F10C" w14:textId="77777777" w:rsidR="00C91C8D" w:rsidRPr="004948A0" w:rsidRDefault="00C91C8D" w:rsidP="001046BC">
            <w:pPr>
              <w:spacing w:after="60" w:line="259" w:lineRule="auto"/>
              <w:jc w:val="center"/>
            </w:pPr>
          </w:p>
        </w:tc>
      </w:tr>
      <w:tr w:rsidR="00C91C8D" w14:paraId="639FA818" w14:textId="77777777" w:rsidTr="001046BC">
        <w:tc>
          <w:tcPr>
            <w:tcW w:w="5292" w:type="dxa"/>
          </w:tcPr>
          <w:p w14:paraId="18841D72" w14:textId="77777777" w:rsidR="00C91C8D" w:rsidRPr="00AA4400" w:rsidRDefault="00C91C8D" w:rsidP="001046BC">
            <w:pPr>
              <w:spacing w:after="60" w:line="259" w:lineRule="auto"/>
            </w:pPr>
            <w:r w:rsidRPr="00572242">
              <w:rPr>
                <w:rFonts w:cstheme="minorHAnsi"/>
                <w:lang w:val="en-US"/>
              </w:rPr>
              <w:t xml:space="preserve">CS1 Project management </w:t>
            </w:r>
          </w:p>
        </w:tc>
        <w:tc>
          <w:tcPr>
            <w:tcW w:w="991" w:type="dxa"/>
          </w:tcPr>
          <w:p w14:paraId="1F6A5304" w14:textId="77777777" w:rsidR="00C91C8D" w:rsidRPr="004948A0" w:rsidRDefault="00C91C8D" w:rsidP="001046BC">
            <w:pPr>
              <w:spacing w:after="60" w:line="259" w:lineRule="auto"/>
              <w:jc w:val="center"/>
            </w:pPr>
          </w:p>
        </w:tc>
        <w:tc>
          <w:tcPr>
            <w:tcW w:w="3983" w:type="dxa"/>
          </w:tcPr>
          <w:p w14:paraId="4CFF878F" w14:textId="77777777" w:rsidR="00C91C8D" w:rsidRPr="004948A0" w:rsidRDefault="00C91C8D" w:rsidP="001046BC">
            <w:pPr>
              <w:spacing w:after="60" w:line="259" w:lineRule="auto"/>
              <w:jc w:val="center"/>
            </w:pPr>
          </w:p>
        </w:tc>
        <w:tc>
          <w:tcPr>
            <w:tcW w:w="3682" w:type="dxa"/>
          </w:tcPr>
          <w:p w14:paraId="02006141" w14:textId="77777777" w:rsidR="00C91C8D" w:rsidRPr="004948A0" w:rsidRDefault="00C91C8D" w:rsidP="001046BC">
            <w:pPr>
              <w:spacing w:after="60" w:line="259" w:lineRule="auto"/>
              <w:jc w:val="center"/>
            </w:pPr>
          </w:p>
        </w:tc>
      </w:tr>
      <w:tr w:rsidR="00C91C8D" w14:paraId="5B3A4A08" w14:textId="77777777" w:rsidTr="001046BC">
        <w:tc>
          <w:tcPr>
            <w:tcW w:w="5292" w:type="dxa"/>
          </w:tcPr>
          <w:p w14:paraId="7F00845F" w14:textId="6B5F4E8F" w:rsidR="00C91C8D" w:rsidRDefault="00C91C8D" w:rsidP="00C91C8D">
            <w:pPr>
              <w:tabs>
                <w:tab w:val="left" w:pos="3870"/>
              </w:tabs>
              <w:spacing w:after="60" w:line="259" w:lineRule="auto"/>
              <w:rPr>
                <w:rFonts w:ascii="Open Sans" w:hAnsi="Open Sans" w:cs="Open Sans"/>
                <w:b/>
                <w:bCs/>
                <w:sz w:val="24"/>
                <w:szCs w:val="24"/>
                <w:lang w:val="en-US"/>
              </w:rPr>
            </w:pPr>
            <w:r w:rsidRPr="00572242">
              <w:rPr>
                <w:rFonts w:cstheme="minorHAnsi"/>
                <w:lang w:val="en-US"/>
              </w:rPr>
              <w:t xml:space="preserve">CS2 Researching </w:t>
            </w:r>
            <w:r>
              <w:rPr>
                <w:rFonts w:cstheme="minorHAnsi"/>
                <w:lang w:val="en-US"/>
              </w:rPr>
              <w:tab/>
            </w:r>
          </w:p>
        </w:tc>
        <w:tc>
          <w:tcPr>
            <w:tcW w:w="991" w:type="dxa"/>
          </w:tcPr>
          <w:p w14:paraId="51E337AE" w14:textId="77777777" w:rsidR="00C91C8D" w:rsidRPr="004948A0" w:rsidRDefault="00C91C8D" w:rsidP="001046BC">
            <w:pPr>
              <w:spacing w:after="60" w:line="259" w:lineRule="auto"/>
              <w:jc w:val="center"/>
            </w:pPr>
          </w:p>
        </w:tc>
        <w:tc>
          <w:tcPr>
            <w:tcW w:w="3983" w:type="dxa"/>
          </w:tcPr>
          <w:p w14:paraId="14DC0221" w14:textId="77777777" w:rsidR="00C91C8D" w:rsidRPr="004948A0" w:rsidRDefault="00C91C8D" w:rsidP="001046BC">
            <w:pPr>
              <w:spacing w:after="60" w:line="259" w:lineRule="auto"/>
              <w:jc w:val="center"/>
            </w:pPr>
          </w:p>
        </w:tc>
        <w:tc>
          <w:tcPr>
            <w:tcW w:w="3682" w:type="dxa"/>
          </w:tcPr>
          <w:p w14:paraId="574A5F63" w14:textId="77777777" w:rsidR="00C91C8D" w:rsidRPr="004948A0" w:rsidRDefault="00C91C8D" w:rsidP="001046BC">
            <w:pPr>
              <w:spacing w:after="60" w:line="259" w:lineRule="auto"/>
              <w:jc w:val="center"/>
            </w:pPr>
          </w:p>
        </w:tc>
      </w:tr>
      <w:tr w:rsidR="00C91C8D" w14:paraId="11654AB7" w14:textId="77777777" w:rsidTr="001046BC">
        <w:tc>
          <w:tcPr>
            <w:tcW w:w="5292" w:type="dxa"/>
          </w:tcPr>
          <w:p w14:paraId="6636F26A" w14:textId="77777777" w:rsidR="00C91C8D" w:rsidRDefault="00C91C8D" w:rsidP="001046BC">
            <w:pPr>
              <w:spacing w:after="60" w:line="259" w:lineRule="auto"/>
              <w:rPr>
                <w:rFonts w:ascii="Open Sans" w:hAnsi="Open Sans" w:cs="Open Sans"/>
                <w:b/>
                <w:bCs/>
                <w:sz w:val="24"/>
                <w:szCs w:val="24"/>
                <w:lang w:val="en-US"/>
              </w:rPr>
            </w:pPr>
            <w:r w:rsidRPr="00572242">
              <w:rPr>
                <w:rFonts w:cstheme="minorHAnsi"/>
                <w:lang w:val="en-US"/>
              </w:rPr>
              <w:lastRenderedPageBreak/>
              <w:t xml:space="preserve">CS3 Working with others </w:t>
            </w:r>
          </w:p>
        </w:tc>
        <w:tc>
          <w:tcPr>
            <w:tcW w:w="991" w:type="dxa"/>
          </w:tcPr>
          <w:p w14:paraId="64FEC0B8" w14:textId="77777777" w:rsidR="00C91C8D" w:rsidRPr="004948A0" w:rsidRDefault="00C91C8D" w:rsidP="001046BC">
            <w:pPr>
              <w:spacing w:after="60" w:line="259" w:lineRule="auto"/>
              <w:jc w:val="center"/>
            </w:pPr>
          </w:p>
        </w:tc>
        <w:tc>
          <w:tcPr>
            <w:tcW w:w="3983" w:type="dxa"/>
          </w:tcPr>
          <w:p w14:paraId="1C34487C" w14:textId="77777777" w:rsidR="00C91C8D" w:rsidRPr="004948A0" w:rsidRDefault="00C91C8D" w:rsidP="001046BC">
            <w:pPr>
              <w:spacing w:after="60" w:line="259" w:lineRule="auto"/>
              <w:jc w:val="center"/>
            </w:pPr>
          </w:p>
        </w:tc>
        <w:tc>
          <w:tcPr>
            <w:tcW w:w="3682" w:type="dxa"/>
          </w:tcPr>
          <w:p w14:paraId="1CCD7745" w14:textId="77777777" w:rsidR="00C91C8D" w:rsidRPr="004948A0" w:rsidRDefault="00C91C8D" w:rsidP="001046BC">
            <w:pPr>
              <w:spacing w:after="60" w:line="259" w:lineRule="auto"/>
              <w:jc w:val="center"/>
            </w:pPr>
          </w:p>
        </w:tc>
      </w:tr>
      <w:tr w:rsidR="00C91C8D" w14:paraId="46C64704" w14:textId="77777777" w:rsidTr="001046BC">
        <w:tc>
          <w:tcPr>
            <w:tcW w:w="5292" w:type="dxa"/>
          </w:tcPr>
          <w:p w14:paraId="75F00E3E" w14:textId="77777777" w:rsidR="00C91C8D" w:rsidRDefault="00C91C8D" w:rsidP="001046BC">
            <w:pPr>
              <w:spacing w:after="60" w:line="259" w:lineRule="auto"/>
              <w:rPr>
                <w:rFonts w:ascii="Open Sans" w:hAnsi="Open Sans" w:cs="Open Sans"/>
                <w:b/>
                <w:bCs/>
                <w:sz w:val="24"/>
                <w:szCs w:val="24"/>
                <w:lang w:val="en-US"/>
              </w:rPr>
            </w:pPr>
            <w:r w:rsidRPr="00572242">
              <w:rPr>
                <w:rFonts w:cstheme="minorHAnsi"/>
                <w:lang w:val="en-US"/>
              </w:rPr>
              <w:t xml:space="preserve">CS4 Creativity and innovation </w:t>
            </w:r>
          </w:p>
        </w:tc>
        <w:tc>
          <w:tcPr>
            <w:tcW w:w="991" w:type="dxa"/>
          </w:tcPr>
          <w:p w14:paraId="155F5078" w14:textId="77777777" w:rsidR="00C91C8D" w:rsidRPr="004948A0" w:rsidRDefault="00C91C8D" w:rsidP="001046BC">
            <w:pPr>
              <w:spacing w:after="60" w:line="259" w:lineRule="auto"/>
              <w:jc w:val="center"/>
            </w:pPr>
          </w:p>
        </w:tc>
        <w:tc>
          <w:tcPr>
            <w:tcW w:w="3983" w:type="dxa"/>
          </w:tcPr>
          <w:p w14:paraId="049ECD76" w14:textId="77777777" w:rsidR="00C91C8D" w:rsidRPr="004948A0" w:rsidRDefault="00C91C8D" w:rsidP="001046BC">
            <w:pPr>
              <w:spacing w:after="60" w:line="259" w:lineRule="auto"/>
              <w:jc w:val="center"/>
            </w:pPr>
          </w:p>
        </w:tc>
        <w:tc>
          <w:tcPr>
            <w:tcW w:w="3682" w:type="dxa"/>
          </w:tcPr>
          <w:p w14:paraId="5B3CCE61" w14:textId="77777777" w:rsidR="00C91C8D" w:rsidRPr="004948A0" w:rsidRDefault="00C91C8D" w:rsidP="001046BC">
            <w:pPr>
              <w:spacing w:after="60" w:line="259" w:lineRule="auto"/>
              <w:jc w:val="center"/>
            </w:pPr>
          </w:p>
        </w:tc>
      </w:tr>
      <w:tr w:rsidR="00C91C8D" w14:paraId="6EAE1931" w14:textId="77777777" w:rsidTr="001046BC">
        <w:tc>
          <w:tcPr>
            <w:tcW w:w="5292" w:type="dxa"/>
          </w:tcPr>
          <w:p w14:paraId="3F9F2DE2" w14:textId="77777777" w:rsidR="00C91C8D" w:rsidRDefault="00C91C8D" w:rsidP="001046BC">
            <w:pPr>
              <w:spacing w:after="60"/>
              <w:rPr>
                <w:rFonts w:ascii="Open Sans" w:hAnsi="Open Sans" w:cs="Open Sans"/>
                <w:b/>
                <w:bCs/>
                <w:sz w:val="24"/>
                <w:szCs w:val="24"/>
                <w:lang w:val="en-US"/>
              </w:rPr>
            </w:pPr>
            <w:r w:rsidRPr="00572242">
              <w:rPr>
                <w:rFonts w:cstheme="minorHAnsi"/>
                <w:lang w:val="en-US"/>
              </w:rPr>
              <w:t xml:space="preserve">CS5 Communication </w:t>
            </w:r>
          </w:p>
        </w:tc>
        <w:tc>
          <w:tcPr>
            <w:tcW w:w="991" w:type="dxa"/>
          </w:tcPr>
          <w:p w14:paraId="58B0113D" w14:textId="77777777" w:rsidR="00C91C8D" w:rsidRPr="004948A0" w:rsidRDefault="00C91C8D" w:rsidP="001046BC">
            <w:pPr>
              <w:spacing w:after="60"/>
              <w:jc w:val="center"/>
            </w:pPr>
          </w:p>
        </w:tc>
        <w:tc>
          <w:tcPr>
            <w:tcW w:w="3983" w:type="dxa"/>
          </w:tcPr>
          <w:p w14:paraId="75923EB4" w14:textId="77777777" w:rsidR="00C91C8D" w:rsidRPr="004948A0" w:rsidRDefault="00C91C8D" w:rsidP="001046BC">
            <w:pPr>
              <w:spacing w:after="60"/>
              <w:jc w:val="center"/>
            </w:pPr>
          </w:p>
        </w:tc>
        <w:tc>
          <w:tcPr>
            <w:tcW w:w="3682" w:type="dxa"/>
          </w:tcPr>
          <w:p w14:paraId="067C6EAA" w14:textId="77777777" w:rsidR="00C91C8D" w:rsidRPr="004948A0" w:rsidRDefault="00C91C8D" w:rsidP="001046BC">
            <w:pPr>
              <w:spacing w:after="60"/>
              <w:jc w:val="center"/>
            </w:pPr>
          </w:p>
        </w:tc>
      </w:tr>
      <w:tr w:rsidR="00C91C8D" w14:paraId="7FB39E16" w14:textId="77777777" w:rsidTr="001046BC">
        <w:tc>
          <w:tcPr>
            <w:tcW w:w="5292" w:type="dxa"/>
          </w:tcPr>
          <w:p w14:paraId="280957CD" w14:textId="77777777" w:rsidR="00C91C8D" w:rsidRDefault="00C91C8D" w:rsidP="001046BC">
            <w:pPr>
              <w:spacing w:after="60"/>
              <w:rPr>
                <w:rFonts w:ascii="Open Sans" w:hAnsi="Open Sans" w:cs="Open Sans"/>
                <w:b/>
                <w:bCs/>
                <w:sz w:val="24"/>
                <w:szCs w:val="24"/>
                <w:lang w:val="en-US"/>
              </w:rPr>
            </w:pPr>
            <w:r w:rsidRPr="00572242">
              <w:rPr>
                <w:rFonts w:cstheme="minorHAnsi"/>
                <w:lang w:val="en-US"/>
              </w:rPr>
              <w:t xml:space="preserve">CS1 Project management </w:t>
            </w:r>
          </w:p>
        </w:tc>
        <w:tc>
          <w:tcPr>
            <w:tcW w:w="991" w:type="dxa"/>
          </w:tcPr>
          <w:p w14:paraId="097A15A3" w14:textId="77777777" w:rsidR="00C91C8D" w:rsidRPr="004948A0" w:rsidRDefault="00C91C8D" w:rsidP="001046BC">
            <w:pPr>
              <w:spacing w:after="60"/>
              <w:jc w:val="center"/>
            </w:pPr>
          </w:p>
        </w:tc>
        <w:tc>
          <w:tcPr>
            <w:tcW w:w="3983" w:type="dxa"/>
          </w:tcPr>
          <w:p w14:paraId="2B9CD09A" w14:textId="77777777" w:rsidR="00C91C8D" w:rsidRPr="004948A0" w:rsidRDefault="00C91C8D" w:rsidP="001046BC">
            <w:pPr>
              <w:spacing w:after="60"/>
              <w:jc w:val="center"/>
            </w:pPr>
          </w:p>
        </w:tc>
        <w:tc>
          <w:tcPr>
            <w:tcW w:w="3682" w:type="dxa"/>
          </w:tcPr>
          <w:p w14:paraId="39FB7B3D" w14:textId="77777777" w:rsidR="00C91C8D" w:rsidRPr="004948A0" w:rsidRDefault="00C91C8D" w:rsidP="001046BC">
            <w:pPr>
              <w:spacing w:after="60"/>
              <w:jc w:val="center"/>
            </w:pPr>
          </w:p>
        </w:tc>
      </w:tr>
      <w:tr w:rsidR="00C91C8D" w:rsidRPr="00AA4400" w14:paraId="5B8D6BD3" w14:textId="77777777" w:rsidTr="001046BC">
        <w:tc>
          <w:tcPr>
            <w:tcW w:w="5292" w:type="dxa"/>
          </w:tcPr>
          <w:p w14:paraId="28C4A469" w14:textId="77777777" w:rsidR="00C91C8D" w:rsidRPr="00AA4400" w:rsidRDefault="00C91C8D" w:rsidP="001046BC">
            <w:pPr>
              <w:spacing w:after="60" w:line="259" w:lineRule="auto"/>
              <w:rPr>
                <w:rFonts w:cstheme="minorHAnsi"/>
                <w:lang w:val="en-US"/>
              </w:rPr>
            </w:pPr>
          </w:p>
        </w:tc>
        <w:tc>
          <w:tcPr>
            <w:tcW w:w="991" w:type="dxa"/>
          </w:tcPr>
          <w:p w14:paraId="1AE411B6" w14:textId="77777777" w:rsidR="00C91C8D" w:rsidRPr="00AA4400" w:rsidRDefault="00C91C8D" w:rsidP="001046BC">
            <w:pPr>
              <w:spacing w:after="60" w:line="259" w:lineRule="auto"/>
              <w:rPr>
                <w:rFonts w:cstheme="minorHAnsi"/>
                <w:lang w:val="en-US"/>
              </w:rPr>
            </w:pPr>
          </w:p>
        </w:tc>
        <w:tc>
          <w:tcPr>
            <w:tcW w:w="3983" w:type="dxa"/>
          </w:tcPr>
          <w:p w14:paraId="3A88241F" w14:textId="77777777" w:rsidR="00C91C8D" w:rsidRPr="00AA4400" w:rsidRDefault="00C91C8D" w:rsidP="001046BC">
            <w:pPr>
              <w:spacing w:after="60" w:line="259" w:lineRule="auto"/>
              <w:rPr>
                <w:rFonts w:cstheme="minorHAnsi"/>
                <w:lang w:val="en-US"/>
              </w:rPr>
            </w:pPr>
          </w:p>
        </w:tc>
        <w:tc>
          <w:tcPr>
            <w:tcW w:w="3682" w:type="dxa"/>
          </w:tcPr>
          <w:p w14:paraId="13DE8B29" w14:textId="77777777" w:rsidR="00C91C8D" w:rsidRPr="00AA4400" w:rsidRDefault="00C91C8D" w:rsidP="001046BC">
            <w:pPr>
              <w:spacing w:after="60" w:line="259" w:lineRule="auto"/>
              <w:rPr>
                <w:rFonts w:cstheme="minorHAnsi"/>
                <w:lang w:val="en-US"/>
              </w:rPr>
            </w:pPr>
          </w:p>
        </w:tc>
      </w:tr>
      <w:tr w:rsidR="00C91C8D" w:rsidRPr="00AA4400" w14:paraId="21FEF56A" w14:textId="77777777" w:rsidTr="001046BC">
        <w:tc>
          <w:tcPr>
            <w:tcW w:w="5292" w:type="dxa"/>
          </w:tcPr>
          <w:p w14:paraId="5B6E65E0" w14:textId="77777777" w:rsidR="00C91C8D" w:rsidRPr="002A2F5F" w:rsidRDefault="00C91C8D" w:rsidP="001046BC">
            <w:pPr>
              <w:spacing w:after="60" w:line="259" w:lineRule="auto"/>
              <w:rPr>
                <w:rFonts w:cstheme="minorHAnsi"/>
                <w:b/>
                <w:bCs/>
                <w:lang w:val="en-US"/>
              </w:rPr>
            </w:pPr>
            <w:r w:rsidRPr="002A2F5F">
              <w:rPr>
                <w:rFonts w:cstheme="minorHAnsi"/>
                <w:b/>
                <w:bCs/>
                <w:lang w:val="en-US"/>
              </w:rPr>
              <w:t>Occupational specialism</w:t>
            </w:r>
          </w:p>
        </w:tc>
        <w:tc>
          <w:tcPr>
            <w:tcW w:w="991" w:type="dxa"/>
          </w:tcPr>
          <w:p w14:paraId="3547359E" w14:textId="77777777" w:rsidR="00C91C8D" w:rsidRPr="00AA4400" w:rsidRDefault="00C91C8D" w:rsidP="001046BC">
            <w:pPr>
              <w:spacing w:after="60" w:line="259" w:lineRule="auto"/>
              <w:rPr>
                <w:rFonts w:cstheme="minorHAnsi"/>
                <w:lang w:val="en-US"/>
              </w:rPr>
            </w:pPr>
          </w:p>
        </w:tc>
        <w:tc>
          <w:tcPr>
            <w:tcW w:w="3983" w:type="dxa"/>
          </w:tcPr>
          <w:p w14:paraId="07E0AFD1" w14:textId="77777777" w:rsidR="00C91C8D" w:rsidRPr="00AA4400" w:rsidRDefault="00C91C8D" w:rsidP="001046BC">
            <w:pPr>
              <w:spacing w:after="60" w:line="259" w:lineRule="auto"/>
              <w:rPr>
                <w:rFonts w:cstheme="minorHAnsi"/>
                <w:lang w:val="en-US"/>
              </w:rPr>
            </w:pPr>
          </w:p>
        </w:tc>
        <w:tc>
          <w:tcPr>
            <w:tcW w:w="3682" w:type="dxa"/>
          </w:tcPr>
          <w:p w14:paraId="51C587FE" w14:textId="77777777" w:rsidR="00C91C8D" w:rsidRPr="00AA4400" w:rsidRDefault="00C91C8D" w:rsidP="001046BC">
            <w:pPr>
              <w:spacing w:after="60" w:line="259" w:lineRule="auto"/>
              <w:rPr>
                <w:rFonts w:cstheme="minorHAnsi"/>
                <w:lang w:val="en-US"/>
              </w:rPr>
            </w:pPr>
          </w:p>
        </w:tc>
      </w:tr>
      <w:tr w:rsidR="00C91C8D" w:rsidRPr="00AA4400" w14:paraId="2AB5387B" w14:textId="77777777" w:rsidTr="001046BC">
        <w:tc>
          <w:tcPr>
            <w:tcW w:w="5292" w:type="dxa"/>
          </w:tcPr>
          <w:p w14:paraId="4D19AAB0" w14:textId="77777777" w:rsidR="00C91C8D" w:rsidRPr="00AA4400" w:rsidRDefault="00C91C8D" w:rsidP="001046BC">
            <w:pPr>
              <w:spacing w:after="60" w:line="259" w:lineRule="auto"/>
              <w:rPr>
                <w:rFonts w:cstheme="minorHAnsi"/>
                <w:lang w:val="en-US"/>
              </w:rPr>
            </w:pPr>
          </w:p>
        </w:tc>
        <w:tc>
          <w:tcPr>
            <w:tcW w:w="991" w:type="dxa"/>
          </w:tcPr>
          <w:p w14:paraId="6CB61134" w14:textId="77777777" w:rsidR="00C91C8D" w:rsidRPr="00AA4400" w:rsidRDefault="00C91C8D" w:rsidP="001046BC">
            <w:pPr>
              <w:spacing w:after="60" w:line="259" w:lineRule="auto"/>
              <w:rPr>
                <w:rFonts w:cstheme="minorHAnsi"/>
                <w:lang w:val="en-US"/>
              </w:rPr>
            </w:pPr>
          </w:p>
        </w:tc>
        <w:tc>
          <w:tcPr>
            <w:tcW w:w="3983" w:type="dxa"/>
          </w:tcPr>
          <w:p w14:paraId="1FBEEDFB" w14:textId="77777777" w:rsidR="00C91C8D" w:rsidRPr="00AA4400" w:rsidRDefault="00C91C8D" w:rsidP="001046BC">
            <w:pPr>
              <w:spacing w:after="60" w:line="259" w:lineRule="auto"/>
              <w:rPr>
                <w:rFonts w:cstheme="minorHAnsi"/>
                <w:lang w:val="en-US"/>
              </w:rPr>
            </w:pPr>
          </w:p>
        </w:tc>
        <w:tc>
          <w:tcPr>
            <w:tcW w:w="3682" w:type="dxa"/>
          </w:tcPr>
          <w:p w14:paraId="7ABC73D9" w14:textId="77777777" w:rsidR="00C91C8D" w:rsidRPr="00AA4400" w:rsidRDefault="00C91C8D" w:rsidP="001046BC">
            <w:pPr>
              <w:spacing w:after="60" w:line="259" w:lineRule="auto"/>
              <w:rPr>
                <w:rFonts w:cstheme="minorHAnsi"/>
                <w:lang w:val="en-US"/>
              </w:rPr>
            </w:pPr>
          </w:p>
        </w:tc>
      </w:tr>
      <w:tr w:rsidR="00C91C8D" w:rsidRPr="00AA4400" w14:paraId="3F276D7E" w14:textId="77777777" w:rsidTr="001046BC">
        <w:tc>
          <w:tcPr>
            <w:tcW w:w="5292" w:type="dxa"/>
          </w:tcPr>
          <w:p w14:paraId="054488D9" w14:textId="77777777" w:rsidR="00C91C8D" w:rsidRPr="00AA4400" w:rsidRDefault="00C91C8D" w:rsidP="001046BC">
            <w:pPr>
              <w:spacing w:after="60" w:line="259" w:lineRule="auto"/>
              <w:rPr>
                <w:rFonts w:cstheme="minorHAnsi"/>
                <w:lang w:val="en-US"/>
              </w:rPr>
            </w:pPr>
          </w:p>
        </w:tc>
        <w:tc>
          <w:tcPr>
            <w:tcW w:w="991" w:type="dxa"/>
          </w:tcPr>
          <w:p w14:paraId="3142AF38" w14:textId="77777777" w:rsidR="00C91C8D" w:rsidRPr="00AA4400" w:rsidRDefault="00C91C8D" w:rsidP="001046BC">
            <w:pPr>
              <w:spacing w:after="60" w:line="259" w:lineRule="auto"/>
              <w:rPr>
                <w:rFonts w:cstheme="minorHAnsi"/>
                <w:lang w:val="en-US"/>
              </w:rPr>
            </w:pPr>
          </w:p>
        </w:tc>
        <w:tc>
          <w:tcPr>
            <w:tcW w:w="3983" w:type="dxa"/>
          </w:tcPr>
          <w:p w14:paraId="6648CEA2" w14:textId="77777777" w:rsidR="00C91C8D" w:rsidRPr="00AA4400" w:rsidRDefault="00C91C8D" w:rsidP="001046BC">
            <w:pPr>
              <w:spacing w:after="60" w:line="259" w:lineRule="auto"/>
              <w:rPr>
                <w:rFonts w:cstheme="minorHAnsi"/>
                <w:lang w:val="en-US"/>
              </w:rPr>
            </w:pPr>
          </w:p>
        </w:tc>
        <w:tc>
          <w:tcPr>
            <w:tcW w:w="3682" w:type="dxa"/>
          </w:tcPr>
          <w:p w14:paraId="122C0E25" w14:textId="77777777" w:rsidR="00C91C8D" w:rsidRPr="00AA4400" w:rsidRDefault="00C91C8D" w:rsidP="001046BC">
            <w:pPr>
              <w:spacing w:after="60" w:line="259" w:lineRule="auto"/>
              <w:rPr>
                <w:rFonts w:cstheme="minorHAnsi"/>
                <w:lang w:val="en-US"/>
              </w:rPr>
            </w:pPr>
          </w:p>
        </w:tc>
      </w:tr>
      <w:tr w:rsidR="00C91C8D" w:rsidRPr="00AA4400" w14:paraId="5CE1DFE0" w14:textId="77777777" w:rsidTr="001046BC">
        <w:tc>
          <w:tcPr>
            <w:tcW w:w="5292" w:type="dxa"/>
          </w:tcPr>
          <w:p w14:paraId="66A0629F" w14:textId="77777777" w:rsidR="00C91C8D" w:rsidRPr="00AA4400" w:rsidRDefault="00C91C8D" w:rsidP="001046BC">
            <w:pPr>
              <w:spacing w:after="60" w:line="259" w:lineRule="auto"/>
              <w:rPr>
                <w:rFonts w:cstheme="minorHAnsi"/>
                <w:lang w:val="en-US"/>
              </w:rPr>
            </w:pPr>
          </w:p>
        </w:tc>
        <w:tc>
          <w:tcPr>
            <w:tcW w:w="991" w:type="dxa"/>
          </w:tcPr>
          <w:p w14:paraId="31F46486" w14:textId="77777777" w:rsidR="00C91C8D" w:rsidRPr="00AA4400" w:rsidRDefault="00C91C8D" w:rsidP="001046BC">
            <w:pPr>
              <w:spacing w:after="60" w:line="259" w:lineRule="auto"/>
              <w:rPr>
                <w:rFonts w:cstheme="minorHAnsi"/>
                <w:lang w:val="en-US"/>
              </w:rPr>
            </w:pPr>
          </w:p>
        </w:tc>
        <w:tc>
          <w:tcPr>
            <w:tcW w:w="3983" w:type="dxa"/>
          </w:tcPr>
          <w:p w14:paraId="07C13EB3" w14:textId="77777777" w:rsidR="00C91C8D" w:rsidRPr="00AA4400" w:rsidRDefault="00C91C8D" w:rsidP="001046BC">
            <w:pPr>
              <w:spacing w:after="60" w:line="259" w:lineRule="auto"/>
              <w:rPr>
                <w:rFonts w:cstheme="minorHAnsi"/>
                <w:lang w:val="en-US"/>
              </w:rPr>
            </w:pPr>
          </w:p>
        </w:tc>
        <w:tc>
          <w:tcPr>
            <w:tcW w:w="3682" w:type="dxa"/>
          </w:tcPr>
          <w:p w14:paraId="1B8F2096" w14:textId="77777777" w:rsidR="00C91C8D" w:rsidRPr="00AA4400" w:rsidRDefault="00C91C8D" w:rsidP="001046BC">
            <w:pPr>
              <w:spacing w:after="60" w:line="259" w:lineRule="auto"/>
              <w:rPr>
                <w:rFonts w:cstheme="minorHAnsi"/>
                <w:lang w:val="en-US"/>
              </w:rPr>
            </w:pPr>
          </w:p>
        </w:tc>
      </w:tr>
      <w:tr w:rsidR="00C91C8D" w:rsidRPr="00AA4400" w14:paraId="3BB51A1C" w14:textId="77777777" w:rsidTr="001046BC">
        <w:tc>
          <w:tcPr>
            <w:tcW w:w="5292" w:type="dxa"/>
          </w:tcPr>
          <w:p w14:paraId="605675DB" w14:textId="77777777" w:rsidR="00C91C8D" w:rsidRPr="00AA4400" w:rsidRDefault="00C91C8D" w:rsidP="001046BC">
            <w:pPr>
              <w:spacing w:after="60" w:line="259" w:lineRule="auto"/>
              <w:rPr>
                <w:rFonts w:cstheme="minorHAnsi"/>
                <w:lang w:val="en-US"/>
              </w:rPr>
            </w:pPr>
          </w:p>
        </w:tc>
        <w:tc>
          <w:tcPr>
            <w:tcW w:w="991" w:type="dxa"/>
          </w:tcPr>
          <w:p w14:paraId="6FF43875" w14:textId="77777777" w:rsidR="00C91C8D" w:rsidRPr="00AA4400" w:rsidRDefault="00C91C8D" w:rsidP="001046BC">
            <w:pPr>
              <w:spacing w:after="60" w:line="259" w:lineRule="auto"/>
              <w:rPr>
                <w:rFonts w:cstheme="minorHAnsi"/>
                <w:lang w:val="en-US"/>
              </w:rPr>
            </w:pPr>
          </w:p>
        </w:tc>
        <w:tc>
          <w:tcPr>
            <w:tcW w:w="3983" w:type="dxa"/>
          </w:tcPr>
          <w:p w14:paraId="0726E1E9" w14:textId="77777777" w:rsidR="00C91C8D" w:rsidRPr="00AA4400" w:rsidRDefault="00C91C8D" w:rsidP="001046BC">
            <w:pPr>
              <w:spacing w:after="60" w:line="259" w:lineRule="auto"/>
              <w:rPr>
                <w:rFonts w:cstheme="minorHAnsi"/>
                <w:lang w:val="en-US"/>
              </w:rPr>
            </w:pPr>
          </w:p>
        </w:tc>
        <w:tc>
          <w:tcPr>
            <w:tcW w:w="3682" w:type="dxa"/>
          </w:tcPr>
          <w:p w14:paraId="79B54F6E" w14:textId="77777777" w:rsidR="00C91C8D" w:rsidRPr="00AA4400" w:rsidRDefault="00C91C8D" w:rsidP="001046BC">
            <w:pPr>
              <w:spacing w:after="60" w:line="259" w:lineRule="auto"/>
              <w:rPr>
                <w:rFonts w:cstheme="minorHAnsi"/>
                <w:lang w:val="en-US"/>
              </w:rPr>
            </w:pPr>
          </w:p>
        </w:tc>
      </w:tr>
      <w:tr w:rsidR="00C91C8D" w:rsidRPr="00AA4400" w14:paraId="004C94CA" w14:textId="77777777" w:rsidTr="001046BC">
        <w:tc>
          <w:tcPr>
            <w:tcW w:w="5292" w:type="dxa"/>
          </w:tcPr>
          <w:p w14:paraId="2DB7746C" w14:textId="77777777" w:rsidR="00C91C8D" w:rsidRPr="00AA4400" w:rsidRDefault="00C91C8D" w:rsidP="001046BC">
            <w:pPr>
              <w:spacing w:after="60" w:line="259" w:lineRule="auto"/>
              <w:rPr>
                <w:rFonts w:cstheme="minorHAnsi"/>
                <w:lang w:val="en-US"/>
              </w:rPr>
            </w:pPr>
          </w:p>
        </w:tc>
        <w:tc>
          <w:tcPr>
            <w:tcW w:w="991" w:type="dxa"/>
          </w:tcPr>
          <w:p w14:paraId="71FA1B50" w14:textId="77777777" w:rsidR="00C91C8D" w:rsidRPr="00AA4400" w:rsidRDefault="00C91C8D" w:rsidP="001046BC">
            <w:pPr>
              <w:spacing w:after="60" w:line="259" w:lineRule="auto"/>
              <w:rPr>
                <w:rFonts w:cstheme="minorHAnsi"/>
                <w:lang w:val="en-US"/>
              </w:rPr>
            </w:pPr>
          </w:p>
        </w:tc>
        <w:tc>
          <w:tcPr>
            <w:tcW w:w="3983" w:type="dxa"/>
          </w:tcPr>
          <w:p w14:paraId="22F6C23A" w14:textId="77777777" w:rsidR="00C91C8D" w:rsidRPr="00AA4400" w:rsidRDefault="00C91C8D" w:rsidP="001046BC">
            <w:pPr>
              <w:spacing w:after="60" w:line="259" w:lineRule="auto"/>
              <w:rPr>
                <w:rFonts w:cstheme="minorHAnsi"/>
                <w:lang w:val="en-US"/>
              </w:rPr>
            </w:pPr>
          </w:p>
        </w:tc>
        <w:tc>
          <w:tcPr>
            <w:tcW w:w="3682" w:type="dxa"/>
          </w:tcPr>
          <w:p w14:paraId="6F85EFC7" w14:textId="77777777" w:rsidR="00C91C8D" w:rsidRPr="00AA4400" w:rsidRDefault="00C91C8D" w:rsidP="001046BC">
            <w:pPr>
              <w:spacing w:after="60" w:line="259" w:lineRule="auto"/>
              <w:rPr>
                <w:rFonts w:cstheme="minorHAnsi"/>
                <w:lang w:val="en-US"/>
              </w:rPr>
            </w:pPr>
          </w:p>
        </w:tc>
      </w:tr>
      <w:tr w:rsidR="00C91C8D" w:rsidRPr="00AA4400" w14:paraId="3155F7FF" w14:textId="77777777" w:rsidTr="001046BC">
        <w:tc>
          <w:tcPr>
            <w:tcW w:w="5292" w:type="dxa"/>
          </w:tcPr>
          <w:p w14:paraId="14F4C7A7" w14:textId="77777777" w:rsidR="00C91C8D" w:rsidRPr="00AA4400" w:rsidRDefault="00C91C8D" w:rsidP="001046BC">
            <w:pPr>
              <w:spacing w:after="60" w:line="259" w:lineRule="auto"/>
              <w:rPr>
                <w:rFonts w:cstheme="minorHAnsi"/>
                <w:lang w:val="en-US"/>
              </w:rPr>
            </w:pPr>
          </w:p>
        </w:tc>
        <w:tc>
          <w:tcPr>
            <w:tcW w:w="991" w:type="dxa"/>
          </w:tcPr>
          <w:p w14:paraId="0D9C02FA" w14:textId="77777777" w:rsidR="00C91C8D" w:rsidRPr="00AA4400" w:rsidRDefault="00C91C8D" w:rsidP="001046BC">
            <w:pPr>
              <w:spacing w:after="60" w:line="259" w:lineRule="auto"/>
              <w:rPr>
                <w:rFonts w:cstheme="minorHAnsi"/>
                <w:lang w:val="en-US"/>
              </w:rPr>
            </w:pPr>
          </w:p>
        </w:tc>
        <w:tc>
          <w:tcPr>
            <w:tcW w:w="3983" w:type="dxa"/>
          </w:tcPr>
          <w:p w14:paraId="352AE03B" w14:textId="77777777" w:rsidR="00C91C8D" w:rsidRPr="00AA4400" w:rsidRDefault="00C91C8D" w:rsidP="001046BC">
            <w:pPr>
              <w:spacing w:after="60" w:line="259" w:lineRule="auto"/>
              <w:rPr>
                <w:rFonts w:cstheme="minorHAnsi"/>
                <w:lang w:val="en-US"/>
              </w:rPr>
            </w:pPr>
          </w:p>
        </w:tc>
        <w:tc>
          <w:tcPr>
            <w:tcW w:w="3682" w:type="dxa"/>
          </w:tcPr>
          <w:p w14:paraId="48E9184C" w14:textId="77777777" w:rsidR="00C91C8D" w:rsidRPr="00AA4400" w:rsidRDefault="00C91C8D" w:rsidP="001046BC">
            <w:pPr>
              <w:spacing w:after="60" w:line="259" w:lineRule="auto"/>
              <w:rPr>
                <w:rFonts w:cstheme="minorHAnsi"/>
                <w:lang w:val="en-US"/>
              </w:rPr>
            </w:pPr>
          </w:p>
        </w:tc>
      </w:tr>
    </w:tbl>
    <w:p w14:paraId="4A17CA0D" w14:textId="77777777" w:rsidR="00C91C8D" w:rsidRDefault="00C91C8D" w:rsidP="00C91C8D">
      <w:pPr>
        <w:spacing w:after="60"/>
        <w:rPr>
          <w:rFonts w:cstheme="minorHAnsi"/>
          <w:lang w:val="en-US"/>
        </w:rPr>
      </w:pPr>
    </w:p>
    <w:p w14:paraId="7CA2801B" w14:textId="77777777" w:rsidR="00BA5345" w:rsidRDefault="00BA5345"/>
    <w:sectPr w:rsidR="00BA5345" w:rsidSect="00B1661F">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AD8B2" w14:textId="77777777" w:rsidR="00573BE2" w:rsidRDefault="00573BE2" w:rsidP="00C91C8D">
      <w:pPr>
        <w:spacing w:after="0" w:line="240" w:lineRule="auto"/>
      </w:pPr>
      <w:r>
        <w:separator/>
      </w:r>
    </w:p>
  </w:endnote>
  <w:endnote w:type="continuationSeparator" w:id="0">
    <w:p w14:paraId="26F1D42B" w14:textId="77777777" w:rsidR="00573BE2" w:rsidRDefault="00573BE2" w:rsidP="00C91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BC464D" w14:paraId="0950C43B" w14:textId="77777777" w:rsidTr="00164BB7">
      <w:tc>
        <w:tcPr>
          <w:tcW w:w="6974" w:type="dxa"/>
        </w:tcPr>
        <w:p w14:paraId="4EEF874A" w14:textId="4E8E726A" w:rsidR="00BC464D" w:rsidRDefault="00000000" w:rsidP="00BC464D">
          <w:pPr>
            <w:pStyle w:val="Footer"/>
          </w:pPr>
        </w:p>
      </w:tc>
      <w:tc>
        <w:tcPr>
          <w:tcW w:w="6974" w:type="dxa"/>
        </w:tcPr>
        <w:p w14:paraId="5625F5BA" w14:textId="301C73AD" w:rsidR="00BC464D" w:rsidRDefault="00000000" w:rsidP="00BC464D">
          <w:pPr>
            <w:pStyle w:val="Footer"/>
            <w:jc w:val="right"/>
          </w:pPr>
        </w:p>
      </w:tc>
    </w:tr>
  </w:tbl>
  <w:p w14:paraId="7A84AEDF" w14:textId="77777777" w:rsidR="00BC464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6E9CB" w14:textId="77777777" w:rsidR="00573BE2" w:rsidRDefault="00573BE2" w:rsidP="00C91C8D">
      <w:pPr>
        <w:spacing w:after="0" w:line="240" w:lineRule="auto"/>
      </w:pPr>
      <w:r>
        <w:separator/>
      </w:r>
    </w:p>
  </w:footnote>
  <w:footnote w:type="continuationSeparator" w:id="0">
    <w:p w14:paraId="53787A98" w14:textId="77777777" w:rsidR="00573BE2" w:rsidRDefault="00573BE2" w:rsidP="00C91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A3323"/>
    <w:multiLevelType w:val="hybridMultilevel"/>
    <w:tmpl w:val="1890A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9254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C8D"/>
    <w:rsid w:val="00573BE2"/>
    <w:rsid w:val="00BA5345"/>
    <w:rsid w:val="00C91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0AFF"/>
  <w15:chartTrackingRefBased/>
  <w15:docId w15:val="{B5B917FD-574D-483E-9B6B-0DBCF042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8D"/>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1C8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1C8D"/>
    <w:pPr>
      <w:ind w:left="720"/>
      <w:contextualSpacing/>
    </w:pPr>
  </w:style>
  <w:style w:type="paragraph" w:styleId="Header">
    <w:name w:val="header"/>
    <w:basedOn w:val="Normal"/>
    <w:link w:val="HeaderChar"/>
    <w:uiPriority w:val="99"/>
    <w:unhideWhenUsed/>
    <w:rsid w:val="00C91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C8D"/>
    <w:rPr>
      <w:rFonts w:asciiTheme="minorHAnsi" w:hAnsiTheme="minorHAnsi"/>
    </w:rPr>
  </w:style>
  <w:style w:type="paragraph" w:styleId="Footer">
    <w:name w:val="footer"/>
    <w:basedOn w:val="Normal"/>
    <w:link w:val="FooterChar"/>
    <w:uiPriority w:val="99"/>
    <w:unhideWhenUsed/>
    <w:rsid w:val="00C91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C8D"/>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Hadfield</dc:creator>
  <cp:keywords/>
  <dc:description/>
  <cp:lastModifiedBy>Jenny Hadfield</cp:lastModifiedBy>
  <cp:revision>1</cp:revision>
  <dcterms:created xsi:type="dcterms:W3CDTF">2022-08-26T14:20:00Z</dcterms:created>
  <dcterms:modified xsi:type="dcterms:W3CDTF">2022-08-26T14:21:00Z</dcterms:modified>
</cp:coreProperties>
</file>