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6448" w14:textId="1B4279C2" w:rsidR="00035356" w:rsidRPr="00035356" w:rsidRDefault="00035356">
      <w:pPr>
        <w:rPr>
          <w:b/>
          <w:bCs/>
        </w:rPr>
      </w:pPr>
      <w:r w:rsidRPr="00035356">
        <w:rPr>
          <w:b/>
          <w:bCs/>
        </w:rPr>
        <w:t>Checklist: progression planning with the student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4248"/>
        <w:gridCol w:w="9497"/>
      </w:tblGrid>
      <w:tr w:rsidR="00035356" w14:paraId="785E1B35" w14:textId="77777777" w:rsidTr="00F97158">
        <w:tc>
          <w:tcPr>
            <w:tcW w:w="13745" w:type="dxa"/>
            <w:gridSpan w:val="2"/>
            <w:shd w:val="clear" w:color="auto" w:fill="F2F2F2" w:themeFill="background1" w:themeFillShade="F2"/>
          </w:tcPr>
          <w:p w14:paraId="16F60D04" w14:textId="77777777" w:rsidR="00035356" w:rsidRPr="00E61D8C" w:rsidRDefault="00035356" w:rsidP="00F97158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Progression planning</w:t>
            </w:r>
            <w:r w:rsidRPr="7F83F6EA">
              <w:rPr>
                <w:b/>
                <w:bCs/>
              </w:rPr>
              <w:t xml:space="preserve"> </w:t>
            </w:r>
          </w:p>
        </w:tc>
      </w:tr>
      <w:tr w:rsidR="00035356" w:rsidRPr="00CD192A" w14:paraId="587E0293" w14:textId="77777777" w:rsidTr="00F97158">
        <w:tc>
          <w:tcPr>
            <w:tcW w:w="4248" w:type="dxa"/>
            <w:shd w:val="clear" w:color="auto" w:fill="F2F2F2" w:themeFill="background1" w:themeFillShade="F2"/>
          </w:tcPr>
          <w:p w14:paraId="4D46A867" w14:textId="77777777" w:rsidR="00035356" w:rsidRPr="00BD7EA4" w:rsidRDefault="00035356" w:rsidP="00F97158">
            <w:pPr>
              <w:spacing w:after="60"/>
            </w:pPr>
            <w:r w:rsidRPr="00BD7EA4">
              <w:t>Ke</w:t>
            </w:r>
            <w:r>
              <w:t>y</w:t>
            </w:r>
            <w:r w:rsidRPr="00BD7EA4">
              <w:t xml:space="preserve"> questions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2AB763D7" w14:textId="77777777" w:rsidR="00035356" w:rsidRPr="00BD7EA4" w:rsidRDefault="00035356" w:rsidP="00F97158">
            <w:pPr>
              <w:spacing w:after="60"/>
              <w:rPr>
                <w:rFonts w:ascii="Calibri" w:eastAsia="Calibri" w:hAnsi="Calibri" w:cs="Calibri"/>
                <w:color w:val="D13438"/>
                <w:u w:val="single"/>
              </w:rPr>
            </w:pPr>
            <w:r>
              <w:t>Questions to discuss with the student</w:t>
            </w:r>
            <w:r w:rsidRPr="00BB3273">
              <w:rPr>
                <w:color w:val="000000" w:themeColor="text1"/>
              </w:rPr>
              <w:t xml:space="preserve"> </w:t>
            </w:r>
            <w:r w:rsidRPr="00627049">
              <w:rPr>
                <w:rFonts w:ascii="Calibri" w:eastAsia="Calibri" w:hAnsi="Calibri" w:cs="Calibri"/>
                <w:color w:val="000000" w:themeColor="text1"/>
              </w:rPr>
              <w:t>– the student should be encouraged to reflect upon their answers explaining how and why</w:t>
            </w:r>
          </w:p>
        </w:tc>
      </w:tr>
      <w:tr w:rsidR="00035356" w:rsidRPr="00CD192A" w14:paraId="4FD52CCB" w14:textId="77777777" w:rsidTr="00F97158">
        <w:tc>
          <w:tcPr>
            <w:tcW w:w="4248" w:type="dxa"/>
            <w:shd w:val="clear" w:color="auto" w:fill="FFFFFF" w:themeFill="background1"/>
          </w:tcPr>
          <w:p w14:paraId="7535A893" w14:textId="77777777" w:rsidR="00035356" w:rsidRDefault="00035356" w:rsidP="00F97158">
            <w:pPr>
              <w:spacing w:after="60"/>
            </w:pPr>
            <w:r>
              <w:t>How has the placement influenced the student’s future intentions and goals?</w:t>
            </w:r>
          </w:p>
        </w:tc>
        <w:tc>
          <w:tcPr>
            <w:tcW w:w="9497" w:type="dxa"/>
            <w:shd w:val="clear" w:color="auto" w:fill="FFFFFF" w:themeFill="background1"/>
          </w:tcPr>
          <w:p w14:paraId="2691142D" w14:textId="77777777" w:rsidR="00035356" w:rsidRDefault="00035356" w:rsidP="00F97158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Has the student been able to consider their career goals and progression options during the placement?</w:t>
            </w:r>
          </w:p>
          <w:p w14:paraId="26BFD718" w14:textId="77777777" w:rsidR="00035356" w:rsidRDefault="00035356" w:rsidP="00F97158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Has the placement confirmed their career choices, or made them think differently about the options?</w:t>
            </w:r>
          </w:p>
          <w:p w14:paraId="28AB77E8" w14:textId="77777777" w:rsidR="00035356" w:rsidRPr="00C11651" w:rsidRDefault="00035356" w:rsidP="00F97158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rPr>
                <w:rFonts w:cstheme="minorHAnsi"/>
                <w:lang w:val="en-US"/>
              </w:rPr>
              <w:t>Has t</w:t>
            </w:r>
            <w:r w:rsidRPr="008162DC">
              <w:rPr>
                <w:rFonts w:cstheme="minorHAnsi"/>
                <w:lang w:val="en-US"/>
              </w:rPr>
              <w:t>alking to</w:t>
            </w:r>
            <w:r>
              <w:rPr>
                <w:rFonts w:cstheme="minorHAnsi"/>
                <w:lang w:val="en-US"/>
              </w:rPr>
              <w:t xml:space="preserve"> work </w:t>
            </w:r>
            <w:r w:rsidRPr="0070200E">
              <w:t>colleagues</w:t>
            </w:r>
            <w:r>
              <w:rPr>
                <w:rFonts w:cstheme="minorHAnsi"/>
                <w:lang w:val="en-US"/>
              </w:rPr>
              <w:t xml:space="preserve"> and managers </w:t>
            </w:r>
            <w:r w:rsidRPr="008162DC">
              <w:rPr>
                <w:rFonts w:cstheme="minorHAnsi"/>
                <w:lang w:val="en-US"/>
              </w:rPr>
              <w:t>during the placement open</w:t>
            </w:r>
            <w:r>
              <w:rPr>
                <w:rFonts w:cstheme="minorHAnsi"/>
                <w:lang w:val="en-US"/>
              </w:rPr>
              <w:t>ed</w:t>
            </w:r>
            <w:r w:rsidRPr="008162DC">
              <w:rPr>
                <w:rFonts w:cstheme="minorHAnsi"/>
                <w:lang w:val="en-US"/>
              </w:rPr>
              <w:t xml:space="preserve"> the</w:t>
            </w:r>
            <w:r>
              <w:rPr>
                <w:rFonts w:cstheme="minorHAnsi"/>
                <w:lang w:val="en-US"/>
              </w:rPr>
              <w:t>ir eyes</w:t>
            </w:r>
            <w:r w:rsidRPr="008162DC">
              <w:rPr>
                <w:rFonts w:cstheme="minorHAnsi"/>
                <w:lang w:val="en-US"/>
              </w:rPr>
              <w:t xml:space="preserve"> to </w:t>
            </w:r>
            <w:r>
              <w:rPr>
                <w:rFonts w:cstheme="minorHAnsi"/>
                <w:lang w:val="en-US"/>
              </w:rPr>
              <w:t>other</w:t>
            </w:r>
            <w:r w:rsidRPr="008162DC">
              <w:rPr>
                <w:rFonts w:cstheme="minorHAnsi"/>
                <w:lang w:val="en-US"/>
              </w:rPr>
              <w:t xml:space="preserve"> options</w:t>
            </w:r>
            <w:r>
              <w:rPr>
                <w:rFonts w:cstheme="minorHAnsi"/>
                <w:lang w:val="en-US"/>
              </w:rPr>
              <w:t xml:space="preserve">? </w:t>
            </w:r>
          </w:p>
          <w:p w14:paraId="5523BDFF" w14:textId="77777777" w:rsidR="00035356" w:rsidRPr="0070200E" w:rsidRDefault="00035356" w:rsidP="00F97158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Has it widened their perspectives, learning about different roles or roles in different departments?</w:t>
            </w:r>
          </w:p>
          <w:p w14:paraId="573CBAC0" w14:textId="77777777" w:rsidR="00035356" w:rsidRDefault="00035356" w:rsidP="00F97158">
            <w:pPr>
              <w:pStyle w:val="ListParagraph"/>
              <w:numPr>
                <w:ilvl w:val="0"/>
                <w:numId w:val="1"/>
              </w:numPr>
              <w:spacing w:after="160"/>
            </w:pPr>
            <w:r>
              <w:t xml:space="preserve">Are they still unsure of </w:t>
            </w:r>
            <w:r w:rsidRPr="0070200E">
              <w:rPr>
                <w:rFonts w:cstheme="minorHAnsi"/>
                <w:lang w:val="en-US"/>
              </w:rPr>
              <w:t>what</w:t>
            </w:r>
            <w:r>
              <w:t xml:space="preserve"> options are open to them? </w:t>
            </w:r>
          </w:p>
        </w:tc>
      </w:tr>
      <w:tr w:rsidR="00035356" w14:paraId="0232861C" w14:textId="77777777" w:rsidTr="00F97158">
        <w:tc>
          <w:tcPr>
            <w:tcW w:w="4248" w:type="dxa"/>
            <w:shd w:val="clear" w:color="auto" w:fill="FFFFFF" w:themeFill="background1"/>
          </w:tcPr>
          <w:p w14:paraId="402447CE" w14:textId="77777777" w:rsidR="00035356" w:rsidRDefault="00035356" w:rsidP="00F97158">
            <w:pPr>
              <w:spacing w:after="60"/>
            </w:pPr>
            <w:r>
              <w:t>How prepared is the student to take the next step?</w:t>
            </w:r>
          </w:p>
        </w:tc>
        <w:tc>
          <w:tcPr>
            <w:tcW w:w="9497" w:type="dxa"/>
            <w:shd w:val="clear" w:color="auto" w:fill="FFFFFF" w:themeFill="background1"/>
          </w:tcPr>
          <w:p w14:paraId="4AE37E6E" w14:textId="77777777" w:rsidR="00035356" w:rsidRDefault="00035356" w:rsidP="00F97158">
            <w:pPr>
              <w:pStyle w:val="ListParagraph"/>
              <w:numPr>
                <w:ilvl w:val="0"/>
                <w:numId w:val="1"/>
              </w:numPr>
            </w:pPr>
            <w:r>
              <w:t xml:space="preserve">Has the placement developed the right mix of skills, knowledge, and behaviours to support the student’s career plan? </w:t>
            </w:r>
          </w:p>
          <w:p w14:paraId="14761E93" w14:textId="77777777" w:rsidR="00035356" w:rsidRDefault="00035356" w:rsidP="00F97158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Does the student have a clear idea of how to achieve their career goal?</w:t>
            </w:r>
          </w:p>
          <w:p w14:paraId="127FB45D" w14:textId="77777777" w:rsidR="00035356" w:rsidRDefault="00035356" w:rsidP="00F97158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Do they know what educational pathways are open, including higher apprenticeships, higher technical qualifications, and university?</w:t>
            </w:r>
          </w:p>
          <w:p w14:paraId="483707C9" w14:textId="77777777" w:rsidR="00035356" w:rsidRDefault="00035356" w:rsidP="00F97158">
            <w:pPr>
              <w:pStyle w:val="ListParagraph"/>
              <w:numPr>
                <w:ilvl w:val="0"/>
                <w:numId w:val="1"/>
              </w:numPr>
              <w:spacing w:after="160"/>
            </w:pPr>
            <w:r>
              <w:t>Do they know which job sites are useful and how to search for jobs in the industry using key words?</w:t>
            </w:r>
          </w:p>
        </w:tc>
      </w:tr>
      <w:tr w:rsidR="00035356" w14:paraId="34ED4B2D" w14:textId="77777777" w:rsidTr="00F97158">
        <w:tc>
          <w:tcPr>
            <w:tcW w:w="4248" w:type="dxa"/>
            <w:shd w:val="clear" w:color="auto" w:fill="FFFFFF" w:themeFill="background1"/>
          </w:tcPr>
          <w:p w14:paraId="674F9CB6" w14:textId="77777777" w:rsidR="00035356" w:rsidRDefault="00035356" w:rsidP="00F97158">
            <w:pPr>
              <w:spacing w:after="60"/>
            </w:pPr>
            <w:r>
              <w:t>How realistic are their plans?</w:t>
            </w:r>
          </w:p>
        </w:tc>
        <w:tc>
          <w:tcPr>
            <w:tcW w:w="9497" w:type="dxa"/>
            <w:shd w:val="clear" w:color="auto" w:fill="FFFFFF" w:themeFill="background1"/>
          </w:tcPr>
          <w:p w14:paraId="743BE954" w14:textId="77777777" w:rsidR="00035356" w:rsidRDefault="00035356" w:rsidP="00F97158">
            <w:pPr>
              <w:pStyle w:val="ListParagraph"/>
              <w:numPr>
                <w:ilvl w:val="0"/>
                <w:numId w:val="1"/>
              </w:numPr>
            </w:pPr>
            <w:r>
              <w:t>Does the student know the minimum entry requirements for their chosen occupation or role?</w:t>
            </w:r>
          </w:p>
          <w:p w14:paraId="39732BFC" w14:textId="77777777" w:rsidR="00035356" w:rsidRDefault="00035356" w:rsidP="00F97158">
            <w:pPr>
              <w:pStyle w:val="ListParagraph"/>
              <w:numPr>
                <w:ilvl w:val="0"/>
                <w:numId w:val="1"/>
              </w:numPr>
            </w:pPr>
            <w:r>
              <w:t xml:space="preserve">Do they meet the entry requirements for other further or higher education? </w:t>
            </w:r>
          </w:p>
          <w:p w14:paraId="126B2EC1" w14:textId="77777777" w:rsidR="00035356" w:rsidRDefault="00035356" w:rsidP="00F97158">
            <w:pPr>
              <w:pStyle w:val="ListParagraph"/>
              <w:numPr>
                <w:ilvl w:val="0"/>
                <w:numId w:val="1"/>
              </w:numPr>
              <w:spacing w:after="160"/>
            </w:pPr>
            <w:r>
              <w:t>Have they researched the entry requirements of jobs advertised on job sites?</w:t>
            </w:r>
          </w:p>
        </w:tc>
      </w:tr>
      <w:tr w:rsidR="00035356" w14:paraId="1EB3535E" w14:textId="77777777" w:rsidTr="00F97158">
        <w:tc>
          <w:tcPr>
            <w:tcW w:w="4248" w:type="dxa"/>
            <w:shd w:val="clear" w:color="auto" w:fill="FFFFFF" w:themeFill="background1"/>
          </w:tcPr>
          <w:p w14:paraId="0E69C582" w14:textId="77777777" w:rsidR="00035356" w:rsidRDefault="00035356" w:rsidP="00F97158">
            <w:pPr>
              <w:spacing w:after="60"/>
            </w:pPr>
            <w:r>
              <w:t>Has the employer offered any opportunities at the end of placement?</w:t>
            </w:r>
          </w:p>
        </w:tc>
        <w:tc>
          <w:tcPr>
            <w:tcW w:w="9497" w:type="dxa"/>
            <w:shd w:val="clear" w:color="auto" w:fill="FFFFFF" w:themeFill="background1"/>
          </w:tcPr>
          <w:p w14:paraId="0ACABCA2" w14:textId="77777777" w:rsidR="00035356" w:rsidRDefault="00035356" w:rsidP="00F97158">
            <w:pPr>
              <w:pStyle w:val="ListParagraph"/>
              <w:numPr>
                <w:ilvl w:val="0"/>
                <w:numId w:val="1"/>
              </w:numPr>
              <w:spacing w:after="160"/>
            </w:pPr>
            <w:r>
              <w:t>Has the student been offered a further opportunity with their placement employer, such as an apprenticeship, temporary or permanent job role, internship?</w:t>
            </w:r>
          </w:p>
        </w:tc>
      </w:tr>
      <w:tr w:rsidR="00035356" w14:paraId="7637C152" w14:textId="77777777" w:rsidTr="00F97158">
        <w:tc>
          <w:tcPr>
            <w:tcW w:w="4248" w:type="dxa"/>
            <w:shd w:val="clear" w:color="auto" w:fill="FFFFFF" w:themeFill="background1"/>
          </w:tcPr>
          <w:p w14:paraId="6091FFAF" w14:textId="77777777" w:rsidR="00035356" w:rsidRDefault="00035356" w:rsidP="00F97158">
            <w:pPr>
              <w:spacing w:after="60"/>
            </w:pPr>
            <w:r>
              <w:t xml:space="preserve">Is the student ready to apply for jobs in a relevant technical occupation? </w:t>
            </w:r>
          </w:p>
        </w:tc>
        <w:tc>
          <w:tcPr>
            <w:tcW w:w="9497" w:type="dxa"/>
            <w:shd w:val="clear" w:color="auto" w:fill="FFFFFF" w:themeFill="background1"/>
          </w:tcPr>
          <w:p w14:paraId="5C0AC1CD" w14:textId="77777777" w:rsidR="00035356" w:rsidRDefault="00035356" w:rsidP="00F97158">
            <w:pPr>
              <w:pStyle w:val="ListParagraph"/>
              <w:numPr>
                <w:ilvl w:val="0"/>
                <w:numId w:val="2"/>
              </w:numPr>
              <w:ind w:left="319" w:hanging="283"/>
            </w:pPr>
            <w:r>
              <w:t>Does the student know how to apply for jobs?</w:t>
            </w:r>
          </w:p>
          <w:p w14:paraId="23B9BE86" w14:textId="77777777" w:rsidR="00035356" w:rsidRDefault="00035356" w:rsidP="00F97158">
            <w:pPr>
              <w:pStyle w:val="ListParagraph"/>
              <w:numPr>
                <w:ilvl w:val="0"/>
                <w:numId w:val="2"/>
              </w:numPr>
              <w:ind w:left="319" w:hanging="283"/>
            </w:pPr>
            <w:r>
              <w:t>Have they created an up-to-date CV which shows their skills and experience and demonstrates their employability?</w:t>
            </w:r>
          </w:p>
          <w:p w14:paraId="27CEE77C" w14:textId="77777777" w:rsidR="00035356" w:rsidRPr="00035AFB" w:rsidRDefault="00035356" w:rsidP="00F97158">
            <w:pPr>
              <w:pStyle w:val="ListParagraph"/>
              <w:numPr>
                <w:ilvl w:val="0"/>
                <w:numId w:val="2"/>
              </w:numPr>
              <w:ind w:left="319" w:hanging="283"/>
            </w:pPr>
            <w:r>
              <w:t xml:space="preserve">Are they open to applying for jobs </w:t>
            </w:r>
            <w:r w:rsidRPr="00035AFB">
              <w:rPr>
                <w:rFonts w:cstheme="minorHAnsi"/>
              </w:rPr>
              <w:t>in areas other than the occupational specialism they have studied in the T Level?</w:t>
            </w:r>
          </w:p>
          <w:p w14:paraId="47933A7E" w14:textId="77777777" w:rsidR="00035356" w:rsidRDefault="00035356" w:rsidP="00F97158">
            <w:pPr>
              <w:pStyle w:val="ListParagraph"/>
              <w:numPr>
                <w:ilvl w:val="0"/>
                <w:numId w:val="2"/>
              </w:numPr>
              <w:ind w:left="319" w:hanging="283"/>
            </w:pPr>
            <w:r>
              <w:rPr>
                <w:rFonts w:cstheme="minorHAnsi"/>
              </w:rPr>
              <w:lastRenderedPageBreak/>
              <w:t>If so</w:t>
            </w:r>
            <w:r w:rsidRPr="00006A4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do they know whether they </w:t>
            </w:r>
            <w:proofErr w:type="gramStart"/>
            <w:r>
              <w:rPr>
                <w:rFonts w:cstheme="minorHAnsi"/>
              </w:rPr>
              <w:t>have to</w:t>
            </w:r>
            <w:proofErr w:type="gramEnd"/>
            <w:r>
              <w:rPr>
                <w:rFonts w:cstheme="minorHAnsi"/>
              </w:rPr>
              <w:t xml:space="preserve"> need to gain new skills and experience at an equivalent level to the T Level, and how to go about this?</w:t>
            </w:r>
          </w:p>
        </w:tc>
      </w:tr>
    </w:tbl>
    <w:p w14:paraId="2A4D1D27" w14:textId="77777777" w:rsidR="00BA5345" w:rsidRDefault="00BA5345"/>
    <w:sectPr w:rsidR="00BA5345" w:rsidSect="000353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E7487"/>
    <w:multiLevelType w:val="hybridMultilevel"/>
    <w:tmpl w:val="08866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E4A86"/>
    <w:multiLevelType w:val="hybridMultilevel"/>
    <w:tmpl w:val="D9201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232504">
    <w:abstractNumId w:val="1"/>
  </w:num>
  <w:num w:numId="2" w16cid:durableId="197023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56"/>
    <w:rsid w:val="00035356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1739"/>
  <w15:chartTrackingRefBased/>
  <w15:docId w15:val="{EBC4ACBF-6EF3-41B0-B613-AC8F08EB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35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356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3535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2022-08-25T15:28:00Z</dcterms:created>
  <dcterms:modified xsi:type="dcterms:W3CDTF">2022-08-25T15:29:00Z</dcterms:modified>
</cp:coreProperties>
</file>