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139A9" w14:textId="77777777" w:rsidR="0093001F" w:rsidRPr="0093001F" w:rsidRDefault="0093001F" w:rsidP="009406A9">
      <w:pPr>
        <w:pStyle w:val="Title"/>
        <w:keepLines/>
        <w:spacing w:before="0" w:after="0" w:line="192" w:lineRule="auto"/>
        <w:ind w:right="-59"/>
        <w:rPr>
          <w:rStyle w:val="eop"/>
          <w:rFonts w:ascii="Sora" w:eastAsia="Times New Roman" w:hAnsi="Sora" w:cs="Sora"/>
          <w:b w:val="0"/>
          <w:bCs w:val="0"/>
          <w:caps w:val="0"/>
          <w:color w:val="auto"/>
          <w:kern w:val="0"/>
          <w:sz w:val="24"/>
          <w:szCs w:val="24"/>
          <w:lang w:eastAsia="en-GB"/>
        </w:rPr>
      </w:pPr>
    </w:p>
    <w:p w14:paraId="0D6DEA67" w14:textId="4A1E762D" w:rsidR="009406A9" w:rsidRPr="003C6ABC" w:rsidRDefault="009406A9" w:rsidP="009406A9">
      <w:pPr>
        <w:pStyle w:val="Title"/>
        <w:keepLines/>
        <w:spacing w:before="0" w:after="0" w:line="192" w:lineRule="auto"/>
        <w:ind w:right="-59"/>
        <w:rPr>
          <w:rFonts w:cs="Poppins"/>
          <w:i/>
          <w:iCs/>
          <w:sz w:val="48"/>
          <w:szCs w:val="48"/>
        </w:rPr>
      </w:pPr>
      <w:r>
        <w:rPr>
          <w:rFonts w:cs="Poppins"/>
          <w:i/>
          <w:iCs/>
          <w:sz w:val="48"/>
          <w:szCs w:val="48"/>
        </w:rPr>
        <w:t xml:space="preserve">T LEVEL </w:t>
      </w:r>
      <w:r w:rsidRPr="009406A9">
        <w:rPr>
          <w:rFonts w:cs="Poppins"/>
          <w:i/>
          <w:iCs/>
          <w:sz w:val="48"/>
          <w:szCs w:val="48"/>
        </w:rPr>
        <w:t>Curriculum</w:t>
      </w:r>
    </w:p>
    <w:p w14:paraId="4CC63B5F" w14:textId="77777777" w:rsidR="009406A9" w:rsidRPr="00B40D06" w:rsidRDefault="009406A9" w:rsidP="009406A9">
      <w:pPr>
        <w:pStyle w:val="Title"/>
        <w:keepLines/>
        <w:spacing w:before="0" w:after="0" w:line="240" w:lineRule="auto"/>
        <w:rPr>
          <w:szCs w:val="36"/>
        </w:rPr>
      </w:pPr>
      <w:r w:rsidRPr="00B40D06">
        <w:rPr>
          <w:rFonts w:cs="Poppins"/>
          <w:szCs w:val="36"/>
        </w:rPr>
        <w:t xml:space="preserve">A </w:t>
      </w:r>
      <w:r w:rsidRPr="00B40D06">
        <w:rPr>
          <w:szCs w:val="36"/>
        </w:rPr>
        <w:t xml:space="preserve">Case study for T Level providers </w:t>
      </w:r>
    </w:p>
    <w:p w14:paraId="6BE09010" w14:textId="77777777" w:rsidR="009406A9" w:rsidRPr="00370063" w:rsidRDefault="009406A9" w:rsidP="009406A9">
      <w:pPr>
        <w:pStyle w:val="Heading1"/>
        <w:spacing w:before="240"/>
        <w:rPr>
          <w:sz w:val="24"/>
          <w:szCs w:val="24"/>
        </w:rPr>
      </w:pPr>
      <w:r w:rsidRPr="008721C5">
        <w:t>INTRODUCTION</w:t>
      </w:r>
    </w:p>
    <w:p w14:paraId="7B171ACF" w14:textId="22533E7E" w:rsidR="00220479" w:rsidRPr="00FE0697" w:rsidRDefault="008B752A" w:rsidP="001F50D8">
      <w:pPr>
        <w:pStyle w:val="paragraph"/>
        <w:keepLines/>
        <w:spacing w:before="240" w:beforeAutospacing="0" w:after="120" w:afterAutospacing="0" w:line="264" w:lineRule="auto"/>
        <w:textAlignment w:val="baseline"/>
        <w:rPr>
          <w:rStyle w:val="eop"/>
          <w:rFonts w:ascii="Sora" w:hAnsi="Sora" w:cs="Sora"/>
          <w:sz w:val="22"/>
          <w:szCs w:val="22"/>
        </w:rPr>
      </w:pPr>
      <w:r w:rsidRPr="00FE0697">
        <w:rPr>
          <w:rStyle w:val="eop"/>
          <w:rFonts w:ascii="Sora" w:hAnsi="Sora" w:cs="Sora"/>
          <w:sz w:val="22"/>
          <w:szCs w:val="22"/>
        </w:rPr>
        <w:t xml:space="preserve">Providers </w:t>
      </w:r>
      <w:r w:rsidR="00CF62D7" w:rsidRPr="00FE0697">
        <w:rPr>
          <w:rStyle w:val="eop"/>
          <w:rFonts w:ascii="Sora" w:hAnsi="Sora" w:cs="Sora"/>
          <w:sz w:val="22"/>
          <w:szCs w:val="22"/>
        </w:rPr>
        <w:t xml:space="preserve">who </w:t>
      </w:r>
      <w:r w:rsidR="00B72A99" w:rsidRPr="00FE0697">
        <w:rPr>
          <w:rStyle w:val="eop"/>
          <w:rFonts w:ascii="Sora" w:hAnsi="Sora" w:cs="Sora"/>
          <w:sz w:val="22"/>
          <w:szCs w:val="22"/>
        </w:rPr>
        <w:t>are</w:t>
      </w:r>
      <w:r w:rsidR="00CF62D7" w:rsidRPr="00FE0697">
        <w:rPr>
          <w:rStyle w:val="eop"/>
          <w:rFonts w:ascii="Sora" w:hAnsi="Sora" w:cs="Sora"/>
          <w:sz w:val="22"/>
          <w:szCs w:val="22"/>
        </w:rPr>
        <w:t xml:space="preserve"> d</w:t>
      </w:r>
      <w:r w:rsidR="65CDD5F8" w:rsidRPr="00FE0697">
        <w:rPr>
          <w:rStyle w:val="eop"/>
          <w:rFonts w:ascii="Sora" w:hAnsi="Sora" w:cs="Sora"/>
          <w:sz w:val="22"/>
          <w:szCs w:val="22"/>
        </w:rPr>
        <w:t>elivering</w:t>
      </w:r>
      <w:r w:rsidRPr="00FE0697">
        <w:rPr>
          <w:rStyle w:val="eop"/>
          <w:rFonts w:ascii="Sora" w:hAnsi="Sora" w:cs="Sora"/>
          <w:sz w:val="22"/>
          <w:szCs w:val="22"/>
        </w:rPr>
        <w:t xml:space="preserve"> the first wave of T Levels have </w:t>
      </w:r>
      <w:r w:rsidR="00E251CB" w:rsidRPr="00FE0697">
        <w:rPr>
          <w:rStyle w:val="eop"/>
          <w:rFonts w:ascii="Sora" w:hAnsi="Sora" w:cs="Sora"/>
          <w:sz w:val="22"/>
          <w:szCs w:val="22"/>
        </w:rPr>
        <w:t>put a</w:t>
      </w:r>
      <w:r w:rsidR="006426C1" w:rsidRPr="00FE0697">
        <w:rPr>
          <w:rStyle w:val="eop"/>
          <w:rFonts w:ascii="Sora" w:hAnsi="Sora" w:cs="Sora"/>
          <w:sz w:val="22"/>
          <w:szCs w:val="22"/>
        </w:rPr>
        <w:t xml:space="preserve"> vast amount of time </w:t>
      </w:r>
      <w:r w:rsidR="00E251CB" w:rsidRPr="00FE0697">
        <w:rPr>
          <w:rStyle w:val="eop"/>
          <w:rFonts w:ascii="Sora" w:hAnsi="Sora" w:cs="Sora"/>
          <w:sz w:val="22"/>
          <w:szCs w:val="22"/>
        </w:rPr>
        <w:t xml:space="preserve">and thought </w:t>
      </w:r>
      <w:r w:rsidR="006426C1" w:rsidRPr="00FE0697">
        <w:rPr>
          <w:rStyle w:val="eop"/>
          <w:rFonts w:ascii="Sora" w:hAnsi="Sora" w:cs="Sora"/>
          <w:sz w:val="22"/>
          <w:szCs w:val="22"/>
        </w:rPr>
        <w:t xml:space="preserve">into </w:t>
      </w:r>
      <w:r w:rsidR="00E251CB" w:rsidRPr="00FE0697">
        <w:rPr>
          <w:rStyle w:val="eop"/>
          <w:rFonts w:ascii="Sora" w:hAnsi="Sora" w:cs="Sora"/>
          <w:sz w:val="22"/>
          <w:szCs w:val="22"/>
        </w:rPr>
        <w:t xml:space="preserve">developing </w:t>
      </w:r>
      <w:r w:rsidR="00302769" w:rsidRPr="00FE0697">
        <w:rPr>
          <w:rStyle w:val="eop"/>
          <w:rFonts w:ascii="Sora" w:hAnsi="Sora" w:cs="Sora"/>
          <w:sz w:val="22"/>
          <w:szCs w:val="22"/>
        </w:rPr>
        <w:t xml:space="preserve">a </w:t>
      </w:r>
      <w:r w:rsidR="00BD6FDD" w:rsidRPr="00FE0697">
        <w:rPr>
          <w:rStyle w:val="eop"/>
          <w:rFonts w:ascii="Sora" w:hAnsi="Sora" w:cs="Sora"/>
          <w:sz w:val="22"/>
          <w:szCs w:val="22"/>
        </w:rPr>
        <w:t>brand-new</w:t>
      </w:r>
      <w:r w:rsidR="00302769" w:rsidRPr="00FE0697">
        <w:rPr>
          <w:rStyle w:val="eop"/>
          <w:rFonts w:ascii="Sora" w:hAnsi="Sora" w:cs="Sora"/>
          <w:sz w:val="22"/>
          <w:szCs w:val="22"/>
        </w:rPr>
        <w:t xml:space="preserve"> T Level curriculum.</w:t>
      </w:r>
      <w:r w:rsidR="009D57A2" w:rsidRPr="00FE0697">
        <w:rPr>
          <w:rStyle w:val="eop"/>
          <w:rFonts w:ascii="Sora" w:hAnsi="Sora" w:cs="Sora"/>
          <w:sz w:val="22"/>
          <w:szCs w:val="22"/>
        </w:rPr>
        <w:t xml:space="preserve"> </w:t>
      </w:r>
      <w:r w:rsidR="006426C1" w:rsidRPr="00FE0697">
        <w:rPr>
          <w:rStyle w:val="eop"/>
          <w:rFonts w:ascii="Sora" w:hAnsi="Sora" w:cs="Sora"/>
          <w:sz w:val="22"/>
          <w:szCs w:val="22"/>
        </w:rPr>
        <w:t>This case study provides a</w:t>
      </w:r>
      <w:r w:rsidR="3B182402" w:rsidRPr="00FE0697">
        <w:rPr>
          <w:rStyle w:val="eop"/>
          <w:rFonts w:ascii="Sora" w:hAnsi="Sora" w:cs="Sora"/>
          <w:sz w:val="22"/>
          <w:szCs w:val="22"/>
        </w:rPr>
        <w:t>n insight into</w:t>
      </w:r>
      <w:r w:rsidR="006F63C2" w:rsidRPr="00FE0697">
        <w:rPr>
          <w:rStyle w:val="eop"/>
          <w:rFonts w:ascii="Sora" w:hAnsi="Sora" w:cs="Sora"/>
          <w:sz w:val="22"/>
          <w:szCs w:val="22"/>
        </w:rPr>
        <w:t xml:space="preserve"> </w:t>
      </w:r>
      <w:r w:rsidR="000B69F6" w:rsidRPr="00FE0697">
        <w:rPr>
          <w:rStyle w:val="eop"/>
          <w:rFonts w:ascii="Sora" w:hAnsi="Sora" w:cs="Sora"/>
          <w:sz w:val="22"/>
          <w:szCs w:val="22"/>
        </w:rPr>
        <w:t xml:space="preserve">the </w:t>
      </w:r>
      <w:r w:rsidR="006F63C2" w:rsidRPr="00FE0697">
        <w:rPr>
          <w:rStyle w:val="eop"/>
          <w:rFonts w:ascii="Sora" w:hAnsi="Sora" w:cs="Sora"/>
          <w:sz w:val="22"/>
          <w:szCs w:val="22"/>
        </w:rPr>
        <w:t xml:space="preserve">different </w:t>
      </w:r>
      <w:r w:rsidR="006426C1" w:rsidRPr="00FE0697">
        <w:rPr>
          <w:rStyle w:val="eop"/>
          <w:rFonts w:ascii="Sora" w:hAnsi="Sora" w:cs="Sora"/>
          <w:sz w:val="22"/>
          <w:szCs w:val="22"/>
        </w:rPr>
        <w:t xml:space="preserve">approaches </w:t>
      </w:r>
      <w:r w:rsidR="5D32E1E8" w:rsidRPr="00FE0697">
        <w:rPr>
          <w:rStyle w:val="eop"/>
          <w:rFonts w:ascii="Sora" w:hAnsi="Sora" w:cs="Sora"/>
          <w:sz w:val="22"/>
          <w:szCs w:val="22"/>
        </w:rPr>
        <w:t>some of these providers</w:t>
      </w:r>
      <w:r w:rsidR="006B39BA" w:rsidRPr="00FE0697">
        <w:rPr>
          <w:rStyle w:val="eop"/>
          <w:rFonts w:ascii="Sora" w:hAnsi="Sora" w:cs="Sora"/>
          <w:sz w:val="22"/>
          <w:szCs w:val="22"/>
        </w:rPr>
        <w:t xml:space="preserve"> </w:t>
      </w:r>
      <w:r w:rsidR="00B42793">
        <w:rPr>
          <w:rStyle w:val="eop"/>
          <w:rFonts w:ascii="Sora" w:hAnsi="Sora" w:cs="Sora"/>
          <w:sz w:val="22"/>
          <w:szCs w:val="22"/>
        </w:rPr>
        <w:t>have</w:t>
      </w:r>
      <w:r w:rsidR="004F306B" w:rsidRPr="00FE0697">
        <w:rPr>
          <w:rStyle w:val="eop"/>
          <w:rFonts w:ascii="Sora" w:hAnsi="Sora" w:cs="Sora"/>
          <w:sz w:val="22"/>
          <w:szCs w:val="22"/>
        </w:rPr>
        <w:t xml:space="preserve"> tak</w:t>
      </w:r>
      <w:r w:rsidR="00B42793">
        <w:rPr>
          <w:rStyle w:val="eop"/>
          <w:rFonts w:ascii="Sora" w:hAnsi="Sora" w:cs="Sora"/>
          <w:sz w:val="22"/>
          <w:szCs w:val="22"/>
        </w:rPr>
        <w:t>en</w:t>
      </w:r>
      <w:r w:rsidR="004F306B" w:rsidRPr="00FE0697">
        <w:rPr>
          <w:rStyle w:val="eop"/>
          <w:rFonts w:ascii="Sora" w:hAnsi="Sora" w:cs="Sora"/>
          <w:sz w:val="22"/>
          <w:szCs w:val="22"/>
        </w:rPr>
        <w:t xml:space="preserve"> </w:t>
      </w:r>
      <w:r w:rsidR="006B39BA" w:rsidRPr="00FE0697">
        <w:rPr>
          <w:rStyle w:val="eop"/>
          <w:rFonts w:ascii="Sora" w:hAnsi="Sora" w:cs="Sora"/>
          <w:sz w:val="22"/>
          <w:szCs w:val="22"/>
        </w:rPr>
        <w:t xml:space="preserve">to </w:t>
      </w:r>
      <w:r w:rsidR="4509BEB3" w:rsidRPr="00FE0697">
        <w:rPr>
          <w:rStyle w:val="eop"/>
          <w:rFonts w:ascii="Sora" w:hAnsi="Sora" w:cs="Sora"/>
          <w:sz w:val="22"/>
          <w:szCs w:val="22"/>
        </w:rPr>
        <w:t>respond to th</w:t>
      </w:r>
      <w:r w:rsidR="00EF17AF">
        <w:rPr>
          <w:rStyle w:val="eop"/>
          <w:rFonts w:ascii="Sora" w:hAnsi="Sora" w:cs="Sora"/>
          <w:sz w:val="22"/>
          <w:szCs w:val="22"/>
        </w:rPr>
        <w:t>e</w:t>
      </w:r>
      <w:r w:rsidR="4509BEB3" w:rsidRPr="00FE0697">
        <w:rPr>
          <w:rStyle w:val="eop"/>
          <w:rFonts w:ascii="Sora" w:hAnsi="Sora" w:cs="Sora"/>
          <w:sz w:val="22"/>
          <w:szCs w:val="22"/>
        </w:rPr>
        <w:t xml:space="preserve"> </w:t>
      </w:r>
      <w:r w:rsidR="006F63C2" w:rsidRPr="00FE0697">
        <w:rPr>
          <w:rStyle w:val="eop"/>
          <w:rFonts w:ascii="Sora" w:hAnsi="Sora" w:cs="Sora"/>
          <w:sz w:val="22"/>
          <w:szCs w:val="22"/>
        </w:rPr>
        <w:t>challenge</w:t>
      </w:r>
      <w:r w:rsidR="006B39BA" w:rsidRPr="00FE0697">
        <w:rPr>
          <w:rStyle w:val="eop"/>
          <w:rFonts w:ascii="Sora" w:hAnsi="Sora" w:cs="Sora"/>
          <w:sz w:val="22"/>
          <w:szCs w:val="22"/>
        </w:rPr>
        <w:t>.</w:t>
      </w:r>
      <w:r w:rsidR="009F6DAE" w:rsidRPr="00FE0697">
        <w:rPr>
          <w:rStyle w:val="eop"/>
          <w:rFonts w:ascii="Sora" w:hAnsi="Sora" w:cs="Sora"/>
          <w:sz w:val="22"/>
          <w:szCs w:val="22"/>
        </w:rPr>
        <w:t xml:space="preserve"> </w:t>
      </w:r>
      <w:r w:rsidR="006F63C2" w:rsidRPr="00FE0697">
        <w:rPr>
          <w:rStyle w:val="eop"/>
          <w:rFonts w:ascii="Sora" w:hAnsi="Sora" w:cs="Sora"/>
          <w:sz w:val="22"/>
          <w:szCs w:val="22"/>
        </w:rPr>
        <w:t xml:space="preserve">Their experience </w:t>
      </w:r>
      <w:r w:rsidR="006426C1" w:rsidRPr="00FE0697">
        <w:rPr>
          <w:rStyle w:val="eop"/>
          <w:rFonts w:ascii="Sora" w:hAnsi="Sora" w:cs="Sora"/>
          <w:sz w:val="22"/>
          <w:szCs w:val="22"/>
        </w:rPr>
        <w:t xml:space="preserve">offers </w:t>
      </w:r>
      <w:r w:rsidR="00035A0E" w:rsidRPr="00FE0697">
        <w:rPr>
          <w:rStyle w:val="eop"/>
          <w:rFonts w:ascii="Sora" w:hAnsi="Sora" w:cs="Sora"/>
          <w:sz w:val="22"/>
          <w:szCs w:val="22"/>
        </w:rPr>
        <w:t xml:space="preserve">a range of </w:t>
      </w:r>
      <w:r w:rsidR="69695782" w:rsidRPr="00FE0697">
        <w:rPr>
          <w:rStyle w:val="eop"/>
          <w:rFonts w:ascii="Sora" w:hAnsi="Sora" w:cs="Sora"/>
          <w:sz w:val="22"/>
          <w:szCs w:val="22"/>
        </w:rPr>
        <w:t xml:space="preserve">useful </w:t>
      </w:r>
      <w:r w:rsidR="006426C1" w:rsidRPr="00FE0697">
        <w:rPr>
          <w:rStyle w:val="eop"/>
          <w:rFonts w:ascii="Sora" w:hAnsi="Sora" w:cs="Sora"/>
          <w:sz w:val="22"/>
          <w:szCs w:val="22"/>
        </w:rPr>
        <w:t>ideas to support</w:t>
      </w:r>
      <w:r w:rsidR="00205312" w:rsidRPr="00FE0697">
        <w:rPr>
          <w:rStyle w:val="eop"/>
          <w:rFonts w:ascii="Sora" w:hAnsi="Sora" w:cs="Sora"/>
          <w:sz w:val="22"/>
          <w:szCs w:val="22"/>
        </w:rPr>
        <w:t xml:space="preserve"> </w:t>
      </w:r>
      <w:r w:rsidR="00EA4F10" w:rsidRPr="00FE0697">
        <w:rPr>
          <w:rStyle w:val="eop"/>
          <w:rFonts w:ascii="Sora" w:hAnsi="Sora" w:cs="Sora"/>
          <w:sz w:val="22"/>
          <w:szCs w:val="22"/>
        </w:rPr>
        <w:t>provider</w:t>
      </w:r>
      <w:r w:rsidR="00205312" w:rsidRPr="00FE0697">
        <w:rPr>
          <w:rStyle w:val="eop"/>
          <w:rFonts w:ascii="Sora" w:hAnsi="Sora" w:cs="Sora"/>
          <w:sz w:val="22"/>
          <w:szCs w:val="22"/>
        </w:rPr>
        <w:t>s</w:t>
      </w:r>
      <w:r w:rsidR="00EA4F10" w:rsidRPr="00FE0697">
        <w:rPr>
          <w:rStyle w:val="eop"/>
          <w:rFonts w:ascii="Sora" w:hAnsi="Sora" w:cs="Sora"/>
          <w:sz w:val="22"/>
          <w:szCs w:val="22"/>
        </w:rPr>
        <w:t xml:space="preserve"> </w:t>
      </w:r>
      <w:r w:rsidR="21D03991" w:rsidRPr="00FE0697">
        <w:rPr>
          <w:rStyle w:val="eop"/>
          <w:rFonts w:ascii="Sora" w:hAnsi="Sora" w:cs="Sora"/>
          <w:sz w:val="22"/>
          <w:szCs w:val="22"/>
        </w:rPr>
        <w:t>starting their</w:t>
      </w:r>
      <w:r w:rsidR="00EA4F10" w:rsidRPr="00FE0697">
        <w:rPr>
          <w:rStyle w:val="eop"/>
          <w:rFonts w:ascii="Sora" w:hAnsi="Sora" w:cs="Sora"/>
          <w:sz w:val="22"/>
          <w:szCs w:val="22"/>
        </w:rPr>
        <w:t xml:space="preserve"> T Level</w:t>
      </w:r>
      <w:r w:rsidR="28CFF6E4" w:rsidRPr="00FE0697">
        <w:rPr>
          <w:rStyle w:val="eop"/>
          <w:rFonts w:ascii="Sora" w:hAnsi="Sora" w:cs="Sora"/>
          <w:sz w:val="22"/>
          <w:szCs w:val="22"/>
        </w:rPr>
        <w:t xml:space="preserve"> journey</w:t>
      </w:r>
      <w:r w:rsidR="004372EF" w:rsidRPr="00FE0697">
        <w:rPr>
          <w:rStyle w:val="eop"/>
          <w:rFonts w:ascii="Sora" w:hAnsi="Sora" w:cs="Sora"/>
          <w:sz w:val="22"/>
          <w:szCs w:val="22"/>
        </w:rPr>
        <w:t>.</w:t>
      </w:r>
      <w:r w:rsidR="00D26D74">
        <w:rPr>
          <w:rStyle w:val="eop"/>
          <w:rFonts w:ascii="Sora" w:hAnsi="Sora" w:cs="Sora"/>
          <w:sz w:val="22"/>
          <w:szCs w:val="22"/>
        </w:rPr>
        <w:t xml:space="preserve"> </w:t>
      </w:r>
      <w:r w:rsidR="008A6D30">
        <w:rPr>
          <w:rStyle w:val="eop"/>
          <w:rFonts w:ascii="Sora" w:hAnsi="Sora" w:cs="Sora"/>
          <w:sz w:val="22"/>
          <w:szCs w:val="22"/>
        </w:rPr>
        <w:t xml:space="preserve">Other useful resources are </w:t>
      </w:r>
      <w:r w:rsidR="008A6D30" w:rsidRPr="003A06EF">
        <w:rPr>
          <w:rStyle w:val="eop"/>
          <w:rFonts w:ascii="Sora" w:hAnsi="Sora" w:cs="Sora"/>
          <w:color w:val="0070C0"/>
          <w:sz w:val="22"/>
          <w:szCs w:val="22"/>
        </w:rPr>
        <w:t xml:space="preserve">Action plan for </w:t>
      </w:r>
      <w:r w:rsidR="004E1CB9" w:rsidRPr="003A06EF">
        <w:rPr>
          <w:rStyle w:val="eop"/>
          <w:rFonts w:ascii="Sora" w:hAnsi="Sora" w:cs="Sora"/>
          <w:color w:val="0070C0"/>
          <w:sz w:val="22"/>
          <w:szCs w:val="22"/>
        </w:rPr>
        <w:t xml:space="preserve">considering different curriculum models and </w:t>
      </w:r>
      <w:r w:rsidR="003A06EF" w:rsidRPr="003A06EF">
        <w:rPr>
          <w:rStyle w:val="eop"/>
          <w:rFonts w:ascii="Sora" w:hAnsi="Sora" w:cs="Sora"/>
          <w:color w:val="0070C0"/>
          <w:sz w:val="22"/>
          <w:szCs w:val="22"/>
        </w:rPr>
        <w:t>industry placements as part of curriculum planning</w:t>
      </w:r>
      <w:r w:rsidR="003A06EF">
        <w:rPr>
          <w:rStyle w:val="eop"/>
          <w:rFonts w:ascii="Sora" w:hAnsi="Sora" w:cs="Sora"/>
          <w:sz w:val="22"/>
          <w:szCs w:val="22"/>
        </w:rPr>
        <w:t>.</w:t>
      </w:r>
    </w:p>
    <w:tbl>
      <w:tblPr>
        <w:tblStyle w:val="TableGrid"/>
        <w:tblW w:w="14527" w:type="dxa"/>
        <w:tblInd w:w="-5"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07698A" w:rsidRPr="00E74115" w14:paraId="654C035A" w14:textId="77777777" w:rsidTr="00C61F3B">
        <w:tc>
          <w:tcPr>
            <w:tcW w:w="14527" w:type="dxa"/>
            <w:tcBorders>
              <w:top w:val="nil"/>
              <w:bottom w:val="nil"/>
            </w:tcBorders>
            <w:tcMar>
              <w:left w:w="0" w:type="dxa"/>
            </w:tcMar>
          </w:tcPr>
          <w:p w14:paraId="0490199F" w14:textId="487648DD" w:rsidR="00E4560F" w:rsidRDefault="00E711A6" w:rsidP="00E74115">
            <w:pPr>
              <w:keepLines/>
              <w:spacing w:before="60" w:after="60"/>
              <w:rPr>
                <w:sz w:val="22"/>
                <w:szCs w:val="22"/>
              </w:rPr>
            </w:pPr>
            <w:r w:rsidRPr="00E74115">
              <w:rPr>
                <w:sz w:val="22"/>
                <w:szCs w:val="22"/>
              </w:rPr>
              <w:t>In th</w:t>
            </w:r>
            <w:r w:rsidR="00C86FEB" w:rsidRPr="00E74115">
              <w:rPr>
                <w:sz w:val="22"/>
                <w:szCs w:val="22"/>
              </w:rPr>
              <w:t xml:space="preserve">e following </w:t>
            </w:r>
            <w:r w:rsidR="007F7D33" w:rsidRPr="00E74115">
              <w:rPr>
                <w:sz w:val="22"/>
                <w:szCs w:val="22"/>
              </w:rPr>
              <w:t>video</w:t>
            </w:r>
            <w:r w:rsidRPr="00E74115">
              <w:rPr>
                <w:sz w:val="22"/>
                <w:szCs w:val="22"/>
              </w:rPr>
              <w:t xml:space="preserve">, </w:t>
            </w:r>
            <w:r w:rsidR="007F7D33" w:rsidRPr="00E74115">
              <w:rPr>
                <w:sz w:val="22"/>
                <w:szCs w:val="22"/>
              </w:rPr>
              <w:t xml:space="preserve">Matt Reynolds of Cirencester College </w:t>
            </w:r>
            <w:r w:rsidR="00E4560F" w:rsidRPr="00E74115">
              <w:rPr>
                <w:color w:val="auto"/>
                <w:kern w:val="0"/>
                <w:sz w:val="22"/>
                <w:szCs w:val="22"/>
              </w:rPr>
              <w:t xml:space="preserve">explains </w:t>
            </w:r>
            <w:r w:rsidR="00C77019">
              <w:rPr>
                <w:color w:val="auto"/>
                <w:kern w:val="0"/>
                <w:sz w:val="22"/>
                <w:szCs w:val="22"/>
              </w:rPr>
              <w:t>how they des</w:t>
            </w:r>
            <w:r w:rsidR="005F2B40">
              <w:rPr>
                <w:color w:val="auto"/>
                <w:kern w:val="0"/>
                <w:sz w:val="22"/>
                <w:szCs w:val="22"/>
              </w:rPr>
              <w:t>igned</w:t>
            </w:r>
            <w:r w:rsidR="00E4560F" w:rsidRPr="00E74115">
              <w:rPr>
                <w:color w:val="auto"/>
                <w:kern w:val="0"/>
                <w:sz w:val="22"/>
                <w:szCs w:val="22"/>
              </w:rPr>
              <w:t xml:space="preserve"> the curriculum, who is involved, who led it and how long it took </w:t>
            </w:r>
            <w:r w:rsidR="00E4560F" w:rsidRPr="00E74115">
              <w:rPr>
                <w:sz w:val="22"/>
                <w:szCs w:val="22"/>
              </w:rPr>
              <w:t>(6m19s - ctrl+click to view).</w:t>
            </w:r>
          </w:p>
          <w:p w14:paraId="2A846220" w14:textId="77777777" w:rsidR="00E74115" w:rsidRDefault="00E74115" w:rsidP="002E4800">
            <w:pPr>
              <w:keepLines/>
              <w:spacing w:before="60" w:after="60"/>
              <w:jc w:val="center"/>
              <w:rPr>
                <w:noProof/>
                <w:color w:val="auto"/>
                <w:kern w:val="0"/>
                <w:sz w:val="22"/>
                <w:szCs w:val="22"/>
              </w:rPr>
            </w:pPr>
          </w:p>
          <w:p w14:paraId="1674CFF1" w14:textId="02369F76" w:rsidR="002E4800" w:rsidRPr="00F623FA" w:rsidRDefault="002E4800" w:rsidP="002E4800">
            <w:pPr>
              <w:keepLines/>
              <w:spacing w:before="60" w:after="60"/>
              <w:jc w:val="center"/>
              <w:rPr>
                <w:color w:val="auto"/>
                <w:kern w:val="0"/>
                <w:sz w:val="22"/>
                <w:szCs w:val="22"/>
              </w:rPr>
            </w:pPr>
            <w:r w:rsidRPr="00F623FA">
              <w:rPr>
                <w:noProof/>
                <w:color w:val="auto"/>
                <w:kern w:val="0"/>
                <w:sz w:val="22"/>
                <w:szCs w:val="22"/>
              </w:rPr>
              <w:drawing>
                <wp:inline distT="0" distB="0" distL="0" distR="0" wp14:anchorId="28D8FE5F" wp14:editId="5D0255F8">
                  <wp:extent cx="3627575" cy="2052000"/>
                  <wp:effectExtent l="0" t="0" r="0" b="5715"/>
                  <wp:docPr id="2" name="Picture 2" descr="Video clip of Matt Reynold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deo clip of Matt Reynolds">
                            <a:hlinkClick r:id="rId11"/>
                          </pic:cNvPr>
                          <pic:cNvPicPr/>
                        </pic:nvPicPr>
                        <pic:blipFill>
                          <a:blip r:embed="rId12"/>
                          <a:stretch>
                            <a:fillRect/>
                          </a:stretch>
                        </pic:blipFill>
                        <pic:spPr>
                          <a:xfrm>
                            <a:off x="0" y="0"/>
                            <a:ext cx="3627575" cy="2052000"/>
                          </a:xfrm>
                          <a:prstGeom prst="rect">
                            <a:avLst/>
                          </a:prstGeom>
                        </pic:spPr>
                      </pic:pic>
                    </a:graphicData>
                  </a:graphic>
                </wp:inline>
              </w:drawing>
            </w:r>
          </w:p>
          <w:p w14:paraId="1A5A2021" w14:textId="77777777" w:rsidR="002E4800" w:rsidRPr="00300480" w:rsidRDefault="002E4800" w:rsidP="002E4800">
            <w:pPr>
              <w:keepLines/>
              <w:jc w:val="right"/>
              <w:rPr>
                <w:i/>
                <w:iCs/>
                <w:sz w:val="20"/>
                <w:szCs w:val="20"/>
              </w:rPr>
            </w:pPr>
            <w:r w:rsidRPr="00300480">
              <w:rPr>
                <w:i/>
                <w:iCs/>
                <w:sz w:val="20"/>
                <w:szCs w:val="20"/>
              </w:rPr>
              <w:t xml:space="preserve">Matt Reynolds, Vice Principal Teaching, Learning and Development, </w:t>
            </w:r>
          </w:p>
          <w:p w14:paraId="2F6A7889" w14:textId="0E8F41B9" w:rsidR="00E76C9A" w:rsidRDefault="00F9310E" w:rsidP="00E74115">
            <w:pPr>
              <w:jc w:val="right"/>
              <w:rPr>
                <w:color w:val="auto"/>
                <w:sz w:val="22"/>
                <w:szCs w:val="22"/>
              </w:rPr>
            </w:pPr>
            <w:hyperlink r:id="rId13" w:history="1">
              <w:r w:rsidR="002E4800" w:rsidRPr="00300480">
                <w:rPr>
                  <w:rStyle w:val="Hyperlink"/>
                  <w:i/>
                  <w:iCs/>
                  <w:sz w:val="20"/>
                  <w:szCs w:val="20"/>
                </w:rPr>
                <w:t>Cirencester College</w:t>
              </w:r>
            </w:hyperlink>
          </w:p>
          <w:p w14:paraId="238CA2BD" w14:textId="01AB9B1E" w:rsidR="00C77320" w:rsidRPr="00FE0697" w:rsidRDefault="00C77320" w:rsidP="00C77320">
            <w:pPr>
              <w:spacing w:before="240"/>
              <w:jc w:val="right"/>
              <w:rPr>
                <w:i/>
                <w:iCs/>
                <w:color w:val="0563C1" w:themeColor="hyperlink"/>
                <w:sz w:val="22"/>
                <w:szCs w:val="22"/>
                <w:u w:val="single"/>
              </w:rPr>
            </w:pPr>
          </w:p>
        </w:tc>
      </w:tr>
    </w:tbl>
    <w:p w14:paraId="1C340BCE" w14:textId="77777777" w:rsidR="009A6C48" w:rsidRDefault="009A6C48">
      <w:r>
        <w:rPr>
          <w:b/>
          <w:bCs/>
          <w:caps/>
        </w:rPr>
        <w:br w:type="page"/>
      </w:r>
    </w:p>
    <w:tbl>
      <w:tblPr>
        <w:tblStyle w:val="TableGrid"/>
        <w:tblW w:w="14527" w:type="dxa"/>
        <w:tblInd w:w="-5"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07698A" w14:paraId="0E9BD724" w14:textId="77777777" w:rsidTr="00C61F3B">
        <w:tc>
          <w:tcPr>
            <w:tcW w:w="14527" w:type="dxa"/>
            <w:tcBorders>
              <w:top w:val="nil"/>
              <w:bottom w:val="nil"/>
            </w:tcBorders>
            <w:tcMar>
              <w:left w:w="0" w:type="dxa"/>
            </w:tcMar>
          </w:tcPr>
          <w:p w14:paraId="3029739B" w14:textId="53B685B3" w:rsidR="0007698A" w:rsidRPr="008721C5" w:rsidRDefault="0007698A" w:rsidP="002D3FD8">
            <w:pPr>
              <w:pStyle w:val="Heading1"/>
              <w:spacing w:before="120" w:after="120"/>
              <w:outlineLvl w:val="0"/>
            </w:pPr>
            <w:r>
              <w:lastRenderedPageBreak/>
              <w:t>I</w:t>
            </w:r>
            <w:r w:rsidRPr="008721C5">
              <w:t>NSIGHTS</w:t>
            </w:r>
            <w:r>
              <w:t xml:space="preserve"> FROM </w:t>
            </w:r>
            <w:r w:rsidRPr="008721C5">
              <w:t>T LEVEL PROVIDERS</w:t>
            </w:r>
          </w:p>
          <w:p w14:paraId="06B83396" w14:textId="6AA94946" w:rsidR="0007698A" w:rsidRPr="00FE0697" w:rsidRDefault="00050E18" w:rsidP="002D3FD8">
            <w:pPr>
              <w:keepLines/>
              <w:spacing w:before="120" w:after="120"/>
              <w:rPr>
                <w:bCs/>
                <w:sz w:val="22"/>
                <w:szCs w:val="20"/>
              </w:rPr>
            </w:pPr>
            <w:r>
              <w:rPr>
                <w:bCs/>
              </w:rPr>
              <w:t xml:space="preserve">To help you shape your approach, </w:t>
            </w:r>
            <w:r w:rsidR="00AD1AC2">
              <w:rPr>
                <w:bCs/>
              </w:rPr>
              <w:t xml:space="preserve">the following themes </w:t>
            </w:r>
            <w:r w:rsidR="00EF17AF">
              <w:rPr>
                <w:bCs/>
              </w:rPr>
              <w:t>are</w:t>
            </w:r>
            <w:r w:rsidR="00AD1AC2">
              <w:rPr>
                <w:bCs/>
              </w:rPr>
              <w:t xml:space="preserve"> explored</w:t>
            </w:r>
            <w:r>
              <w:rPr>
                <w:bCs/>
              </w:rPr>
              <w:t>:</w:t>
            </w:r>
          </w:p>
          <w:p w14:paraId="04A02443" w14:textId="2C3BF7D9" w:rsidR="00E321B1" w:rsidRPr="00D34A29" w:rsidRDefault="00E321B1" w:rsidP="00B6506D">
            <w:pPr>
              <w:pStyle w:val="ListNumber"/>
              <w:keepLines/>
              <w:spacing w:before="120" w:after="120"/>
              <w:rPr>
                <w:sz w:val="16"/>
                <w:szCs w:val="16"/>
              </w:rPr>
            </w:pPr>
          </w:p>
        </w:tc>
      </w:tr>
    </w:tbl>
    <w:p w14:paraId="7A7EFFFB" w14:textId="66851C85" w:rsidR="004754BE" w:rsidRPr="004754BE" w:rsidRDefault="00CD7996" w:rsidP="008B3A93">
      <w:pPr>
        <w:spacing w:before="0" w:after="0"/>
        <w:jc w:val="center"/>
        <w:rPr>
          <w:b/>
          <w:bCs/>
        </w:rPr>
      </w:pPr>
      <w:r w:rsidRPr="00CD7996">
        <w:rPr>
          <w:b/>
          <w:bCs/>
        </w:rPr>
        <w:t>Ctrl+click on a topic below to explore</w:t>
      </w:r>
    </w:p>
    <w:p w14:paraId="51D78C11" w14:textId="77777777" w:rsidR="00CD7996" w:rsidRPr="00DF4FDB" w:rsidRDefault="00CD7996" w:rsidP="00DF4FDB">
      <w:pPr>
        <w:spacing w:before="0" w:after="0" w:line="240" w:lineRule="auto"/>
        <w:rPr>
          <w:sz w:val="16"/>
          <w:szCs w:val="16"/>
        </w:rPr>
      </w:pPr>
    </w:p>
    <w:tbl>
      <w:tblPr>
        <w:tblStyle w:val="TableGrid2"/>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4C23D7" w:rsidRPr="004C23D7" w14:paraId="4B0B03C1" w14:textId="77777777" w:rsidTr="483C6EBD">
        <w:trPr>
          <w:trHeight w:hRule="exact" w:val="612"/>
        </w:trPr>
        <w:tc>
          <w:tcPr>
            <w:tcW w:w="14527" w:type="dxa"/>
            <w:tcBorders>
              <w:top w:val="nil"/>
              <w:left w:val="nil"/>
              <w:bottom w:val="nil"/>
              <w:right w:val="nil"/>
            </w:tcBorders>
            <w:shd w:val="clear" w:color="auto" w:fill="765AB0"/>
            <w:vAlign w:val="center"/>
          </w:tcPr>
          <w:bookmarkStart w:id="0" w:name="_Hlk67765003"/>
          <w:p w14:paraId="6E2CE2F0" w14:textId="10F77EB9" w:rsidR="004C23D7" w:rsidRPr="001904FF" w:rsidRDefault="002677DB" w:rsidP="004C23D7">
            <w:pPr>
              <w:keepLines/>
              <w:jc w:val="center"/>
              <w:rPr>
                <w:b/>
                <w:bCs/>
                <w:color w:val="FFFFFF" w:themeColor="background1"/>
              </w:rPr>
            </w:pPr>
            <w:r>
              <w:rPr>
                <w:b/>
                <w:bCs/>
                <w:color w:val="FFFFFF" w:themeColor="background1"/>
              </w:rPr>
              <w:fldChar w:fldCharType="begin"/>
            </w:r>
            <w:r>
              <w:rPr>
                <w:b/>
                <w:bCs/>
                <w:color w:val="FFFFFF" w:themeColor="background1"/>
              </w:rPr>
              <w:instrText xml:space="preserve"> REF _Ref82437938 \h  \* MERGEFORMAT </w:instrText>
            </w:r>
            <w:r>
              <w:rPr>
                <w:b/>
                <w:bCs/>
                <w:color w:val="FFFFFF" w:themeColor="background1"/>
              </w:rPr>
            </w:r>
            <w:r>
              <w:rPr>
                <w:b/>
                <w:bCs/>
                <w:color w:val="FFFFFF" w:themeColor="background1"/>
              </w:rPr>
              <w:fldChar w:fldCharType="separate"/>
            </w:r>
            <w:r w:rsidRPr="002677DB">
              <w:rPr>
                <w:b/>
                <w:bCs/>
                <w:color w:val="FFFFFF" w:themeColor="background1"/>
              </w:rPr>
              <w:t>Curriculum planning</w:t>
            </w:r>
            <w:r>
              <w:rPr>
                <w:b/>
                <w:bCs/>
                <w:color w:val="FFFFFF" w:themeColor="background1"/>
              </w:rPr>
              <w:fldChar w:fldCharType="end"/>
            </w:r>
          </w:p>
        </w:tc>
      </w:tr>
      <w:tr w:rsidR="00A96D90" w:rsidRPr="004C23D7" w14:paraId="20425AF7" w14:textId="77777777" w:rsidTr="00D170A8">
        <w:trPr>
          <w:trHeight w:hRule="exact" w:val="612"/>
        </w:trPr>
        <w:tc>
          <w:tcPr>
            <w:tcW w:w="14527" w:type="dxa"/>
            <w:tcBorders>
              <w:top w:val="nil"/>
              <w:left w:val="nil"/>
              <w:bottom w:val="nil"/>
              <w:right w:val="nil"/>
            </w:tcBorders>
            <w:shd w:val="clear" w:color="auto" w:fill="FFCDB7"/>
            <w:vAlign w:val="center"/>
          </w:tcPr>
          <w:p w14:paraId="40DAAD97" w14:textId="6FD363A5" w:rsidR="00A96D90" w:rsidRPr="00DF7C55" w:rsidRDefault="00A96D90" w:rsidP="00D34A29">
            <w:pPr>
              <w:pStyle w:val="TOC2"/>
            </w:pPr>
            <w:r w:rsidRPr="00DF7C55">
              <w:fldChar w:fldCharType="begin"/>
            </w:r>
            <w:r w:rsidRPr="00DF7C55">
              <w:instrText xml:space="preserve"> REF _Ref82437994 \h  \* MERGEFORMAT </w:instrText>
            </w:r>
            <w:r w:rsidRPr="00DF7C55">
              <w:fldChar w:fldCharType="separate"/>
            </w:r>
            <w:r w:rsidRPr="00DF7C55">
              <w:t>Planning the curriculum strategy</w:t>
            </w:r>
            <w:r w:rsidRPr="00DF7C55">
              <w:fldChar w:fldCharType="end"/>
            </w:r>
          </w:p>
        </w:tc>
      </w:tr>
      <w:tr w:rsidR="004C23D7" w:rsidRPr="004C23D7" w14:paraId="74EBA028" w14:textId="77777777" w:rsidTr="0078699D">
        <w:trPr>
          <w:trHeight w:hRule="exact" w:val="612"/>
        </w:trPr>
        <w:tc>
          <w:tcPr>
            <w:tcW w:w="14527" w:type="dxa"/>
            <w:tcBorders>
              <w:top w:val="nil"/>
              <w:left w:val="nil"/>
              <w:bottom w:val="nil"/>
              <w:right w:val="nil"/>
            </w:tcBorders>
            <w:shd w:val="clear" w:color="auto" w:fill="FF9567"/>
            <w:vAlign w:val="center"/>
          </w:tcPr>
          <w:p w14:paraId="009BD29E" w14:textId="6FF4BC28" w:rsidR="004C23D7" w:rsidRPr="00DF7C55" w:rsidRDefault="002677DB" w:rsidP="00D34A29">
            <w:pPr>
              <w:pStyle w:val="TOC2"/>
            </w:pPr>
            <w:r w:rsidRPr="00DF7C55">
              <w:fldChar w:fldCharType="begin"/>
            </w:r>
            <w:r w:rsidRPr="00DF7C55">
              <w:instrText xml:space="preserve"> REF _Ref77845056 \h </w:instrText>
            </w:r>
            <w:r w:rsidR="00707BB0" w:rsidRPr="00DF7C55">
              <w:instrText xml:space="preserve"> \* MERGEFORMAT </w:instrText>
            </w:r>
            <w:r w:rsidRPr="00DF7C55">
              <w:fldChar w:fldCharType="separate"/>
            </w:r>
            <w:r w:rsidRPr="00DF7C55">
              <w:t>Deciding on the structure of your curriculum</w:t>
            </w:r>
            <w:r w:rsidRPr="00DF7C55">
              <w:fldChar w:fldCharType="end"/>
            </w:r>
          </w:p>
        </w:tc>
      </w:tr>
      <w:tr w:rsidR="004C23D7" w:rsidRPr="004C23D7" w14:paraId="63CFFBFF" w14:textId="77777777" w:rsidTr="0078699D">
        <w:trPr>
          <w:trHeight w:hRule="exact" w:val="612"/>
        </w:trPr>
        <w:tc>
          <w:tcPr>
            <w:tcW w:w="14527" w:type="dxa"/>
            <w:tcBorders>
              <w:top w:val="nil"/>
              <w:left w:val="nil"/>
              <w:bottom w:val="nil"/>
              <w:right w:val="nil"/>
            </w:tcBorders>
            <w:shd w:val="clear" w:color="auto" w:fill="FFCDB7"/>
            <w:vAlign w:val="center"/>
          </w:tcPr>
          <w:p w14:paraId="0E6C178C" w14:textId="6E1D4A22" w:rsidR="004C23D7" w:rsidRPr="00DF7C55" w:rsidRDefault="002A0A23" w:rsidP="00D34A29">
            <w:pPr>
              <w:pStyle w:val="TOC2"/>
            </w:pPr>
            <w:r w:rsidRPr="00DF7C55">
              <w:fldChar w:fldCharType="begin"/>
            </w:r>
            <w:r w:rsidRPr="00DF7C55">
              <w:instrText xml:space="preserve"> REF _Ref82440733 \h </w:instrText>
            </w:r>
            <w:r w:rsidR="00DF7C55" w:rsidRPr="00DF7C55">
              <w:instrText xml:space="preserve"> \* MERGEFORMAT </w:instrText>
            </w:r>
            <w:r w:rsidRPr="00DF7C55">
              <w:fldChar w:fldCharType="separate"/>
            </w:r>
            <w:r w:rsidRPr="00DF7C55">
              <w:t>Moving away from traditional course structures</w:t>
            </w:r>
            <w:r w:rsidRPr="00DF7C55">
              <w:fldChar w:fldCharType="end"/>
            </w:r>
          </w:p>
        </w:tc>
      </w:tr>
      <w:tr w:rsidR="004C23D7" w:rsidRPr="004C23D7" w14:paraId="4344BEDC" w14:textId="77777777" w:rsidTr="0078699D">
        <w:trPr>
          <w:trHeight w:hRule="exact" w:val="612"/>
        </w:trPr>
        <w:tc>
          <w:tcPr>
            <w:tcW w:w="14527" w:type="dxa"/>
            <w:tcBorders>
              <w:top w:val="nil"/>
              <w:left w:val="nil"/>
              <w:bottom w:val="nil"/>
              <w:right w:val="nil"/>
            </w:tcBorders>
            <w:shd w:val="clear" w:color="auto" w:fill="FF9567"/>
            <w:vAlign w:val="center"/>
          </w:tcPr>
          <w:p w14:paraId="3D0350EF" w14:textId="74B1E9C4" w:rsidR="004C23D7" w:rsidRPr="00DF7C55" w:rsidRDefault="002A0A23" w:rsidP="00D34A29">
            <w:pPr>
              <w:pStyle w:val="TOC2"/>
            </w:pPr>
            <w:r w:rsidRPr="00DF7C55">
              <w:fldChar w:fldCharType="begin"/>
            </w:r>
            <w:r w:rsidRPr="00DF7C55">
              <w:instrText xml:space="preserve"> REF _Ref82440747 \h </w:instrText>
            </w:r>
            <w:r w:rsidR="00DF7C55" w:rsidRPr="00DF7C55">
              <w:instrText xml:space="preserve"> \* MERGEFORMAT </w:instrText>
            </w:r>
            <w:r w:rsidRPr="00DF7C55">
              <w:fldChar w:fldCharType="separate"/>
            </w:r>
            <w:r w:rsidRPr="00DF7C55">
              <w:t>Involving employers in curriculum design</w:t>
            </w:r>
            <w:r w:rsidRPr="00DF7C55">
              <w:fldChar w:fldCharType="end"/>
            </w:r>
          </w:p>
        </w:tc>
      </w:tr>
      <w:tr w:rsidR="00DF7C55" w:rsidRPr="004C23D7" w14:paraId="349D026F" w14:textId="77777777" w:rsidTr="00DF7C55">
        <w:trPr>
          <w:trHeight w:hRule="exact" w:val="612"/>
        </w:trPr>
        <w:tc>
          <w:tcPr>
            <w:tcW w:w="14527" w:type="dxa"/>
            <w:tcBorders>
              <w:top w:val="nil"/>
              <w:left w:val="nil"/>
              <w:bottom w:val="nil"/>
              <w:right w:val="nil"/>
            </w:tcBorders>
            <w:shd w:val="clear" w:color="auto" w:fill="FFCDB7"/>
            <w:vAlign w:val="center"/>
          </w:tcPr>
          <w:p w14:paraId="69A33108" w14:textId="1161FBF8" w:rsidR="00DF7C55" w:rsidRPr="00DF7C55" w:rsidRDefault="00BF3363" w:rsidP="00D34A29">
            <w:pPr>
              <w:pStyle w:val="TOC2"/>
            </w:pPr>
            <w:r>
              <w:fldChar w:fldCharType="begin"/>
            </w:r>
            <w:r>
              <w:instrText xml:space="preserve"> REF _Ref82590121 \h </w:instrText>
            </w:r>
            <w:r>
              <w:fldChar w:fldCharType="separate"/>
            </w:r>
            <w:r w:rsidRPr="12F2F244">
              <w:t xml:space="preserve">Maximising opportunities for students to </w:t>
            </w:r>
            <w:r>
              <w:t>combine theory and</w:t>
            </w:r>
            <w:r w:rsidRPr="12F2F244">
              <w:t xml:space="preserve"> practice</w:t>
            </w:r>
            <w:r>
              <w:fldChar w:fldCharType="end"/>
            </w:r>
          </w:p>
        </w:tc>
      </w:tr>
      <w:bookmarkEnd w:id="0"/>
    </w:tbl>
    <w:p w14:paraId="0E131409" w14:textId="77777777" w:rsidR="00021460" w:rsidRDefault="00021460" w:rsidP="00D34A29">
      <w:pPr>
        <w:pStyle w:val="TOC2"/>
        <w:rPr>
          <w:rStyle w:val="eop"/>
        </w:rPr>
      </w:pPr>
    </w:p>
    <w:tbl>
      <w:tblPr>
        <w:tblStyle w:val="TableGrid2"/>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021460" w:rsidRPr="004C23D7" w14:paraId="2DA5B30E" w14:textId="77777777" w:rsidTr="483C6EBD">
        <w:trPr>
          <w:trHeight w:hRule="exact" w:val="612"/>
        </w:trPr>
        <w:tc>
          <w:tcPr>
            <w:tcW w:w="14527" w:type="dxa"/>
            <w:tcBorders>
              <w:top w:val="nil"/>
              <w:left w:val="nil"/>
              <w:bottom w:val="nil"/>
              <w:right w:val="nil"/>
            </w:tcBorders>
            <w:shd w:val="clear" w:color="auto" w:fill="765AB0"/>
            <w:vAlign w:val="center"/>
          </w:tcPr>
          <w:p w14:paraId="474498C6" w14:textId="1EF0ED9F" w:rsidR="00021460" w:rsidRPr="00C14111" w:rsidRDefault="00B27359" w:rsidP="0078567F">
            <w:pPr>
              <w:keepLines/>
              <w:jc w:val="center"/>
              <w:rPr>
                <w:b/>
                <w:bCs/>
              </w:rPr>
            </w:pPr>
            <w:r>
              <w:rPr>
                <w:b/>
                <w:bCs/>
                <w:color w:val="FFFFFF" w:themeColor="background1"/>
              </w:rPr>
              <w:fldChar w:fldCharType="begin"/>
            </w:r>
            <w:r w:rsidRPr="006F38AB">
              <w:rPr>
                <w:b/>
                <w:bCs/>
                <w:color w:val="FFFFFF" w:themeColor="background1"/>
              </w:rPr>
              <w:instrText xml:space="preserve"> REF _Ref82440661 \h </w:instrText>
            </w:r>
            <w:r w:rsidR="006F38AB">
              <w:rPr>
                <w:b/>
                <w:bCs/>
                <w:color w:val="FFFFFF" w:themeColor="background1"/>
              </w:rPr>
              <w:instrText xml:space="preserve"> \* MERGEFORMAT </w:instrText>
            </w:r>
            <w:r>
              <w:rPr>
                <w:b/>
                <w:bCs/>
                <w:color w:val="FFFFFF" w:themeColor="background1"/>
              </w:rPr>
            </w:r>
            <w:r>
              <w:rPr>
                <w:b/>
                <w:bCs/>
                <w:color w:val="FFFFFF" w:themeColor="background1"/>
              </w:rPr>
              <w:fldChar w:fldCharType="separate"/>
            </w:r>
            <w:r w:rsidRPr="006F38AB">
              <w:rPr>
                <w:b/>
                <w:bCs/>
                <w:color w:val="FFFFFF" w:themeColor="background1"/>
              </w:rPr>
              <w:t>Designing and developing content</w:t>
            </w:r>
            <w:r>
              <w:rPr>
                <w:b/>
                <w:bCs/>
                <w:color w:val="FFFFFF" w:themeColor="background1"/>
              </w:rPr>
              <w:fldChar w:fldCharType="end"/>
            </w:r>
          </w:p>
        </w:tc>
      </w:tr>
      <w:tr w:rsidR="00021460" w:rsidRPr="004C23D7" w14:paraId="5FB6D72F" w14:textId="77777777" w:rsidTr="483C6EBD">
        <w:trPr>
          <w:trHeight w:hRule="exact" w:val="612"/>
        </w:trPr>
        <w:tc>
          <w:tcPr>
            <w:tcW w:w="14527" w:type="dxa"/>
            <w:tcBorders>
              <w:top w:val="nil"/>
              <w:left w:val="nil"/>
              <w:bottom w:val="nil"/>
              <w:right w:val="nil"/>
            </w:tcBorders>
            <w:shd w:val="clear" w:color="auto" w:fill="FFCDB7"/>
            <w:vAlign w:val="center"/>
          </w:tcPr>
          <w:p w14:paraId="48D2F2BB" w14:textId="360C767F" w:rsidR="00021460" w:rsidRPr="008D67FE" w:rsidRDefault="003B583E" w:rsidP="00D34A29">
            <w:pPr>
              <w:pStyle w:val="TOC2"/>
            </w:pPr>
            <w:r>
              <w:fldChar w:fldCharType="begin"/>
            </w:r>
            <w:r>
              <w:instrText xml:space="preserve"> REF _Ref82440883 \h </w:instrText>
            </w:r>
            <w:r>
              <w:fldChar w:fldCharType="separate"/>
            </w:r>
            <w:r>
              <w:t>Designing and d</w:t>
            </w:r>
            <w:r w:rsidRPr="0027579E">
              <w:t xml:space="preserve">eveloping </w:t>
            </w:r>
            <w:r>
              <w:t xml:space="preserve">T Levels </w:t>
            </w:r>
            <w:r w:rsidRPr="0027579E">
              <w:t>content</w:t>
            </w:r>
            <w:r>
              <w:fldChar w:fldCharType="end"/>
            </w:r>
          </w:p>
        </w:tc>
      </w:tr>
    </w:tbl>
    <w:p w14:paraId="345E82D8" w14:textId="77777777" w:rsidR="002677DB" w:rsidRDefault="002677DB" w:rsidP="00D34A29">
      <w:pPr>
        <w:pStyle w:val="TOC2"/>
        <w:rPr>
          <w:rStyle w:val="eop"/>
        </w:rPr>
      </w:pPr>
    </w:p>
    <w:tbl>
      <w:tblPr>
        <w:tblStyle w:val="TableGrid2"/>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2677DB" w:rsidRPr="004C23D7" w14:paraId="0FD0D73B" w14:textId="77777777" w:rsidTr="00D170A8">
        <w:trPr>
          <w:trHeight w:hRule="exact" w:val="612"/>
        </w:trPr>
        <w:tc>
          <w:tcPr>
            <w:tcW w:w="14527" w:type="dxa"/>
            <w:tcBorders>
              <w:top w:val="nil"/>
              <w:left w:val="nil"/>
              <w:bottom w:val="nil"/>
              <w:right w:val="nil"/>
            </w:tcBorders>
            <w:shd w:val="clear" w:color="auto" w:fill="765AB0"/>
            <w:vAlign w:val="center"/>
          </w:tcPr>
          <w:p w14:paraId="28CE5CF4" w14:textId="74C6091F" w:rsidR="002677DB" w:rsidRPr="00C14111" w:rsidRDefault="003B583E" w:rsidP="00D170A8">
            <w:pPr>
              <w:keepLines/>
              <w:jc w:val="center"/>
              <w:rPr>
                <w:b/>
                <w:bCs/>
              </w:rPr>
            </w:pPr>
            <w:r>
              <w:rPr>
                <w:b/>
                <w:bCs/>
                <w:color w:val="FFFFFF" w:themeColor="background1"/>
              </w:rPr>
              <w:fldChar w:fldCharType="begin"/>
            </w:r>
            <w:r w:rsidRPr="00D34A29">
              <w:rPr>
                <w:b/>
                <w:bCs/>
                <w:color w:val="FFFFFF" w:themeColor="background1"/>
              </w:rPr>
              <w:instrText xml:space="preserve"> REF _Ref82590156 \h </w:instrText>
            </w:r>
            <w:r w:rsidR="00D34A29">
              <w:rPr>
                <w:b/>
                <w:bCs/>
                <w:color w:val="FFFFFF" w:themeColor="background1"/>
              </w:rPr>
              <w:instrText xml:space="preserve"> \* MERGEFORMAT </w:instrText>
            </w:r>
            <w:r>
              <w:rPr>
                <w:b/>
                <w:bCs/>
                <w:color w:val="FFFFFF" w:themeColor="background1"/>
              </w:rPr>
            </w:r>
            <w:r>
              <w:rPr>
                <w:b/>
                <w:bCs/>
                <w:color w:val="FFFFFF" w:themeColor="background1"/>
              </w:rPr>
              <w:fldChar w:fldCharType="separate"/>
            </w:r>
            <w:r w:rsidRPr="00D34A29">
              <w:rPr>
                <w:b/>
                <w:bCs/>
                <w:color w:val="FFFFFF" w:themeColor="background1"/>
              </w:rPr>
              <w:t>Curriculum delivery</w:t>
            </w:r>
            <w:r>
              <w:rPr>
                <w:b/>
                <w:bCs/>
                <w:color w:val="FFFFFF" w:themeColor="background1"/>
              </w:rPr>
              <w:fldChar w:fldCharType="end"/>
            </w:r>
          </w:p>
        </w:tc>
      </w:tr>
      <w:tr w:rsidR="002677DB" w:rsidRPr="004C23D7" w14:paraId="2AAAE55B" w14:textId="77777777" w:rsidTr="00D170A8">
        <w:trPr>
          <w:trHeight w:hRule="exact" w:val="612"/>
        </w:trPr>
        <w:tc>
          <w:tcPr>
            <w:tcW w:w="14527" w:type="dxa"/>
            <w:tcBorders>
              <w:top w:val="nil"/>
              <w:left w:val="nil"/>
              <w:bottom w:val="nil"/>
              <w:right w:val="nil"/>
            </w:tcBorders>
            <w:shd w:val="clear" w:color="auto" w:fill="FFCDB7"/>
            <w:vAlign w:val="center"/>
          </w:tcPr>
          <w:p w14:paraId="59DDBD10" w14:textId="6A07567D" w:rsidR="002677DB" w:rsidRPr="008D67FE" w:rsidRDefault="00D34A29" w:rsidP="00D34A29">
            <w:pPr>
              <w:pStyle w:val="TOC2"/>
            </w:pPr>
            <w:r>
              <w:fldChar w:fldCharType="begin"/>
            </w:r>
            <w:r>
              <w:instrText xml:space="preserve"> REF _Ref82590188 \h </w:instrText>
            </w:r>
            <w:r>
              <w:fldChar w:fldCharType="separate"/>
            </w:r>
            <w:r>
              <w:t>Preparing</w:t>
            </w:r>
            <w:r w:rsidRPr="00D10D86">
              <w:t xml:space="preserve"> to deliver specialist content</w:t>
            </w:r>
            <w:r>
              <w:fldChar w:fldCharType="end"/>
            </w:r>
          </w:p>
        </w:tc>
      </w:tr>
      <w:tr w:rsidR="002677DB" w:rsidRPr="004C23D7" w14:paraId="67474FCE" w14:textId="77777777" w:rsidTr="00D170A8">
        <w:trPr>
          <w:trHeight w:hRule="exact" w:val="612"/>
        </w:trPr>
        <w:tc>
          <w:tcPr>
            <w:tcW w:w="14527" w:type="dxa"/>
            <w:tcBorders>
              <w:top w:val="nil"/>
              <w:left w:val="nil"/>
              <w:bottom w:val="nil"/>
              <w:right w:val="nil"/>
            </w:tcBorders>
            <w:shd w:val="clear" w:color="auto" w:fill="FF9567"/>
            <w:vAlign w:val="center"/>
          </w:tcPr>
          <w:p w14:paraId="792DA607" w14:textId="18E7EAAC" w:rsidR="002677DB" w:rsidRPr="008D67FE" w:rsidRDefault="00D34A29" w:rsidP="00D34A29">
            <w:pPr>
              <w:pStyle w:val="TOC2"/>
            </w:pPr>
            <w:r>
              <w:fldChar w:fldCharType="begin"/>
            </w:r>
            <w:r>
              <w:instrText xml:space="preserve"> REF _Ref74671840 \h </w:instrText>
            </w:r>
            <w:r>
              <w:fldChar w:fldCharType="separate"/>
            </w:r>
            <w:r>
              <w:t>Developing an assessment plan that supports curriculum delivery</w:t>
            </w:r>
            <w:r>
              <w:fldChar w:fldCharType="end"/>
            </w:r>
          </w:p>
        </w:tc>
      </w:tr>
    </w:tbl>
    <w:p w14:paraId="1FF7EAAD" w14:textId="68BCEBC7" w:rsidR="00CF2A0E" w:rsidRDefault="00F051EE" w:rsidP="00570900">
      <w:pPr>
        <w:pStyle w:val="Heading1"/>
        <w:spacing w:after="0"/>
        <w:ind w:firstLine="0"/>
      </w:pPr>
      <w:bookmarkStart w:id="1" w:name="_Ref82437938"/>
      <w:bookmarkStart w:id="2" w:name="_Toc66775546"/>
      <w:bookmarkStart w:id="3" w:name="_Ref67679006"/>
      <w:bookmarkStart w:id="4" w:name="_Ref67679140"/>
      <w:bookmarkStart w:id="5" w:name="_Ref67764507"/>
      <w:bookmarkStart w:id="6" w:name="_Ref67764699"/>
      <w:bookmarkStart w:id="7" w:name="_Ref68080210"/>
      <w:bookmarkStart w:id="8" w:name="_Ref68080223"/>
      <w:r>
        <w:t>C</w:t>
      </w:r>
      <w:r w:rsidR="00FB7FC2" w:rsidRPr="00F051EE">
        <w:t>urriculum planning</w:t>
      </w:r>
      <w:bookmarkEnd w:id="1"/>
      <w:r w:rsidR="00FB7FC2" w:rsidRPr="00F051EE">
        <w:t xml:space="preserve"> </w:t>
      </w:r>
      <w:bookmarkEnd w:id="2"/>
      <w:bookmarkEnd w:id="3"/>
      <w:bookmarkEnd w:id="4"/>
      <w:bookmarkEnd w:id="5"/>
      <w:bookmarkEnd w:id="6"/>
      <w:bookmarkEnd w:id="7"/>
      <w:bookmarkEnd w:id="8"/>
    </w:p>
    <w:tbl>
      <w:tblPr>
        <w:tblStyle w:val="PSP"/>
        <w:tblW w:w="14527" w:type="dxa"/>
        <w:tblLayout w:type="fixed"/>
        <w:tblCellMar>
          <w:left w:w="170" w:type="dxa"/>
          <w:right w:w="170" w:type="dxa"/>
        </w:tblCellMar>
        <w:tblLook w:val="02A0" w:firstRow="1" w:lastRow="0" w:firstColumn="1" w:lastColumn="0" w:noHBand="1" w:noVBand="0"/>
      </w:tblPr>
      <w:tblGrid>
        <w:gridCol w:w="2104"/>
        <w:gridCol w:w="4110"/>
        <w:gridCol w:w="8313"/>
      </w:tblGrid>
      <w:tr w:rsidR="00570900" w:rsidRPr="00570900" w14:paraId="43B68D7B" w14:textId="77777777" w:rsidTr="005709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04" w:type="dxa"/>
            <w:shd w:val="clear" w:color="auto" w:fill="000000" w:themeFill="text1"/>
            <w:vAlign w:val="center"/>
          </w:tcPr>
          <w:p w14:paraId="28F2E26D" w14:textId="77777777" w:rsidR="00143869" w:rsidRPr="00570900" w:rsidRDefault="00143869" w:rsidP="0059573F">
            <w:pPr>
              <w:keepLines/>
              <w:spacing w:before="60" w:after="60" w:line="240" w:lineRule="auto"/>
              <w:rPr>
                <w:color w:val="FFFFFF" w:themeColor="background1"/>
              </w:rPr>
            </w:pPr>
            <w:r w:rsidRPr="00570900">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110" w:type="dxa"/>
            <w:shd w:val="clear" w:color="auto" w:fill="000000" w:themeFill="text1"/>
            <w:vAlign w:val="center"/>
          </w:tcPr>
          <w:p w14:paraId="08E528C6" w14:textId="77777777" w:rsidR="00143869" w:rsidRPr="00570900" w:rsidRDefault="00143869" w:rsidP="0059573F">
            <w:pPr>
              <w:keepLines/>
              <w:spacing w:before="60" w:after="60" w:line="240" w:lineRule="auto"/>
              <w:rPr>
                <w:color w:val="FFFFFF" w:themeColor="background1"/>
              </w:rPr>
            </w:pPr>
            <w:r w:rsidRPr="00570900">
              <w:rPr>
                <w:color w:val="FFFFFF" w:themeColor="background1"/>
              </w:rPr>
              <w:t>Learning points</w:t>
            </w:r>
          </w:p>
        </w:tc>
        <w:tc>
          <w:tcPr>
            <w:tcW w:w="8313" w:type="dxa"/>
            <w:shd w:val="clear" w:color="auto" w:fill="000000" w:themeFill="text1"/>
            <w:vAlign w:val="center"/>
          </w:tcPr>
          <w:p w14:paraId="5A59D7BE" w14:textId="77777777" w:rsidR="00143869" w:rsidRPr="00570900" w:rsidRDefault="00143869" w:rsidP="0059573F">
            <w:pPr>
              <w:keepLines/>
              <w:spacing w:before="60" w:after="6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570900">
              <w:rPr>
                <w:color w:val="FFFFFF" w:themeColor="background1"/>
              </w:rPr>
              <w:t>Insights from T Level providers</w:t>
            </w:r>
          </w:p>
        </w:tc>
      </w:tr>
      <w:tr w:rsidR="00AF461A" w:rsidRPr="007A2806" w14:paraId="399D6732" w14:textId="77777777" w:rsidTr="00570900">
        <w:tc>
          <w:tcPr>
            <w:cnfStyle w:val="001000000000" w:firstRow="0" w:lastRow="0" w:firstColumn="1" w:lastColumn="0" w:oddVBand="0" w:evenVBand="0" w:oddHBand="0" w:evenHBand="0" w:firstRowFirstColumn="0" w:firstRowLastColumn="0" w:lastRowFirstColumn="0" w:lastRowLastColumn="0"/>
            <w:tcW w:w="2104" w:type="dxa"/>
          </w:tcPr>
          <w:p w14:paraId="6E4C3FFB" w14:textId="4D09AA1D" w:rsidR="00AF461A" w:rsidRPr="00791BDF" w:rsidRDefault="00AF461A" w:rsidP="00AF461A">
            <w:pPr>
              <w:pStyle w:val="Heading3"/>
              <w:spacing w:before="120" w:after="120"/>
              <w:outlineLvl w:val="2"/>
            </w:pPr>
            <w:bookmarkStart w:id="9" w:name="_Ref82437994"/>
            <w:r w:rsidRPr="0022687D">
              <w:rPr>
                <w:b/>
              </w:rPr>
              <w:t>Planning the curriculum strategy</w:t>
            </w:r>
            <w:bookmarkEnd w:id="9"/>
          </w:p>
        </w:tc>
        <w:tc>
          <w:tcPr>
            <w:cnfStyle w:val="000010000000" w:firstRow="0" w:lastRow="0" w:firstColumn="0" w:lastColumn="0" w:oddVBand="1" w:evenVBand="0" w:oddHBand="0" w:evenHBand="0" w:firstRowFirstColumn="0" w:firstRowLastColumn="0" w:lastRowFirstColumn="0" w:lastRowLastColumn="0"/>
            <w:tcW w:w="4110" w:type="dxa"/>
          </w:tcPr>
          <w:p w14:paraId="72D35910" w14:textId="72B599CE" w:rsidR="00AF461A" w:rsidRDefault="009878B7" w:rsidP="00AF461A">
            <w:pPr>
              <w:pStyle w:val="ListParagraph"/>
              <w:keepLines/>
              <w:numPr>
                <w:ilvl w:val="0"/>
                <w:numId w:val="0"/>
              </w:numPr>
              <w:spacing w:before="120" w:after="120"/>
              <w:rPr>
                <w:sz w:val="22"/>
                <w:szCs w:val="22"/>
              </w:rPr>
            </w:pPr>
            <w:r>
              <w:rPr>
                <w:sz w:val="22"/>
                <w:szCs w:val="22"/>
              </w:rPr>
              <w:t>To support successful T Levels delivery, it is important to have</w:t>
            </w:r>
            <w:r w:rsidR="00AF461A">
              <w:rPr>
                <w:sz w:val="22"/>
                <w:szCs w:val="22"/>
              </w:rPr>
              <w:t xml:space="preserve"> the right infrastructure, systems and processes in place</w:t>
            </w:r>
            <w:r w:rsidR="008D23CF">
              <w:rPr>
                <w:sz w:val="22"/>
                <w:szCs w:val="22"/>
              </w:rPr>
              <w:t>.  Giving curriculum leads the opportunity and time to</w:t>
            </w:r>
            <w:r w:rsidR="000B18A4">
              <w:rPr>
                <w:sz w:val="22"/>
                <w:szCs w:val="22"/>
              </w:rPr>
              <w:t xml:space="preserve"> fully understand the curriculum is </w:t>
            </w:r>
            <w:r w:rsidR="00A46958">
              <w:rPr>
                <w:sz w:val="22"/>
                <w:szCs w:val="22"/>
              </w:rPr>
              <w:t>vital,</w:t>
            </w:r>
            <w:r w:rsidR="000B18A4">
              <w:rPr>
                <w:sz w:val="22"/>
                <w:szCs w:val="22"/>
              </w:rPr>
              <w:t xml:space="preserve"> so they can plan strategic requirements such as:</w:t>
            </w:r>
          </w:p>
          <w:p w14:paraId="4D16C0BD" w14:textId="3857F077" w:rsidR="00AF461A" w:rsidRDefault="00AF461A" w:rsidP="00AF461A">
            <w:pPr>
              <w:pStyle w:val="ListParagraph"/>
              <w:keepLines/>
              <w:numPr>
                <w:ilvl w:val="0"/>
                <w:numId w:val="11"/>
              </w:numPr>
              <w:spacing w:before="120" w:after="120"/>
              <w:rPr>
                <w:sz w:val="22"/>
                <w:szCs w:val="22"/>
              </w:rPr>
            </w:pPr>
            <w:r>
              <w:rPr>
                <w:sz w:val="22"/>
                <w:szCs w:val="22"/>
              </w:rPr>
              <w:t>Reporting processes</w:t>
            </w:r>
            <w:r w:rsidR="000B18A4">
              <w:rPr>
                <w:sz w:val="22"/>
                <w:szCs w:val="22"/>
              </w:rPr>
              <w:t xml:space="preserve"> and tools</w:t>
            </w:r>
          </w:p>
          <w:p w14:paraId="7CECF377" w14:textId="77777777" w:rsidR="00AF461A" w:rsidRDefault="00AF461A" w:rsidP="00AF461A">
            <w:pPr>
              <w:pStyle w:val="ListParagraph"/>
              <w:keepLines/>
              <w:numPr>
                <w:ilvl w:val="0"/>
                <w:numId w:val="11"/>
              </w:numPr>
              <w:spacing w:before="120" w:after="120"/>
              <w:rPr>
                <w:sz w:val="22"/>
                <w:szCs w:val="22"/>
              </w:rPr>
            </w:pPr>
            <w:r>
              <w:rPr>
                <w:sz w:val="22"/>
                <w:szCs w:val="22"/>
              </w:rPr>
              <w:t>KPI and sequence of learning timings</w:t>
            </w:r>
          </w:p>
          <w:p w14:paraId="29451025" w14:textId="77777777" w:rsidR="00AF461A" w:rsidRDefault="00AF461A" w:rsidP="00AF461A">
            <w:pPr>
              <w:pStyle w:val="ListParagraph"/>
              <w:keepLines/>
              <w:numPr>
                <w:ilvl w:val="0"/>
                <w:numId w:val="11"/>
              </w:numPr>
              <w:spacing w:before="120" w:after="120"/>
              <w:rPr>
                <w:sz w:val="22"/>
                <w:szCs w:val="22"/>
              </w:rPr>
            </w:pPr>
            <w:r>
              <w:rPr>
                <w:sz w:val="22"/>
                <w:szCs w:val="22"/>
              </w:rPr>
              <w:t>Mode of delivery</w:t>
            </w:r>
          </w:p>
          <w:p w14:paraId="7E3F8374" w14:textId="77777777" w:rsidR="00AF461A" w:rsidRDefault="00AF461A" w:rsidP="00AF461A">
            <w:pPr>
              <w:keepLines/>
              <w:spacing w:before="60" w:after="60"/>
              <w:rPr>
                <w:sz w:val="22"/>
                <w:szCs w:val="22"/>
              </w:rPr>
            </w:pPr>
          </w:p>
        </w:tc>
        <w:tc>
          <w:tcPr>
            <w:tcW w:w="8313" w:type="dxa"/>
          </w:tcPr>
          <w:p w14:paraId="4BCED37C" w14:textId="77777777" w:rsidR="00AF461A" w:rsidRPr="000B18A4" w:rsidRDefault="00AF461A" w:rsidP="000B18A4">
            <w:pPr>
              <w:keepLines/>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0B18A4">
              <w:rPr>
                <w:sz w:val="22"/>
                <w:szCs w:val="22"/>
              </w:rPr>
              <w:t>In the following audio clip, Sam provides</w:t>
            </w:r>
            <w:r w:rsidRPr="00FE0697">
              <w:rPr>
                <w:sz w:val="22"/>
                <w:szCs w:val="22"/>
              </w:rPr>
              <w:t xml:space="preserve"> an overview of their strategic approach to curriculum planning</w:t>
            </w:r>
            <w:r>
              <w:rPr>
                <w:sz w:val="22"/>
                <w:szCs w:val="22"/>
              </w:rPr>
              <w:t xml:space="preserve"> </w:t>
            </w:r>
            <w:r w:rsidRPr="000B18A4">
              <w:rPr>
                <w:sz w:val="22"/>
                <w:szCs w:val="22"/>
              </w:rPr>
              <w:t>(1m48s - ctrl+click to play).</w:t>
            </w:r>
          </w:p>
          <w:p w14:paraId="58940BFF" w14:textId="77777777" w:rsidR="00AF461A" w:rsidRPr="00FE0697" w:rsidRDefault="00AF461A" w:rsidP="00AF461A">
            <w:pPr>
              <w:keepLines/>
              <w:spacing w:before="240" w:after="120"/>
              <w:jc w:val="center"/>
              <w:cnfStyle w:val="000000000000" w:firstRow="0" w:lastRow="0" w:firstColumn="0" w:lastColumn="0" w:oddVBand="0" w:evenVBand="0" w:oddHBand="0" w:evenHBand="0" w:firstRowFirstColumn="0" w:firstRowLastColumn="0" w:lastRowFirstColumn="0" w:lastRowLastColumn="0"/>
              <w:rPr>
                <w:noProof/>
                <w:sz w:val="22"/>
                <w:szCs w:val="22"/>
              </w:rPr>
            </w:pPr>
            <w:r>
              <w:rPr>
                <w:noProof/>
              </w:rPr>
              <w:drawing>
                <wp:inline distT="0" distB="0" distL="0" distR="0" wp14:anchorId="1D50B98A" wp14:editId="434894AD">
                  <wp:extent cx="1674171" cy="942975"/>
                  <wp:effectExtent l="0" t="0" r="2540" b="0"/>
                  <wp:docPr id="10" name="Picture 10" descr="Ctrl and Click button which will open a link and play a video or audio clip supporting case study content and learning point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trl and Click button which will open a link and play a video or audio clip supporting case study content and learning points.">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8866" cy="945619"/>
                          </a:xfrm>
                          <a:prstGeom prst="rect">
                            <a:avLst/>
                          </a:prstGeom>
                        </pic:spPr>
                      </pic:pic>
                    </a:graphicData>
                  </a:graphic>
                </wp:inline>
              </w:drawing>
            </w:r>
          </w:p>
          <w:p w14:paraId="429D0835" w14:textId="77777777" w:rsidR="00AF461A" w:rsidRPr="00FE0697" w:rsidRDefault="00AF461A" w:rsidP="00AF461A">
            <w:pPr>
              <w:spacing w:before="120" w:after="12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FE0697">
              <w:rPr>
                <w:i/>
                <w:iCs/>
                <w:sz w:val="20"/>
                <w:szCs w:val="20"/>
              </w:rPr>
              <w:t xml:space="preserve">Sam Hillman, Assistant Principal: Technical and Vocational Curriculum, </w:t>
            </w:r>
            <w:r>
              <w:rPr>
                <w:i/>
                <w:iCs/>
                <w:sz w:val="20"/>
                <w:szCs w:val="20"/>
              </w:rPr>
              <w:br/>
            </w:r>
            <w:hyperlink r:id="rId16" w:history="1">
              <w:r w:rsidRPr="00FE0697">
                <w:rPr>
                  <w:rStyle w:val="Hyperlink"/>
                  <w:i/>
                  <w:iCs/>
                  <w:sz w:val="20"/>
                  <w:szCs w:val="20"/>
                </w:rPr>
                <w:t>Exeter College</w:t>
              </w:r>
            </w:hyperlink>
          </w:p>
          <w:p w14:paraId="75E98F60" w14:textId="77777777" w:rsidR="005D1457" w:rsidRDefault="005D1457" w:rsidP="005D1457">
            <w:pPr>
              <w:keepLines/>
              <w:pBdr>
                <w:top w:val="single" w:sz="6" w:space="3" w:color="auto"/>
              </w:pBd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AA2C96">
              <w:rPr>
                <w:sz w:val="22"/>
                <w:szCs w:val="22"/>
              </w:rPr>
              <w:t>“Don't underestimate the time needed for the curriculum team to really understand the T Level before they start thinking about delivering it.  They have got to invest time and want to do it. Somehow in educational organisations, where budgets are tight and time is the enemy, you've got to try and find an oasis of time for people to plan and prepare”.</w:t>
            </w:r>
          </w:p>
          <w:p w14:paraId="65A30255" w14:textId="1C2E5149" w:rsidR="00AF461A" w:rsidRDefault="005D1457" w:rsidP="005D1457">
            <w:pPr>
              <w:keepLines/>
              <w:spacing w:before="60" w:after="60"/>
              <w:jc w:val="right"/>
              <w:cnfStyle w:val="000000000000" w:firstRow="0" w:lastRow="0" w:firstColumn="0" w:lastColumn="0" w:oddVBand="0" w:evenVBand="0" w:oddHBand="0" w:evenHBand="0" w:firstRowFirstColumn="0" w:firstRowLastColumn="0" w:lastRowFirstColumn="0" w:lastRowLastColumn="0"/>
              <w:rPr>
                <w:sz w:val="22"/>
                <w:szCs w:val="22"/>
              </w:rPr>
            </w:pPr>
            <w:r w:rsidRPr="00AA2C96">
              <w:rPr>
                <w:i/>
                <w:iCs/>
                <w:sz w:val="20"/>
                <w:szCs w:val="20"/>
              </w:rPr>
              <w:t>Dave Trounce, Deputy Principal,</w:t>
            </w:r>
            <w:r>
              <w:rPr>
                <w:i/>
                <w:iCs/>
                <w:color w:val="0563C1" w:themeColor="hyperlink"/>
                <w:sz w:val="20"/>
                <w:szCs w:val="20"/>
                <w:u w:val="single"/>
              </w:rPr>
              <w:t xml:space="preserve"> </w:t>
            </w:r>
            <w:r w:rsidRPr="00AA2C96">
              <w:rPr>
                <w:i/>
                <w:iCs/>
                <w:color w:val="0563C1" w:themeColor="hyperlink"/>
                <w:sz w:val="20"/>
                <w:szCs w:val="20"/>
                <w:u w:val="single"/>
              </w:rPr>
              <w:t>Weston College</w:t>
            </w:r>
          </w:p>
        </w:tc>
      </w:tr>
      <w:bookmarkStart w:id="10" w:name="_Ref77845056"/>
      <w:tr w:rsidR="00AF461A" w:rsidRPr="007A2806" w14:paraId="140810D8" w14:textId="77777777" w:rsidTr="00570900">
        <w:tc>
          <w:tcPr>
            <w:cnfStyle w:val="001000000000" w:firstRow="0" w:lastRow="0" w:firstColumn="1" w:lastColumn="0" w:oddVBand="0" w:evenVBand="0" w:oddHBand="0" w:evenHBand="0" w:firstRowFirstColumn="0" w:firstRowLastColumn="0" w:lastRowFirstColumn="0" w:lastRowLastColumn="0"/>
            <w:tcW w:w="2104" w:type="dxa"/>
          </w:tcPr>
          <w:p w14:paraId="620B3E12" w14:textId="1871CEEA" w:rsidR="00AF461A" w:rsidRDefault="00AF461A" w:rsidP="00AF461A">
            <w:pPr>
              <w:pStyle w:val="Heading3"/>
              <w:spacing w:before="120" w:after="120"/>
              <w:outlineLvl w:val="2"/>
              <w:rPr>
                <w:b/>
              </w:rPr>
            </w:pPr>
            <w:r w:rsidRPr="00791BDF">
              <w:fldChar w:fldCharType="begin"/>
            </w:r>
            <w:r w:rsidRPr="00791BDF">
              <w:rPr>
                <w:b/>
              </w:rPr>
              <w:instrText xml:space="preserve"> REF _Ref74671442 \h  \* MERGEFORMAT </w:instrText>
            </w:r>
            <w:r w:rsidRPr="00791BDF">
              <w:fldChar w:fldCharType="separate"/>
            </w:r>
            <w:r w:rsidRPr="00791BDF">
              <w:rPr>
                <w:b/>
              </w:rPr>
              <w:t>Deciding on the structure</w:t>
            </w:r>
            <w:r w:rsidRPr="00791BDF">
              <w:fldChar w:fldCharType="end"/>
            </w:r>
            <w:r w:rsidRPr="00791BDF">
              <w:rPr>
                <w:b/>
              </w:rPr>
              <w:t xml:space="preserve"> of your curriculum</w:t>
            </w:r>
            <w:bookmarkEnd w:id="10"/>
            <w:r w:rsidRPr="00791BDF">
              <w:rPr>
                <w:b/>
              </w:rPr>
              <w:t xml:space="preserve"> </w:t>
            </w:r>
          </w:p>
          <w:p w14:paraId="4D1FE451" w14:textId="613C5163" w:rsidR="00AF461A" w:rsidRPr="006F2485" w:rsidRDefault="00AF461A" w:rsidP="00AF461A">
            <w:pPr>
              <w:spacing w:before="120" w:after="120"/>
            </w:pPr>
          </w:p>
        </w:tc>
        <w:tc>
          <w:tcPr>
            <w:cnfStyle w:val="000010000000" w:firstRow="0" w:lastRow="0" w:firstColumn="0" w:lastColumn="0" w:oddVBand="1" w:evenVBand="0" w:oddHBand="0" w:evenHBand="0" w:firstRowFirstColumn="0" w:firstRowLastColumn="0" w:lastRowFirstColumn="0" w:lastRowLastColumn="0"/>
            <w:tcW w:w="4110" w:type="dxa"/>
          </w:tcPr>
          <w:p w14:paraId="30D1A2C0" w14:textId="68E39828" w:rsidR="00AF461A" w:rsidRPr="00411B68" w:rsidRDefault="00AF461A" w:rsidP="00411B68">
            <w:pPr>
              <w:keepLines/>
              <w:spacing w:before="60" w:after="60"/>
              <w:rPr>
                <w:sz w:val="22"/>
                <w:szCs w:val="22"/>
              </w:rPr>
            </w:pPr>
            <w:r>
              <w:rPr>
                <w:sz w:val="22"/>
                <w:szCs w:val="22"/>
              </w:rPr>
              <w:t xml:space="preserve">In the same way as with traditional courses, your first step should be turning the course specification into a workable document, such as a scheme of learning. </w:t>
            </w:r>
          </w:p>
        </w:tc>
        <w:tc>
          <w:tcPr>
            <w:tcW w:w="8313" w:type="dxa"/>
          </w:tcPr>
          <w:p w14:paraId="755D6701" w14:textId="5DB6BE30" w:rsidR="00AF461A" w:rsidRPr="00CA071E" w:rsidRDefault="00AF461A" w:rsidP="00AF461A">
            <w:pPr>
              <w:keepLines/>
              <w:spacing w:before="60" w:after="6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this video, Edd</w:t>
            </w:r>
            <w:r w:rsidRPr="12F2F244">
              <w:rPr>
                <w:sz w:val="22"/>
                <w:szCs w:val="22"/>
              </w:rPr>
              <w:t xml:space="preserve"> describes how </w:t>
            </w:r>
            <w:r>
              <w:rPr>
                <w:sz w:val="22"/>
                <w:szCs w:val="22"/>
              </w:rPr>
              <w:t>they produced a master scheme of learning, bringing together all the subjects and components of the T Level, and mapped onto it their industry placement model and assessment plan</w:t>
            </w:r>
            <w:r w:rsidRPr="12F2F244">
              <w:rPr>
                <w:sz w:val="22"/>
                <w:szCs w:val="22"/>
              </w:rPr>
              <w:t xml:space="preserve"> (</w:t>
            </w:r>
            <w:r w:rsidRPr="00B87584">
              <w:rPr>
                <w:sz w:val="22"/>
                <w:szCs w:val="22"/>
              </w:rPr>
              <w:t>1m57s -</w:t>
            </w:r>
            <w:r w:rsidRPr="12F2F244">
              <w:rPr>
                <w:sz w:val="22"/>
                <w:szCs w:val="22"/>
              </w:rPr>
              <w:t xml:space="preserve"> ctrl+click to </w:t>
            </w:r>
            <w:r>
              <w:rPr>
                <w:sz w:val="22"/>
                <w:szCs w:val="22"/>
              </w:rPr>
              <w:t>view</w:t>
            </w:r>
            <w:r w:rsidRPr="12F2F244">
              <w:rPr>
                <w:sz w:val="22"/>
                <w:szCs w:val="22"/>
              </w:rPr>
              <w:t>)</w:t>
            </w:r>
            <w:r>
              <w:rPr>
                <w:sz w:val="22"/>
                <w:szCs w:val="22"/>
              </w:rPr>
              <w:t>.</w:t>
            </w:r>
            <w:r w:rsidRPr="12F2F244">
              <w:rPr>
                <w:noProof/>
              </w:rPr>
              <w:t xml:space="preserve">                                 </w:t>
            </w:r>
          </w:p>
          <w:p w14:paraId="1B45879A" w14:textId="77777777" w:rsidR="00AF461A" w:rsidRDefault="00AF461A" w:rsidP="00AF461A">
            <w:pPr>
              <w:keepLines/>
              <w:spacing w:before="60" w:after="6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Pr="00720D09">
              <w:rPr>
                <w:noProof/>
                <w:szCs w:val="22"/>
              </w:rPr>
              <w:drawing>
                <wp:inline distT="0" distB="0" distL="0" distR="0" wp14:anchorId="147AFD72" wp14:editId="75031804">
                  <wp:extent cx="1302503" cy="738000"/>
                  <wp:effectExtent l="0" t="0" r="0" b="5080"/>
                  <wp:docPr id="13" name="Picture 13" descr="Audio clip of Edd Brow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dio clip of Edd Brown">
                            <a:hlinkClick r:id="rId17"/>
                          </pic:cNvPr>
                          <pic:cNvPicPr/>
                        </pic:nvPicPr>
                        <pic:blipFill>
                          <a:blip r:embed="rId18"/>
                          <a:stretch>
                            <a:fillRect/>
                          </a:stretch>
                        </pic:blipFill>
                        <pic:spPr>
                          <a:xfrm>
                            <a:off x="0" y="0"/>
                            <a:ext cx="1302503" cy="738000"/>
                          </a:xfrm>
                          <a:prstGeom prst="rect">
                            <a:avLst/>
                          </a:prstGeom>
                        </pic:spPr>
                      </pic:pic>
                    </a:graphicData>
                  </a:graphic>
                </wp:inline>
              </w:drawing>
            </w:r>
          </w:p>
          <w:p w14:paraId="5FE29F59" w14:textId="034B5A62" w:rsidR="00AF461A" w:rsidRPr="00CE79E0" w:rsidRDefault="00AF461A" w:rsidP="00E277CA">
            <w:pPr>
              <w:keepLines/>
              <w:spacing w:after="6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sidRPr="003C6495">
              <w:rPr>
                <w:i/>
                <w:iCs/>
                <w:sz w:val="20"/>
                <w:szCs w:val="20"/>
              </w:rPr>
              <w:t xml:space="preserve">Edd Brown, </w:t>
            </w:r>
            <w:r w:rsidRPr="006B3AD8">
              <w:rPr>
                <w:i/>
                <w:iCs/>
                <w:sz w:val="20"/>
                <w:szCs w:val="20"/>
              </w:rPr>
              <w:t>Director of Quality &amp; Workforce Development</w:t>
            </w:r>
            <w:r>
              <w:rPr>
                <w:i/>
                <w:iCs/>
                <w:sz w:val="20"/>
                <w:szCs w:val="20"/>
              </w:rPr>
              <w:t>,</w:t>
            </w:r>
            <w:r w:rsidRPr="006B3AD8">
              <w:rPr>
                <w:i/>
                <w:iCs/>
                <w:sz w:val="20"/>
                <w:szCs w:val="20"/>
              </w:rPr>
              <w:t xml:space="preserve"> </w:t>
            </w:r>
            <w:r>
              <w:rPr>
                <w:i/>
                <w:iCs/>
                <w:sz w:val="20"/>
                <w:szCs w:val="20"/>
              </w:rPr>
              <w:t xml:space="preserve"> </w:t>
            </w:r>
            <w:hyperlink r:id="rId19" w:history="1">
              <w:r w:rsidRPr="00AE3D59">
                <w:rPr>
                  <w:rStyle w:val="Hyperlink"/>
                  <w:i/>
                  <w:iCs/>
                  <w:sz w:val="20"/>
                  <w:szCs w:val="20"/>
                </w:rPr>
                <w:t>Weston College</w:t>
              </w:r>
            </w:hyperlink>
          </w:p>
        </w:tc>
      </w:tr>
      <w:tr w:rsidR="00DD2730" w:rsidRPr="007A2806" w14:paraId="6074B3F1" w14:textId="77777777" w:rsidTr="00570900">
        <w:tc>
          <w:tcPr>
            <w:cnfStyle w:val="001000000000" w:firstRow="0" w:lastRow="0" w:firstColumn="1" w:lastColumn="0" w:oddVBand="0" w:evenVBand="0" w:oddHBand="0" w:evenHBand="0" w:firstRowFirstColumn="0" w:firstRowLastColumn="0" w:lastRowFirstColumn="0" w:lastRowLastColumn="0"/>
            <w:tcW w:w="2104" w:type="dxa"/>
          </w:tcPr>
          <w:p w14:paraId="04BC8ADA" w14:textId="0E295CF9" w:rsidR="00DD2730" w:rsidRPr="00791BDF" w:rsidRDefault="00DD2730" w:rsidP="00AF461A">
            <w:pPr>
              <w:pStyle w:val="Heading3"/>
              <w:spacing w:before="120" w:after="120"/>
              <w:outlineLvl w:val="2"/>
            </w:pPr>
            <w:bookmarkStart w:id="11" w:name="_Ref82440733"/>
            <w:r w:rsidRPr="00E277CA">
              <w:rPr>
                <w:b/>
              </w:rPr>
              <w:t xml:space="preserve">Moving away from traditional </w:t>
            </w:r>
            <w:r w:rsidR="00E277CA" w:rsidRPr="00E277CA">
              <w:rPr>
                <w:b/>
              </w:rPr>
              <w:t>course structures</w:t>
            </w:r>
            <w:bookmarkEnd w:id="11"/>
          </w:p>
        </w:tc>
        <w:tc>
          <w:tcPr>
            <w:cnfStyle w:val="000010000000" w:firstRow="0" w:lastRow="0" w:firstColumn="0" w:lastColumn="0" w:oddVBand="1" w:evenVBand="0" w:oddHBand="0" w:evenHBand="0" w:firstRowFirstColumn="0" w:firstRowLastColumn="0" w:lastRowFirstColumn="0" w:lastRowLastColumn="0"/>
            <w:tcW w:w="4110" w:type="dxa"/>
          </w:tcPr>
          <w:p w14:paraId="1D319728" w14:textId="77777777" w:rsidR="00E277CA" w:rsidRDefault="00E277CA" w:rsidP="00E277CA">
            <w:pPr>
              <w:keepLines/>
              <w:spacing w:before="120" w:after="60"/>
              <w:rPr>
                <w:sz w:val="22"/>
                <w:szCs w:val="22"/>
              </w:rPr>
            </w:pPr>
            <w:r>
              <w:rPr>
                <w:sz w:val="22"/>
                <w:szCs w:val="22"/>
              </w:rPr>
              <w:t xml:space="preserve">Unlike with traditional courses, this curriculum needs to include a model of the substantial industry placement and the way it will fit with your classroom teaching structure and assessment plan. </w:t>
            </w:r>
          </w:p>
          <w:p w14:paraId="12808824" w14:textId="77777777" w:rsidR="00E277CA" w:rsidRDefault="00E277CA" w:rsidP="00E277CA">
            <w:pPr>
              <w:keepLines/>
              <w:spacing w:before="60" w:after="60"/>
              <w:rPr>
                <w:sz w:val="22"/>
                <w:szCs w:val="22"/>
              </w:rPr>
            </w:pPr>
            <w:r>
              <w:rPr>
                <w:sz w:val="22"/>
                <w:szCs w:val="22"/>
              </w:rPr>
              <w:t>Look for ways to:</w:t>
            </w:r>
          </w:p>
          <w:p w14:paraId="67F37FCD" w14:textId="77777777" w:rsidR="00E277CA" w:rsidRPr="00570900" w:rsidRDefault="00E277CA" w:rsidP="00E277CA">
            <w:pPr>
              <w:pStyle w:val="ListParagraph"/>
              <w:keepLines/>
              <w:numPr>
                <w:ilvl w:val="0"/>
                <w:numId w:val="6"/>
              </w:numPr>
              <w:spacing w:before="120" w:after="120"/>
              <w:ind w:left="357" w:hanging="357"/>
              <w:rPr>
                <w:rFonts w:eastAsia="Yu Mincho"/>
                <w:noProof/>
                <w:sz w:val="22"/>
                <w:szCs w:val="22"/>
              </w:rPr>
            </w:pPr>
            <w:r w:rsidRPr="00570900">
              <w:rPr>
                <w:rFonts w:eastAsia="Yu Mincho"/>
                <w:noProof/>
                <w:sz w:val="22"/>
                <w:szCs w:val="22"/>
              </w:rPr>
              <w:t>move away from traditional course structures</w:t>
            </w:r>
          </w:p>
          <w:p w14:paraId="037ADA8E" w14:textId="77777777" w:rsidR="00E277CA" w:rsidRPr="00570900" w:rsidRDefault="00E277CA" w:rsidP="00E277CA">
            <w:pPr>
              <w:pStyle w:val="ListParagraph"/>
              <w:keepLines/>
              <w:numPr>
                <w:ilvl w:val="0"/>
                <w:numId w:val="6"/>
              </w:numPr>
              <w:spacing w:before="120" w:after="120"/>
              <w:ind w:left="357" w:hanging="357"/>
              <w:rPr>
                <w:rFonts w:eastAsia="Yu Mincho"/>
                <w:noProof/>
                <w:sz w:val="22"/>
                <w:szCs w:val="22"/>
              </w:rPr>
            </w:pPr>
            <w:r w:rsidRPr="00570900">
              <w:rPr>
                <w:rFonts w:eastAsia="Yu Mincho"/>
                <w:noProof/>
                <w:sz w:val="22"/>
                <w:szCs w:val="22"/>
              </w:rPr>
              <w:t xml:space="preserve">minimise duplication </w:t>
            </w:r>
          </w:p>
          <w:p w14:paraId="7C435C19" w14:textId="77777777" w:rsidR="00411B68" w:rsidRPr="00411B68" w:rsidRDefault="00E277CA" w:rsidP="00411B68">
            <w:pPr>
              <w:pStyle w:val="ListParagraph"/>
              <w:keepLines/>
              <w:numPr>
                <w:ilvl w:val="0"/>
                <w:numId w:val="6"/>
              </w:numPr>
              <w:spacing w:before="120" w:after="120"/>
              <w:ind w:left="357" w:hanging="357"/>
              <w:rPr>
                <w:sz w:val="22"/>
                <w:szCs w:val="22"/>
              </w:rPr>
            </w:pPr>
            <w:r w:rsidRPr="00570900">
              <w:rPr>
                <w:rFonts w:eastAsia="Yu Mincho"/>
                <w:noProof/>
                <w:sz w:val="22"/>
                <w:szCs w:val="22"/>
              </w:rPr>
              <w:t>bring all different elements together to create a cohesive, exciting new course</w:t>
            </w:r>
          </w:p>
          <w:p w14:paraId="50278FBB" w14:textId="17FDBCDE" w:rsidR="00DD2730" w:rsidRDefault="00E277CA" w:rsidP="00411B68">
            <w:pPr>
              <w:pStyle w:val="ListParagraph"/>
              <w:keepLines/>
              <w:numPr>
                <w:ilvl w:val="0"/>
                <w:numId w:val="6"/>
              </w:numPr>
              <w:spacing w:before="120" w:after="120"/>
              <w:ind w:left="357" w:hanging="357"/>
              <w:rPr>
                <w:sz w:val="22"/>
                <w:szCs w:val="22"/>
              </w:rPr>
            </w:pPr>
            <w:r w:rsidRPr="00570900">
              <w:rPr>
                <w:rFonts w:eastAsia="Yu Mincho"/>
                <w:noProof/>
                <w:sz w:val="22"/>
                <w:szCs w:val="22"/>
              </w:rPr>
              <w:t>make time.</w:t>
            </w:r>
          </w:p>
        </w:tc>
        <w:tc>
          <w:tcPr>
            <w:tcW w:w="8313" w:type="dxa"/>
          </w:tcPr>
          <w:p w14:paraId="1A76AB08" w14:textId="77777777" w:rsidR="00E277CA" w:rsidRPr="001904FF" w:rsidRDefault="00E277CA" w:rsidP="00E277CA">
            <w:pPr>
              <w:keepLines/>
              <w:spacing w:before="60" w:after="6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t</w:t>
            </w:r>
            <w:r w:rsidRPr="001904FF">
              <w:rPr>
                <w:sz w:val="22"/>
                <w:szCs w:val="22"/>
              </w:rPr>
              <w:t xml:space="preserve">his </w:t>
            </w:r>
            <w:r>
              <w:rPr>
                <w:sz w:val="22"/>
                <w:szCs w:val="22"/>
              </w:rPr>
              <w:t>video, Matt explains how they built their curriculum around scenarios based on real life case studies, moving away from the traditional approach of planning their teaching around units</w:t>
            </w:r>
            <w:r w:rsidRPr="007F7D33">
              <w:rPr>
                <w:sz w:val="22"/>
                <w:szCs w:val="22"/>
              </w:rPr>
              <w:t xml:space="preserve"> </w:t>
            </w:r>
            <w:r w:rsidRPr="001904FF">
              <w:rPr>
                <w:sz w:val="22"/>
                <w:szCs w:val="22"/>
              </w:rPr>
              <w:t>(</w:t>
            </w:r>
            <w:r>
              <w:rPr>
                <w:sz w:val="22"/>
                <w:szCs w:val="22"/>
              </w:rPr>
              <w:t>1m13s -</w:t>
            </w:r>
            <w:r w:rsidRPr="001904FF">
              <w:rPr>
                <w:sz w:val="22"/>
                <w:szCs w:val="22"/>
              </w:rPr>
              <w:t xml:space="preserve"> ctrl+click to </w:t>
            </w:r>
            <w:r>
              <w:rPr>
                <w:sz w:val="22"/>
                <w:szCs w:val="22"/>
              </w:rPr>
              <w:t>view</w:t>
            </w:r>
            <w:r w:rsidRPr="001904FF">
              <w:rPr>
                <w:sz w:val="22"/>
                <w:szCs w:val="22"/>
              </w:rPr>
              <w:t>)</w:t>
            </w:r>
            <w:r>
              <w:rPr>
                <w:sz w:val="22"/>
                <w:szCs w:val="22"/>
              </w:rPr>
              <w:t>.</w:t>
            </w:r>
          </w:p>
          <w:p w14:paraId="558BFF29" w14:textId="77777777" w:rsidR="00E277CA" w:rsidRDefault="00E277CA" w:rsidP="00E277CA">
            <w:pPr>
              <w:keepLines/>
              <w:spacing w:before="60" w:after="60"/>
              <w:jc w:val="center"/>
              <w:cnfStyle w:val="000000000000" w:firstRow="0" w:lastRow="0" w:firstColumn="0" w:lastColumn="0" w:oddVBand="0" w:evenVBand="0" w:oddHBand="0" w:evenHBand="0" w:firstRowFirstColumn="0" w:firstRowLastColumn="0" w:lastRowFirstColumn="0" w:lastRowLastColumn="0"/>
              <w:rPr>
                <w:i/>
                <w:iCs/>
                <w:sz w:val="20"/>
                <w:szCs w:val="20"/>
              </w:rPr>
            </w:pPr>
            <w:r>
              <w:rPr>
                <w:i/>
                <w:iCs/>
                <w:sz w:val="20"/>
                <w:szCs w:val="20"/>
              </w:rPr>
              <w:t xml:space="preserve"> </w:t>
            </w:r>
            <w:r w:rsidRPr="00D762EC">
              <w:rPr>
                <w:noProof/>
                <w:sz w:val="22"/>
                <w:szCs w:val="22"/>
              </w:rPr>
              <w:drawing>
                <wp:inline distT="0" distB="0" distL="0" distR="0" wp14:anchorId="5C25E5D5" wp14:editId="503D01AF">
                  <wp:extent cx="1304654" cy="738000"/>
                  <wp:effectExtent l="0" t="0" r="0" b="5080"/>
                  <wp:docPr id="19" name="Picture 19" descr="Video clip of Matt Reynold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Video clip of Matt Reynolds">
                            <a:hlinkClick r:id="rId20"/>
                          </pic:cNvPr>
                          <pic:cNvPicPr/>
                        </pic:nvPicPr>
                        <pic:blipFill>
                          <a:blip r:embed="rId12"/>
                          <a:stretch>
                            <a:fillRect/>
                          </a:stretch>
                        </pic:blipFill>
                        <pic:spPr>
                          <a:xfrm>
                            <a:off x="0" y="0"/>
                            <a:ext cx="1304654" cy="738000"/>
                          </a:xfrm>
                          <a:prstGeom prst="rect">
                            <a:avLst/>
                          </a:prstGeom>
                        </pic:spPr>
                      </pic:pic>
                    </a:graphicData>
                  </a:graphic>
                </wp:inline>
              </w:drawing>
            </w:r>
          </w:p>
          <w:p w14:paraId="76C8BD01" w14:textId="77777777" w:rsidR="00E277CA" w:rsidRDefault="00E277CA" w:rsidP="00E277CA">
            <w:pPr>
              <w:keepLines/>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18C1DE2A" w14:textId="0E07CBE6" w:rsidR="00DD2730" w:rsidRDefault="00F9310E" w:rsidP="00E277CA">
            <w:pPr>
              <w:keepLines/>
              <w:spacing w:before="60" w:after="60"/>
              <w:jc w:val="right"/>
              <w:cnfStyle w:val="000000000000" w:firstRow="0" w:lastRow="0" w:firstColumn="0" w:lastColumn="0" w:oddVBand="0" w:evenVBand="0" w:oddHBand="0" w:evenHBand="0" w:firstRowFirstColumn="0" w:firstRowLastColumn="0" w:lastRowFirstColumn="0" w:lastRowLastColumn="0"/>
              <w:rPr>
                <w:sz w:val="22"/>
                <w:szCs w:val="22"/>
              </w:rPr>
            </w:pPr>
            <w:hyperlink r:id="rId21" w:history="1">
              <w:r w:rsidR="00E277CA" w:rsidRPr="006D6BF0">
                <w:rPr>
                  <w:rStyle w:val="Hyperlink"/>
                  <w:i/>
                  <w:iCs/>
                  <w:sz w:val="20"/>
                  <w:szCs w:val="20"/>
                </w:rPr>
                <w:t>Cirencester College</w:t>
              </w:r>
            </w:hyperlink>
          </w:p>
        </w:tc>
      </w:tr>
      <w:tr w:rsidR="00AF461A" w:rsidRPr="00E61453" w14:paraId="421D8DDF" w14:textId="77777777" w:rsidTr="004A32E2">
        <w:trPr>
          <w:trHeight w:val="2620"/>
        </w:trPr>
        <w:tc>
          <w:tcPr>
            <w:cnfStyle w:val="001000000000" w:firstRow="0" w:lastRow="0" w:firstColumn="1" w:lastColumn="0" w:oddVBand="0" w:evenVBand="0" w:oddHBand="0" w:evenHBand="0" w:firstRowFirstColumn="0" w:firstRowLastColumn="0" w:lastRowFirstColumn="0" w:lastRowLastColumn="0"/>
            <w:tcW w:w="2104" w:type="dxa"/>
          </w:tcPr>
          <w:p w14:paraId="2B74B38F" w14:textId="77777777" w:rsidR="00AF461A" w:rsidRPr="006733F0" w:rsidRDefault="00AF461A" w:rsidP="00AF461A">
            <w:pPr>
              <w:pStyle w:val="Heading3"/>
              <w:spacing w:before="120" w:after="120"/>
              <w:outlineLvl w:val="2"/>
              <w:rPr>
                <w:b/>
              </w:rPr>
            </w:pPr>
            <w:bookmarkStart w:id="12" w:name="_Toc66775547"/>
            <w:bookmarkStart w:id="13" w:name="_Ref67764718"/>
            <w:bookmarkStart w:id="14" w:name="_Ref68080249"/>
            <w:bookmarkStart w:id="15" w:name="_Ref68103662"/>
            <w:bookmarkStart w:id="16" w:name="_Ref68859282"/>
            <w:bookmarkStart w:id="17" w:name="_Ref68859299"/>
            <w:bookmarkStart w:id="18" w:name="_Ref74671433"/>
            <w:bookmarkStart w:id="19" w:name="_Ref82438017"/>
            <w:bookmarkStart w:id="20" w:name="_Ref82440747"/>
            <w:r>
              <w:rPr>
                <w:b/>
              </w:rPr>
              <w:t>Involving employers in curriculum design</w:t>
            </w:r>
            <w:bookmarkEnd w:id="12"/>
            <w:bookmarkEnd w:id="13"/>
            <w:bookmarkEnd w:id="14"/>
            <w:bookmarkEnd w:id="15"/>
            <w:bookmarkEnd w:id="16"/>
            <w:bookmarkEnd w:id="17"/>
            <w:bookmarkEnd w:id="18"/>
            <w:bookmarkEnd w:id="19"/>
            <w:bookmarkEnd w:id="20"/>
          </w:p>
        </w:tc>
        <w:tc>
          <w:tcPr>
            <w:cnfStyle w:val="000010000000" w:firstRow="0" w:lastRow="0" w:firstColumn="0" w:lastColumn="0" w:oddVBand="1" w:evenVBand="0" w:oddHBand="0" w:evenHBand="0" w:firstRowFirstColumn="0" w:firstRowLastColumn="0" w:lastRowFirstColumn="0" w:lastRowLastColumn="0"/>
            <w:tcW w:w="4110" w:type="dxa"/>
          </w:tcPr>
          <w:p w14:paraId="26BF0B67" w14:textId="2553BB70" w:rsidR="00AF461A" w:rsidRDefault="00AF461A" w:rsidP="00AF461A">
            <w:pPr>
              <w:keepLines/>
              <w:spacing w:before="120" w:line="240" w:lineRule="auto"/>
              <w:rPr>
                <w:noProof/>
              </w:rPr>
            </w:pPr>
            <w:r w:rsidRPr="5E5FB86D">
              <w:rPr>
                <w:sz w:val="22"/>
                <w:szCs w:val="22"/>
              </w:rPr>
              <w:t>Working with employers</w:t>
            </w:r>
            <w:r>
              <w:rPr>
                <w:sz w:val="22"/>
                <w:szCs w:val="22"/>
              </w:rPr>
              <w:t xml:space="preserve"> throughout</w:t>
            </w:r>
            <w:r w:rsidRPr="5E5FB86D">
              <w:rPr>
                <w:sz w:val="22"/>
                <w:szCs w:val="22"/>
              </w:rPr>
              <w:t xml:space="preserve"> the curriculum planning process </w:t>
            </w:r>
            <w:r>
              <w:rPr>
                <w:sz w:val="22"/>
                <w:szCs w:val="22"/>
              </w:rPr>
              <w:t>could help you</w:t>
            </w:r>
            <w:r w:rsidR="00A61DCD">
              <w:rPr>
                <w:sz w:val="22"/>
                <w:szCs w:val="22"/>
              </w:rPr>
              <w:t xml:space="preserve"> to</w:t>
            </w:r>
            <w:r>
              <w:rPr>
                <w:sz w:val="22"/>
                <w:szCs w:val="22"/>
              </w:rPr>
              <w:t>:</w:t>
            </w:r>
          </w:p>
          <w:p w14:paraId="42EF98D6" w14:textId="667A1969" w:rsidR="00AF461A" w:rsidRPr="007D57BD" w:rsidRDefault="00AF461A" w:rsidP="00AF461A">
            <w:pPr>
              <w:pStyle w:val="ListParagraph"/>
              <w:keepLines/>
              <w:numPr>
                <w:ilvl w:val="0"/>
                <w:numId w:val="6"/>
              </w:numPr>
              <w:spacing w:before="120" w:line="240" w:lineRule="auto"/>
              <w:ind w:left="359"/>
              <w:rPr>
                <w:noProof/>
                <w:sz w:val="22"/>
                <w:szCs w:val="22"/>
              </w:rPr>
            </w:pPr>
            <w:r>
              <w:rPr>
                <w:rFonts w:eastAsia="Yu Mincho"/>
                <w:noProof/>
                <w:sz w:val="22"/>
                <w:szCs w:val="22"/>
              </w:rPr>
              <w:t>i</w:t>
            </w:r>
            <w:r w:rsidRPr="007D57BD">
              <w:rPr>
                <w:rFonts w:eastAsia="Yu Mincho"/>
                <w:noProof/>
                <w:sz w:val="22"/>
                <w:szCs w:val="22"/>
              </w:rPr>
              <w:t xml:space="preserve">dentify current and future </w:t>
            </w:r>
            <w:r>
              <w:rPr>
                <w:rFonts w:eastAsia="Yu Mincho"/>
                <w:noProof/>
                <w:sz w:val="22"/>
                <w:szCs w:val="22"/>
              </w:rPr>
              <w:t xml:space="preserve">industry </w:t>
            </w:r>
            <w:r w:rsidRPr="007D57BD">
              <w:rPr>
                <w:rFonts w:eastAsia="Yu Mincho"/>
                <w:noProof/>
                <w:sz w:val="22"/>
                <w:szCs w:val="22"/>
              </w:rPr>
              <w:t>needs</w:t>
            </w:r>
          </w:p>
          <w:p w14:paraId="6CA54AB0" w14:textId="77777777" w:rsidR="00AF461A" w:rsidRPr="007D57BD" w:rsidRDefault="00AF461A" w:rsidP="00AF461A">
            <w:pPr>
              <w:pStyle w:val="ListParagraph"/>
              <w:keepLines/>
              <w:numPr>
                <w:ilvl w:val="0"/>
                <w:numId w:val="1"/>
              </w:numPr>
              <w:spacing w:before="120" w:line="240" w:lineRule="auto"/>
              <w:ind w:left="359"/>
              <w:rPr>
                <w:noProof/>
                <w:sz w:val="22"/>
                <w:szCs w:val="22"/>
              </w:rPr>
            </w:pPr>
            <w:r>
              <w:rPr>
                <w:rFonts w:eastAsia="Yu Mincho"/>
                <w:noProof/>
                <w:sz w:val="22"/>
                <w:szCs w:val="22"/>
              </w:rPr>
              <w:t xml:space="preserve">detect gaps in your curriculum </w:t>
            </w:r>
          </w:p>
          <w:p w14:paraId="22890400" w14:textId="46DAC722" w:rsidR="00AF461A" w:rsidRPr="006302CE" w:rsidRDefault="00AF461A" w:rsidP="00AF461A">
            <w:pPr>
              <w:pStyle w:val="ListParagraph"/>
              <w:keepLines/>
              <w:numPr>
                <w:ilvl w:val="0"/>
                <w:numId w:val="1"/>
              </w:numPr>
              <w:spacing w:before="120" w:line="240" w:lineRule="auto"/>
              <w:ind w:left="359"/>
              <w:rPr>
                <w:noProof/>
                <w:sz w:val="22"/>
                <w:szCs w:val="22"/>
              </w:rPr>
            </w:pPr>
            <w:r>
              <w:rPr>
                <w:rFonts w:eastAsia="Yu Mincho"/>
                <w:noProof/>
                <w:sz w:val="22"/>
                <w:szCs w:val="22"/>
              </w:rPr>
              <w:t>increase student/employer interaction in a classroom setting</w:t>
            </w:r>
          </w:p>
          <w:p w14:paraId="4FBFDD2D" w14:textId="7E65F05E" w:rsidR="00AF461A" w:rsidRPr="007D57BD" w:rsidRDefault="00AF461A" w:rsidP="0047295E">
            <w:pPr>
              <w:pStyle w:val="ListParagraph"/>
              <w:keepLines/>
              <w:numPr>
                <w:ilvl w:val="0"/>
                <w:numId w:val="1"/>
              </w:numPr>
              <w:spacing w:before="120" w:line="240" w:lineRule="auto"/>
              <w:ind w:left="357" w:hanging="357"/>
              <w:rPr>
                <w:noProof/>
                <w:sz w:val="22"/>
                <w:szCs w:val="22"/>
              </w:rPr>
            </w:pPr>
            <w:r>
              <w:rPr>
                <w:rFonts w:eastAsia="Yu Mincho"/>
                <w:noProof/>
                <w:sz w:val="22"/>
                <w:szCs w:val="22"/>
              </w:rPr>
              <w:t>develop industry placement models that fit with your overall curriculum strategy and, at the same time, meet employers’ needs.</w:t>
            </w:r>
          </w:p>
          <w:p w14:paraId="40CAECCC" w14:textId="5F02AAE4" w:rsidR="00AF461A" w:rsidRDefault="00AF461A" w:rsidP="00AF461A">
            <w:pPr>
              <w:keepLines/>
              <w:spacing w:before="120" w:line="240" w:lineRule="auto"/>
              <w:rPr>
                <w:rFonts w:eastAsia="Yu Mincho"/>
                <w:noProof/>
                <w:sz w:val="22"/>
                <w:szCs w:val="22"/>
              </w:rPr>
            </w:pPr>
            <w:r>
              <w:rPr>
                <w:rFonts w:eastAsia="Yu Mincho"/>
                <w:noProof/>
                <w:sz w:val="22"/>
                <w:szCs w:val="22"/>
              </w:rPr>
              <w:t>Think about:</w:t>
            </w:r>
          </w:p>
          <w:p w14:paraId="54DDF7DF" w14:textId="6223999B" w:rsidR="00AF461A" w:rsidRPr="007D57BD" w:rsidRDefault="00AF461A" w:rsidP="00AF461A">
            <w:pPr>
              <w:pStyle w:val="ListParagraph"/>
              <w:keepLines/>
              <w:numPr>
                <w:ilvl w:val="0"/>
                <w:numId w:val="7"/>
              </w:numPr>
              <w:spacing w:before="120" w:line="240" w:lineRule="auto"/>
              <w:ind w:left="357" w:hanging="357"/>
              <w:rPr>
                <w:rFonts w:eastAsia="Yu Mincho"/>
                <w:noProof/>
                <w:sz w:val="22"/>
                <w:szCs w:val="22"/>
              </w:rPr>
            </w:pPr>
            <w:r w:rsidRPr="007D57BD">
              <w:rPr>
                <w:rFonts w:eastAsia="Yu Mincho"/>
                <w:noProof/>
                <w:sz w:val="22"/>
                <w:szCs w:val="22"/>
              </w:rPr>
              <w:t>forming curriculum working groups with employers</w:t>
            </w:r>
          </w:p>
          <w:p w14:paraId="70CA0B77" w14:textId="08FDA496" w:rsidR="00AF461A" w:rsidRPr="00371BE9" w:rsidRDefault="00AF461A" w:rsidP="00AF461A">
            <w:pPr>
              <w:pStyle w:val="ListParagraph"/>
              <w:keepLines/>
              <w:numPr>
                <w:ilvl w:val="0"/>
                <w:numId w:val="7"/>
              </w:numPr>
              <w:spacing w:before="120" w:line="240" w:lineRule="auto"/>
              <w:ind w:left="357" w:hanging="357"/>
              <w:rPr>
                <w:rFonts w:eastAsia="Yu Mincho"/>
                <w:noProof/>
                <w:sz w:val="22"/>
                <w:szCs w:val="22"/>
              </w:rPr>
            </w:pPr>
            <w:r w:rsidRPr="00371BE9">
              <w:rPr>
                <w:rFonts w:eastAsia="Yu Mincho"/>
                <w:noProof/>
                <w:sz w:val="22"/>
                <w:szCs w:val="22"/>
              </w:rPr>
              <w:t>strengthening one-to-one relationships between employers and curriculum leads</w:t>
            </w:r>
          </w:p>
          <w:p w14:paraId="7073EEBB" w14:textId="6F789D13" w:rsidR="00AF461A" w:rsidRDefault="00AF461A" w:rsidP="00AF461A">
            <w:pPr>
              <w:pStyle w:val="ListParagraph"/>
              <w:keepLines/>
              <w:numPr>
                <w:ilvl w:val="0"/>
                <w:numId w:val="7"/>
              </w:numPr>
              <w:spacing w:before="120" w:line="240" w:lineRule="auto"/>
              <w:ind w:left="357" w:hanging="357"/>
              <w:rPr>
                <w:rFonts w:eastAsia="Yu Mincho"/>
                <w:sz w:val="22"/>
                <w:szCs w:val="22"/>
              </w:rPr>
            </w:pPr>
            <w:r w:rsidRPr="00371BE9">
              <w:rPr>
                <w:rFonts w:eastAsia="Yu Mincho"/>
                <w:noProof/>
                <w:sz w:val="22"/>
                <w:szCs w:val="22"/>
              </w:rPr>
              <w:t xml:space="preserve">inviting employers to meet the students and take part in classroom </w:t>
            </w:r>
            <w:r w:rsidRPr="00371BE9">
              <w:rPr>
                <w:rFonts w:eastAsia="Yu Mincho"/>
                <w:sz w:val="22"/>
                <w:szCs w:val="22"/>
              </w:rPr>
              <w:t>activities</w:t>
            </w:r>
            <w:r>
              <w:rPr>
                <w:rFonts w:eastAsia="Yu Mincho"/>
                <w:sz w:val="22"/>
                <w:szCs w:val="22"/>
              </w:rPr>
              <w:t>, from running sessions to judging competitions.</w:t>
            </w:r>
          </w:p>
          <w:p w14:paraId="371939F6" w14:textId="20AD1DBF" w:rsidR="00AF461A" w:rsidRPr="00842FDA" w:rsidRDefault="00AF461A" w:rsidP="00AF461A">
            <w:pPr>
              <w:keepLines/>
              <w:spacing w:before="120" w:after="600" w:line="240" w:lineRule="auto"/>
              <w:rPr>
                <w:rFonts w:eastAsia="Yu Mincho"/>
                <w:noProof/>
                <w:sz w:val="22"/>
                <w:szCs w:val="22"/>
              </w:rPr>
            </w:pPr>
          </w:p>
        </w:tc>
        <w:tc>
          <w:tcPr>
            <w:tcW w:w="8313" w:type="dxa"/>
            <w:tcBorders>
              <w:top w:val="single" w:sz="18" w:space="0" w:color="auto"/>
              <w:bottom w:val="single" w:sz="18" w:space="0" w:color="auto"/>
            </w:tcBorders>
          </w:tcPr>
          <w:p w14:paraId="4D43BD5D" w14:textId="727264C7" w:rsidR="00AF461A" w:rsidRDefault="00AF461A" w:rsidP="00AF461A">
            <w:pPr>
              <w:keepLines/>
              <w:spacing w:before="60" w:after="60" w:line="240" w:lineRule="auto"/>
              <w:cnfStyle w:val="000000000000" w:firstRow="0" w:lastRow="0" w:firstColumn="0" w:lastColumn="0" w:oddVBand="0" w:evenVBand="0" w:oddHBand="0" w:evenHBand="0" w:firstRowFirstColumn="0" w:firstRowLastColumn="0" w:lastRowFirstColumn="0" w:lastRowLastColumn="0"/>
              <w:rPr>
                <w:sz w:val="22"/>
                <w:szCs w:val="22"/>
              </w:rPr>
            </w:pPr>
            <w:r>
              <w:rPr>
                <w:color w:val="auto"/>
                <w:kern w:val="0"/>
                <w:sz w:val="22"/>
                <w:szCs w:val="22"/>
              </w:rPr>
              <w:t>In this video, Danny describes the ways in which they involve employers in the development of their curriculum</w:t>
            </w:r>
            <w:r w:rsidRPr="00EA481D">
              <w:rPr>
                <w:color w:val="auto"/>
                <w:kern w:val="0"/>
                <w:sz w:val="22"/>
                <w:szCs w:val="22"/>
              </w:rPr>
              <w:t xml:space="preserve"> </w:t>
            </w:r>
            <w:r w:rsidRPr="00EA481D">
              <w:rPr>
                <w:sz w:val="22"/>
                <w:szCs w:val="22"/>
              </w:rPr>
              <w:t>(1m</w:t>
            </w:r>
            <w:r>
              <w:rPr>
                <w:sz w:val="22"/>
                <w:szCs w:val="22"/>
              </w:rPr>
              <w:t>6</w:t>
            </w:r>
            <w:r w:rsidRPr="00EA481D">
              <w:rPr>
                <w:sz w:val="22"/>
                <w:szCs w:val="22"/>
              </w:rPr>
              <w:t xml:space="preserve">s - ctrl+click to </w:t>
            </w:r>
            <w:r>
              <w:rPr>
                <w:sz w:val="22"/>
                <w:szCs w:val="22"/>
              </w:rPr>
              <w:t>view</w:t>
            </w:r>
            <w:r w:rsidRPr="00EA481D">
              <w:rPr>
                <w:sz w:val="22"/>
                <w:szCs w:val="22"/>
              </w:rPr>
              <w:t>)</w:t>
            </w:r>
            <w:r>
              <w:rPr>
                <w:sz w:val="22"/>
                <w:szCs w:val="22"/>
              </w:rPr>
              <w:t>.</w:t>
            </w:r>
          </w:p>
          <w:p w14:paraId="3AC47B8B" w14:textId="5EB23876" w:rsidR="00AF461A" w:rsidRPr="00E61453" w:rsidRDefault="00AF461A" w:rsidP="00AF461A">
            <w:pPr>
              <w:keepLines/>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720D09">
              <w:rPr>
                <w:noProof/>
              </w:rPr>
              <w:drawing>
                <wp:inline distT="0" distB="0" distL="0" distR="0" wp14:anchorId="7EF4645B" wp14:editId="036C71C9">
                  <wp:extent cx="1320105" cy="738000"/>
                  <wp:effectExtent l="0" t="0" r="0" b="5080"/>
                  <wp:docPr id="18" name="Picture 18" descr="Video clip of Danny Bret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Video clip of Danny Brett">
                            <a:hlinkClick r:id="rId22"/>
                          </pic:cNvPr>
                          <pic:cNvPicPr/>
                        </pic:nvPicPr>
                        <pic:blipFill>
                          <a:blip r:embed="rId23"/>
                          <a:stretch>
                            <a:fillRect/>
                          </a:stretch>
                        </pic:blipFill>
                        <pic:spPr>
                          <a:xfrm>
                            <a:off x="0" y="0"/>
                            <a:ext cx="1320105" cy="738000"/>
                          </a:xfrm>
                          <a:prstGeom prst="rect">
                            <a:avLst/>
                          </a:prstGeom>
                        </pic:spPr>
                      </pic:pic>
                    </a:graphicData>
                  </a:graphic>
                </wp:inline>
              </w:drawing>
            </w:r>
          </w:p>
          <w:p w14:paraId="6C7EBA93" w14:textId="4D4FC62D" w:rsidR="00AF461A" w:rsidRDefault="00AF461A" w:rsidP="00AF461A">
            <w:pPr>
              <w:keepLines/>
              <w:spacing w:before="60" w:after="60"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A62EAC">
              <w:rPr>
                <w:i/>
                <w:iCs/>
                <w:sz w:val="20"/>
                <w:szCs w:val="20"/>
              </w:rPr>
              <w:t xml:space="preserve">Danny Brett, Assistant Principal, </w:t>
            </w:r>
            <w:hyperlink r:id="rId24" w:history="1">
              <w:r w:rsidRPr="00FC2A84">
                <w:rPr>
                  <w:rStyle w:val="Hyperlink"/>
                  <w:i/>
                  <w:iCs/>
                  <w:sz w:val="20"/>
                  <w:szCs w:val="20"/>
                </w:rPr>
                <w:t>Bishop Burton College</w:t>
              </w:r>
            </w:hyperlink>
          </w:p>
          <w:p w14:paraId="061425FD" w14:textId="77777777" w:rsidR="002551C2" w:rsidRDefault="002551C2" w:rsidP="008B0021">
            <w:pPr>
              <w:keepLines/>
              <w:pBdr>
                <w:between w:val="single" w:sz="18" w:space="0" w:color="auto"/>
              </w:pBdr>
              <w:spacing w:before="120" w:after="60" w:line="240" w:lineRule="auto"/>
              <w:cnfStyle w:val="000000000000" w:firstRow="0" w:lastRow="0" w:firstColumn="0" w:lastColumn="0" w:oddVBand="0" w:evenVBand="0" w:oddHBand="0" w:evenHBand="0" w:firstRowFirstColumn="0" w:firstRowLastColumn="0" w:lastRowFirstColumn="0" w:lastRowLastColumn="0"/>
              <w:rPr>
                <w:sz w:val="22"/>
                <w:szCs w:val="22"/>
              </w:rPr>
            </w:pPr>
          </w:p>
          <w:p w14:paraId="2F9A3E50" w14:textId="0F8BED1D" w:rsidR="00AF461A" w:rsidRDefault="00AF461A" w:rsidP="00161D3E">
            <w:pPr>
              <w:keepLines/>
              <w:pBdr>
                <w:between w:val="single" w:sz="18" w:space="1" w:color="auto"/>
              </w:pBdr>
              <w:spacing w:before="120" w:after="6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this audio clip, Simon</w:t>
            </w:r>
            <w:r w:rsidRPr="12F2F244">
              <w:rPr>
                <w:sz w:val="22"/>
                <w:szCs w:val="22"/>
              </w:rPr>
              <w:t xml:space="preserve"> illustrates the value of </w:t>
            </w:r>
            <w:r>
              <w:rPr>
                <w:sz w:val="22"/>
                <w:szCs w:val="22"/>
              </w:rPr>
              <w:t>liaising with employers on their specific skills needs, understanding the future of their industries and building them into a curriculum that supports the next generation of talent going into the sector</w:t>
            </w:r>
            <w:r w:rsidRPr="00EA481D">
              <w:rPr>
                <w:sz w:val="22"/>
                <w:szCs w:val="22"/>
              </w:rPr>
              <w:t xml:space="preserve"> (</w:t>
            </w:r>
            <w:r>
              <w:rPr>
                <w:sz w:val="22"/>
                <w:szCs w:val="22"/>
              </w:rPr>
              <w:t>1m53s</w:t>
            </w:r>
            <w:r w:rsidRPr="00EA481D">
              <w:rPr>
                <w:sz w:val="22"/>
                <w:szCs w:val="22"/>
              </w:rPr>
              <w:t xml:space="preserve"> - ctrl+click to play)</w:t>
            </w:r>
            <w:r>
              <w:rPr>
                <w:sz w:val="22"/>
                <w:szCs w:val="22"/>
              </w:rPr>
              <w:t>.</w:t>
            </w:r>
          </w:p>
          <w:p w14:paraId="4B55496B" w14:textId="452A40A1" w:rsidR="00AF461A" w:rsidRPr="00E61453" w:rsidRDefault="00AF461A" w:rsidP="00AF461A">
            <w:pPr>
              <w:keepLines/>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Pr="005C46AB">
              <w:rPr>
                <w:noProof/>
                <w:sz w:val="22"/>
                <w:szCs w:val="22"/>
              </w:rPr>
              <w:drawing>
                <wp:inline distT="0" distB="0" distL="0" distR="0" wp14:anchorId="7A28B762" wp14:editId="6112B3AF">
                  <wp:extent cx="1317263" cy="738000"/>
                  <wp:effectExtent l="0" t="0" r="0" b="5080"/>
                  <wp:docPr id="17" name="Picture 17" descr="Video clip of Simon Bon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Video clip of Simon Bone">
                            <a:hlinkClick r:id="rId25"/>
                          </pic:cNvPr>
                          <pic:cNvPicPr/>
                        </pic:nvPicPr>
                        <pic:blipFill>
                          <a:blip r:embed="rId26"/>
                          <a:stretch>
                            <a:fillRect/>
                          </a:stretch>
                        </pic:blipFill>
                        <pic:spPr>
                          <a:xfrm>
                            <a:off x="0" y="0"/>
                            <a:ext cx="1317263" cy="738000"/>
                          </a:xfrm>
                          <a:prstGeom prst="rect">
                            <a:avLst/>
                          </a:prstGeom>
                        </pic:spPr>
                      </pic:pic>
                    </a:graphicData>
                  </a:graphic>
                </wp:inline>
              </w:drawing>
            </w:r>
          </w:p>
          <w:p w14:paraId="374E29F1" w14:textId="406236BF" w:rsidR="00AF461A" w:rsidRPr="00713D33" w:rsidRDefault="00AF461A" w:rsidP="00AF461A">
            <w:pPr>
              <w:keepLines/>
              <w:spacing w:before="60" w:after="60" w:line="240" w:lineRule="auto"/>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sidRPr="483C6EBD">
              <w:rPr>
                <w:i/>
                <w:iCs/>
                <w:sz w:val="20"/>
                <w:szCs w:val="20"/>
              </w:rPr>
              <w:t xml:space="preserve">Simon Bone, Work placement Manager, </w:t>
            </w:r>
            <w:hyperlink r:id="rId27">
              <w:r w:rsidRPr="483C6EBD">
                <w:rPr>
                  <w:rStyle w:val="Hyperlink"/>
                  <w:i/>
                  <w:iCs/>
                  <w:sz w:val="20"/>
                  <w:szCs w:val="20"/>
                </w:rPr>
                <w:t>Weston College</w:t>
              </w:r>
            </w:hyperlink>
          </w:p>
          <w:p w14:paraId="4B458B3C" w14:textId="77777777" w:rsidR="00F64781" w:rsidRDefault="00AF461A" w:rsidP="00F64781">
            <w:pPr>
              <w:keepLines/>
              <w:pBdr>
                <w:top w:val="single" w:sz="6" w:space="6" w:color="auto"/>
              </w:pBd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D16F984">
              <w:rPr>
                <w:sz w:val="22"/>
                <w:szCs w:val="22"/>
              </w:rPr>
              <w:t>“</w:t>
            </w:r>
            <w:r>
              <w:rPr>
                <w:sz w:val="22"/>
                <w:szCs w:val="22"/>
              </w:rPr>
              <w:t>E</w:t>
            </w:r>
            <w:r w:rsidRPr="0D16F984">
              <w:rPr>
                <w:sz w:val="22"/>
                <w:szCs w:val="22"/>
              </w:rPr>
              <w:t xml:space="preserve">mployers </w:t>
            </w:r>
            <w:r>
              <w:rPr>
                <w:sz w:val="22"/>
                <w:szCs w:val="22"/>
              </w:rPr>
              <w:t xml:space="preserve">have </w:t>
            </w:r>
            <w:r w:rsidRPr="0D16F984">
              <w:rPr>
                <w:sz w:val="22"/>
                <w:szCs w:val="22"/>
              </w:rPr>
              <w:t xml:space="preserve">engaged with and supported our development </w:t>
            </w:r>
            <w:r>
              <w:rPr>
                <w:sz w:val="22"/>
                <w:szCs w:val="22"/>
              </w:rPr>
              <w:t xml:space="preserve">of </w:t>
            </w:r>
            <w:r w:rsidRPr="0D16F984">
              <w:rPr>
                <w:sz w:val="22"/>
                <w:szCs w:val="22"/>
              </w:rPr>
              <w:t xml:space="preserve">the curriculum. In construction, </w:t>
            </w:r>
            <w:r>
              <w:rPr>
                <w:sz w:val="22"/>
                <w:szCs w:val="22"/>
              </w:rPr>
              <w:t>[one of our employer partners]</w:t>
            </w:r>
            <w:r w:rsidRPr="0D16F984">
              <w:rPr>
                <w:sz w:val="22"/>
                <w:szCs w:val="22"/>
              </w:rPr>
              <w:t xml:space="preserve"> has been delivering each week virtually into the classroom. </w:t>
            </w:r>
            <w:r>
              <w:rPr>
                <w:sz w:val="22"/>
                <w:szCs w:val="22"/>
              </w:rPr>
              <w:t>O</w:t>
            </w:r>
            <w:r w:rsidRPr="0D16F984">
              <w:rPr>
                <w:sz w:val="22"/>
                <w:szCs w:val="22"/>
              </w:rPr>
              <w:t xml:space="preserve">ver half term </w:t>
            </w:r>
            <w:r>
              <w:rPr>
                <w:sz w:val="22"/>
                <w:szCs w:val="22"/>
              </w:rPr>
              <w:t xml:space="preserve">another employer is </w:t>
            </w:r>
            <w:r w:rsidRPr="0D16F984">
              <w:rPr>
                <w:sz w:val="22"/>
                <w:szCs w:val="22"/>
              </w:rPr>
              <w:t>running a</w:t>
            </w:r>
            <w:r>
              <w:rPr>
                <w:sz w:val="22"/>
                <w:szCs w:val="22"/>
              </w:rPr>
              <w:t xml:space="preserve"> daily</w:t>
            </w:r>
            <w:r w:rsidRPr="0D16F984">
              <w:rPr>
                <w:sz w:val="22"/>
                <w:szCs w:val="22"/>
              </w:rPr>
              <w:t xml:space="preserve"> session for learners to drop in</w:t>
            </w:r>
            <w:r w:rsidR="00DF0BC6">
              <w:rPr>
                <w:sz w:val="22"/>
                <w:szCs w:val="22"/>
              </w:rPr>
              <w:t>to the workplace</w:t>
            </w:r>
            <w:r>
              <w:rPr>
                <w:sz w:val="22"/>
                <w:szCs w:val="22"/>
              </w:rPr>
              <w:t>,</w:t>
            </w:r>
            <w:r w:rsidRPr="0D16F984">
              <w:rPr>
                <w:sz w:val="22"/>
                <w:szCs w:val="22"/>
              </w:rPr>
              <w:t xml:space="preserve"> to understand </w:t>
            </w:r>
            <w:r w:rsidR="001B6733">
              <w:rPr>
                <w:sz w:val="22"/>
                <w:szCs w:val="22"/>
              </w:rPr>
              <w:t>industry concepts</w:t>
            </w:r>
            <w:r w:rsidRPr="0D16F984">
              <w:rPr>
                <w:sz w:val="22"/>
                <w:szCs w:val="22"/>
              </w:rPr>
              <w:t>.</w:t>
            </w:r>
            <w:r>
              <w:rPr>
                <w:sz w:val="22"/>
                <w:szCs w:val="22"/>
              </w:rPr>
              <w:t xml:space="preserve"> </w:t>
            </w:r>
            <w:r w:rsidR="001B6733">
              <w:rPr>
                <w:sz w:val="22"/>
                <w:szCs w:val="22"/>
              </w:rPr>
              <w:t>Our</w:t>
            </w:r>
            <w:r w:rsidRPr="0D16F984">
              <w:rPr>
                <w:sz w:val="22"/>
                <w:szCs w:val="22"/>
              </w:rPr>
              <w:t xml:space="preserve"> construction learners </w:t>
            </w:r>
            <w:r w:rsidR="002B5CF8">
              <w:rPr>
                <w:sz w:val="22"/>
                <w:szCs w:val="22"/>
              </w:rPr>
              <w:t>really look</w:t>
            </w:r>
            <w:r w:rsidRPr="0D16F984">
              <w:rPr>
                <w:sz w:val="22"/>
                <w:szCs w:val="22"/>
              </w:rPr>
              <w:t xml:space="preserve"> forward to that. </w:t>
            </w:r>
            <w:r>
              <w:rPr>
                <w:sz w:val="22"/>
                <w:szCs w:val="22"/>
              </w:rPr>
              <w:t>W</w:t>
            </w:r>
            <w:r w:rsidRPr="0D16F984">
              <w:rPr>
                <w:sz w:val="22"/>
                <w:szCs w:val="22"/>
              </w:rPr>
              <w:t xml:space="preserve">e have had six different managerial instructors who delivered virtually into the classroom with Q&amp;As. They were explaining </w:t>
            </w:r>
            <w:r>
              <w:rPr>
                <w:sz w:val="22"/>
                <w:szCs w:val="22"/>
              </w:rPr>
              <w:t>their job roles and what the students would be doing</w:t>
            </w:r>
            <w:r w:rsidRPr="0D16F984">
              <w:rPr>
                <w:sz w:val="22"/>
                <w:szCs w:val="22"/>
              </w:rPr>
              <w:t>. It has gone down exceptionally well.”</w:t>
            </w:r>
          </w:p>
          <w:p w14:paraId="4D4F2BEC" w14:textId="68D84114" w:rsidR="00E41AD0" w:rsidRPr="00FE0697" w:rsidRDefault="00E41AD0" w:rsidP="00AC7015">
            <w:pPr>
              <w:keepLines/>
              <w:pBdr>
                <w:top w:val="single" w:sz="6" w:space="6" w:color="auto"/>
              </w:pBdr>
              <w:spacing w:before="60" w:after="60"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FE0697">
              <w:rPr>
                <w:i/>
                <w:iCs/>
                <w:sz w:val="20"/>
                <w:szCs w:val="20"/>
              </w:rPr>
              <w:t xml:space="preserve">Sam Hillman, Assistant Principal: Technical and Vocational Curriculum, </w:t>
            </w:r>
            <w:r>
              <w:rPr>
                <w:i/>
                <w:iCs/>
                <w:sz w:val="20"/>
                <w:szCs w:val="20"/>
              </w:rPr>
              <w:br/>
            </w:r>
            <w:hyperlink r:id="rId28" w:history="1">
              <w:r w:rsidRPr="00FE0697">
                <w:rPr>
                  <w:rStyle w:val="Hyperlink"/>
                  <w:i/>
                  <w:iCs/>
                  <w:sz w:val="20"/>
                  <w:szCs w:val="20"/>
                </w:rPr>
                <w:t>Exeter College</w:t>
              </w:r>
            </w:hyperlink>
          </w:p>
          <w:p w14:paraId="5DD15101" w14:textId="613870E0" w:rsidR="00AF461A" w:rsidRPr="006B6B5C" w:rsidRDefault="00AF461A" w:rsidP="00AF461A">
            <w:pPr>
              <w:keepLines/>
              <w:spacing w:after="60" w:line="240" w:lineRule="auto"/>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p>
        </w:tc>
      </w:tr>
      <w:tr w:rsidR="004354E8" w:rsidRPr="00E61453" w14:paraId="4B5757CF" w14:textId="77777777" w:rsidTr="00DD1A21">
        <w:tc>
          <w:tcPr>
            <w:cnfStyle w:val="001000000000" w:firstRow="0" w:lastRow="0" w:firstColumn="1" w:lastColumn="0" w:oddVBand="0" w:evenVBand="0" w:oddHBand="0" w:evenHBand="0" w:firstRowFirstColumn="0" w:firstRowLastColumn="0" w:lastRowFirstColumn="0" w:lastRowLastColumn="0"/>
            <w:tcW w:w="2104" w:type="dxa"/>
          </w:tcPr>
          <w:p w14:paraId="080C2D23" w14:textId="77777777" w:rsidR="004354E8" w:rsidRDefault="004354E8" w:rsidP="00DD1A21">
            <w:pPr>
              <w:pStyle w:val="Heading3"/>
              <w:spacing w:before="120" w:after="120"/>
              <w:outlineLvl w:val="2"/>
              <w:rPr>
                <w:b/>
              </w:rPr>
            </w:pPr>
          </w:p>
          <w:p w14:paraId="5DF48D7D" w14:textId="70D07457" w:rsidR="004354E8" w:rsidRPr="004354E8" w:rsidRDefault="004354E8" w:rsidP="004354E8"/>
        </w:tc>
        <w:tc>
          <w:tcPr>
            <w:cnfStyle w:val="000010000000" w:firstRow="0" w:lastRow="0" w:firstColumn="0" w:lastColumn="0" w:oddVBand="1" w:evenVBand="0" w:oddHBand="0" w:evenHBand="0" w:firstRowFirstColumn="0" w:firstRowLastColumn="0" w:lastRowFirstColumn="0" w:lastRowLastColumn="0"/>
            <w:tcW w:w="4110" w:type="dxa"/>
          </w:tcPr>
          <w:p w14:paraId="09E4E674" w14:textId="77777777" w:rsidR="004354E8" w:rsidRPr="3D359C70" w:rsidRDefault="004354E8" w:rsidP="00DD1A21">
            <w:pPr>
              <w:keepLines/>
              <w:rPr>
                <w:sz w:val="22"/>
                <w:szCs w:val="22"/>
              </w:rPr>
            </w:pPr>
          </w:p>
        </w:tc>
        <w:tc>
          <w:tcPr>
            <w:tcW w:w="8313" w:type="dxa"/>
          </w:tcPr>
          <w:p w14:paraId="2D69B527" w14:textId="77777777" w:rsidR="004354E8" w:rsidRDefault="004354E8" w:rsidP="00DD1A21">
            <w:pPr>
              <w:keepLines/>
              <w:cnfStyle w:val="000000000000" w:firstRow="0" w:lastRow="0" w:firstColumn="0" w:lastColumn="0" w:oddVBand="0" w:evenVBand="0" w:oddHBand="0" w:evenHBand="0" w:firstRowFirstColumn="0" w:firstRowLastColumn="0" w:lastRowFirstColumn="0" w:lastRowLastColumn="0"/>
              <w:rPr>
                <w:sz w:val="22"/>
                <w:szCs w:val="22"/>
              </w:rPr>
            </w:pPr>
          </w:p>
        </w:tc>
      </w:tr>
      <w:tr w:rsidR="004A32E2" w:rsidRPr="00E61453" w14:paraId="7F5698EC" w14:textId="77777777" w:rsidTr="00DD1A21">
        <w:tc>
          <w:tcPr>
            <w:cnfStyle w:val="001000000000" w:firstRow="0" w:lastRow="0" w:firstColumn="1" w:lastColumn="0" w:oddVBand="0" w:evenVBand="0" w:oddHBand="0" w:evenHBand="0" w:firstRowFirstColumn="0" w:firstRowLastColumn="0" w:lastRowFirstColumn="0" w:lastRowLastColumn="0"/>
            <w:tcW w:w="2104" w:type="dxa"/>
          </w:tcPr>
          <w:p w14:paraId="6E9DC29E" w14:textId="77777777" w:rsidR="004A32E2" w:rsidRPr="003650B2" w:rsidRDefault="004A32E2" w:rsidP="00DD1A21">
            <w:pPr>
              <w:pStyle w:val="Heading3"/>
              <w:spacing w:before="120" w:after="120"/>
              <w:outlineLvl w:val="2"/>
              <w:rPr>
                <w:b/>
              </w:rPr>
            </w:pPr>
            <w:bookmarkStart w:id="21" w:name="_Ref82590121"/>
            <w:r w:rsidRPr="12F2F244">
              <w:rPr>
                <w:b/>
              </w:rPr>
              <w:t xml:space="preserve">Maximising opportunities for students to </w:t>
            </w:r>
            <w:r>
              <w:rPr>
                <w:b/>
              </w:rPr>
              <w:t>combine theory and</w:t>
            </w:r>
            <w:r w:rsidRPr="12F2F244">
              <w:rPr>
                <w:b/>
              </w:rPr>
              <w:t xml:space="preserve"> practice</w:t>
            </w:r>
            <w:bookmarkEnd w:id="21"/>
            <w:r w:rsidRPr="12F2F244">
              <w:rPr>
                <w:b/>
              </w:rPr>
              <w:t xml:space="preserve"> </w:t>
            </w:r>
          </w:p>
        </w:tc>
        <w:tc>
          <w:tcPr>
            <w:cnfStyle w:val="000010000000" w:firstRow="0" w:lastRow="0" w:firstColumn="0" w:lastColumn="0" w:oddVBand="1" w:evenVBand="0" w:oddHBand="0" w:evenHBand="0" w:firstRowFirstColumn="0" w:firstRowLastColumn="0" w:lastRowFirstColumn="0" w:lastRowLastColumn="0"/>
            <w:tcW w:w="4110" w:type="dxa"/>
          </w:tcPr>
          <w:p w14:paraId="354027A4" w14:textId="77777777" w:rsidR="004A32E2" w:rsidRDefault="004A32E2" w:rsidP="00DD1A21">
            <w:pPr>
              <w:keepLines/>
              <w:spacing w:before="120" w:after="120"/>
              <w:rPr>
                <w:sz w:val="22"/>
                <w:szCs w:val="22"/>
              </w:rPr>
            </w:pPr>
            <w:r w:rsidRPr="3D359C70">
              <w:rPr>
                <w:sz w:val="22"/>
                <w:szCs w:val="22"/>
              </w:rPr>
              <w:t xml:space="preserve">Combining theory </w:t>
            </w:r>
            <w:r>
              <w:rPr>
                <w:sz w:val="22"/>
                <w:szCs w:val="22"/>
              </w:rPr>
              <w:t>and</w:t>
            </w:r>
            <w:r w:rsidRPr="3D359C70">
              <w:rPr>
                <w:sz w:val="22"/>
                <w:szCs w:val="22"/>
              </w:rPr>
              <w:t xml:space="preserve"> practice is a key goal of T Levels</w:t>
            </w:r>
            <w:r>
              <w:rPr>
                <w:sz w:val="22"/>
                <w:szCs w:val="22"/>
              </w:rPr>
              <w:t xml:space="preserve">. </w:t>
            </w:r>
          </w:p>
          <w:p w14:paraId="793D8096" w14:textId="77777777" w:rsidR="004A32E2" w:rsidRDefault="004A32E2" w:rsidP="00DD1A21">
            <w:pPr>
              <w:keepLines/>
              <w:spacing w:before="120" w:after="120"/>
              <w:rPr>
                <w:sz w:val="22"/>
                <w:szCs w:val="22"/>
              </w:rPr>
            </w:pPr>
            <w:r>
              <w:rPr>
                <w:sz w:val="22"/>
                <w:szCs w:val="22"/>
              </w:rPr>
              <w:t xml:space="preserve">Take time to consider different industry placement models and how they fit in with your curriculum structure, to see what is possible and what would be most beneficial to your students. </w:t>
            </w:r>
          </w:p>
          <w:p w14:paraId="477AFBAB" w14:textId="77777777" w:rsidR="004A32E2" w:rsidRDefault="004A32E2" w:rsidP="00DD1A21">
            <w:pPr>
              <w:keepLines/>
              <w:spacing w:before="120" w:after="120"/>
              <w:rPr>
                <w:sz w:val="22"/>
                <w:szCs w:val="22"/>
              </w:rPr>
            </w:pPr>
            <w:r>
              <w:rPr>
                <w:sz w:val="22"/>
                <w:szCs w:val="22"/>
              </w:rPr>
              <w:t xml:space="preserve">Work closely with employers to ensure that the curriculum sequencing supports your chosen industry placement model and explore different ways of bringing practical aspects into the classroom.   </w:t>
            </w:r>
          </w:p>
          <w:p w14:paraId="5415AEA7" w14:textId="77777777" w:rsidR="004A32E2" w:rsidRPr="00E61453" w:rsidRDefault="004A32E2" w:rsidP="00DD1A21">
            <w:pPr>
              <w:keepLines/>
              <w:spacing w:before="120" w:after="120"/>
              <w:rPr>
                <w:rFonts w:eastAsia="Calibri"/>
                <w:sz w:val="22"/>
                <w:szCs w:val="22"/>
              </w:rPr>
            </w:pPr>
          </w:p>
        </w:tc>
        <w:tc>
          <w:tcPr>
            <w:tcW w:w="8313" w:type="dxa"/>
          </w:tcPr>
          <w:p w14:paraId="5EDA2D35" w14:textId="11E9A1B3" w:rsidR="004A32E2" w:rsidRDefault="004A32E2" w:rsidP="00DD1A21">
            <w:pPr>
              <w:keepLines/>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this</w:t>
            </w:r>
            <w:r w:rsidRPr="0D16F984">
              <w:rPr>
                <w:sz w:val="22"/>
                <w:szCs w:val="22"/>
              </w:rPr>
              <w:t xml:space="preserve"> video</w:t>
            </w:r>
            <w:r>
              <w:rPr>
                <w:sz w:val="22"/>
                <w:szCs w:val="22"/>
              </w:rPr>
              <w:t>, Emma</w:t>
            </w:r>
            <w:r w:rsidRPr="0D16F984">
              <w:rPr>
                <w:sz w:val="22"/>
                <w:szCs w:val="22"/>
              </w:rPr>
              <w:t xml:space="preserve"> explains </w:t>
            </w:r>
            <w:r>
              <w:rPr>
                <w:sz w:val="22"/>
                <w:szCs w:val="22"/>
              </w:rPr>
              <w:t xml:space="preserve">why it was important for them to </w:t>
            </w:r>
            <w:r w:rsidR="003B71B2">
              <w:rPr>
                <w:sz w:val="22"/>
                <w:szCs w:val="22"/>
              </w:rPr>
              <w:t xml:space="preserve">make sure </w:t>
            </w:r>
            <w:r>
              <w:rPr>
                <w:sz w:val="22"/>
                <w:szCs w:val="22"/>
              </w:rPr>
              <w:t xml:space="preserve">theory and practice were closely linked throughout the </w:t>
            </w:r>
            <w:r w:rsidRPr="00BC44EB">
              <w:rPr>
                <w:sz w:val="22"/>
                <w:szCs w:val="22"/>
              </w:rPr>
              <w:t>course (1m</w:t>
            </w:r>
            <w:r>
              <w:rPr>
                <w:sz w:val="22"/>
                <w:szCs w:val="22"/>
              </w:rPr>
              <w:t xml:space="preserve"> </w:t>
            </w:r>
            <w:r w:rsidRPr="00BC44EB">
              <w:rPr>
                <w:sz w:val="22"/>
                <w:szCs w:val="22"/>
              </w:rPr>
              <w:t>- ctrl+click to play).</w:t>
            </w:r>
          </w:p>
          <w:p w14:paraId="730543B6" w14:textId="77777777" w:rsidR="004A32E2" w:rsidRPr="00E61453" w:rsidRDefault="004A32E2" w:rsidP="00DD1A21">
            <w:pPr>
              <w:keepLines/>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Pr="00F52B44">
              <w:rPr>
                <w:i/>
                <w:iCs/>
                <w:noProof/>
                <w:sz w:val="20"/>
                <w:szCs w:val="20"/>
              </w:rPr>
              <w:drawing>
                <wp:inline distT="0" distB="0" distL="0" distR="0" wp14:anchorId="38358634" wp14:editId="64849B85">
                  <wp:extent cx="1309950" cy="738000"/>
                  <wp:effectExtent l="0" t="0" r="5080" b="5080"/>
                  <wp:docPr id="41" name="Picture 41" descr="Video clip of Emma Panday">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Video clip of Emma Panday">
                            <a:hlinkClick r:id="rId29"/>
                          </pic:cNvPr>
                          <pic:cNvPicPr/>
                        </pic:nvPicPr>
                        <pic:blipFill>
                          <a:blip r:embed="rId30"/>
                          <a:stretch>
                            <a:fillRect/>
                          </a:stretch>
                        </pic:blipFill>
                        <pic:spPr>
                          <a:xfrm>
                            <a:off x="0" y="0"/>
                            <a:ext cx="1309950" cy="738000"/>
                          </a:xfrm>
                          <a:prstGeom prst="rect">
                            <a:avLst/>
                          </a:prstGeom>
                        </pic:spPr>
                      </pic:pic>
                    </a:graphicData>
                  </a:graphic>
                </wp:inline>
              </w:drawing>
            </w:r>
          </w:p>
          <w:p w14:paraId="2C0387D1" w14:textId="77777777" w:rsidR="004A32E2" w:rsidRDefault="004A32E2" w:rsidP="00DD1A21">
            <w:pPr>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726BE1">
              <w:rPr>
                <w:i/>
                <w:iCs/>
                <w:sz w:val="20"/>
                <w:szCs w:val="20"/>
              </w:rPr>
              <w:t>Emma Panday</w:t>
            </w:r>
            <w:r>
              <w:rPr>
                <w:i/>
                <w:iCs/>
                <w:sz w:val="20"/>
                <w:szCs w:val="20"/>
              </w:rPr>
              <w:t xml:space="preserve">, </w:t>
            </w:r>
            <w:r w:rsidRPr="00726BE1">
              <w:rPr>
                <w:i/>
                <w:iCs/>
                <w:sz w:val="20"/>
                <w:szCs w:val="20"/>
              </w:rPr>
              <w:t>Head of Health, Social and Childcare</w:t>
            </w:r>
            <w:r>
              <w:rPr>
                <w:i/>
                <w:iCs/>
                <w:sz w:val="20"/>
                <w:szCs w:val="20"/>
              </w:rPr>
              <w:t xml:space="preserve">, </w:t>
            </w:r>
          </w:p>
          <w:p w14:paraId="1E7E2994" w14:textId="77777777" w:rsidR="004A32E2" w:rsidRDefault="00F9310E" w:rsidP="00DD1A21">
            <w:pPr>
              <w:keepLines/>
              <w:jc w:val="right"/>
              <w:cnfStyle w:val="000000000000" w:firstRow="0" w:lastRow="0" w:firstColumn="0" w:lastColumn="0" w:oddVBand="0" w:evenVBand="0" w:oddHBand="0" w:evenHBand="0" w:firstRowFirstColumn="0" w:firstRowLastColumn="0" w:lastRowFirstColumn="0" w:lastRowLastColumn="0"/>
              <w:rPr>
                <w:sz w:val="22"/>
                <w:szCs w:val="22"/>
              </w:rPr>
            </w:pPr>
            <w:hyperlink r:id="rId31" w:history="1">
              <w:r w:rsidR="004A32E2" w:rsidRPr="00726BE1">
                <w:rPr>
                  <w:rStyle w:val="Hyperlink"/>
                  <w:i/>
                  <w:iCs/>
                  <w:sz w:val="20"/>
                  <w:szCs w:val="20"/>
                </w:rPr>
                <w:t>City College Norwich</w:t>
              </w:r>
            </w:hyperlink>
          </w:p>
          <w:p w14:paraId="690DE5A2" w14:textId="77777777" w:rsidR="004A32E2" w:rsidRPr="001904FF" w:rsidRDefault="004A32E2" w:rsidP="00DD1A21">
            <w:pPr>
              <w:keepLines/>
              <w:pBdr>
                <w:top w:val="single" w:sz="4"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w:t>
            </w:r>
            <w:r w:rsidRPr="0081724A">
              <w:rPr>
                <w:sz w:val="22"/>
                <w:szCs w:val="22"/>
              </w:rPr>
              <w:t xml:space="preserve">n this video, Matt talks about their decision to build in a significant amount of experiential learning early on in the course </w:t>
            </w:r>
            <w:r w:rsidRPr="001904FF">
              <w:rPr>
                <w:sz w:val="22"/>
                <w:szCs w:val="22"/>
              </w:rPr>
              <w:t>(</w:t>
            </w:r>
            <w:r>
              <w:rPr>
                <w:sz w:val="22"/>
                <w:szCs w:val="22"/>
              </w:rPr>
              <w:t xml:space="preserve">1m03s </w:t>
            </w:r>
            <w:r w:rsidRPr="001904FF">
              <w:rPr>
                <w:sz w:val="22"/>
                <w:szCs w:val="22"/>
              </w:rPr>
              <w:t>- ctrl+click to play)</w:t>
            </w:r>
            <w:r>
              <w:rPr>
                <w:sz w:val="22"/>
                <w:szCs w:val="22"/>
              </w:rPr>
              <w:t>.</w:t>
            </w:r>
          </w:p>
          <w:p w14:paraId="552F7402" w14:textId="77777777" w:rsidR="004A32E2" w:rsidRDefault="004A32E2" w:rsidP="00DD1A21">
            <w:pPr>
              <w:keepLines/>
              <w:spacing w:before="120" w:after="120"/>
              <w:jc w:val="center"/>
              <w:cnfStyle w:val="000000000000" w:firstRow="0" w:lastRow="0" w:firstColumn="0" w:lastColumn="0" w:oddVBand="0" w:evenVBand="0" w:oddHBand="0" w:evenHBand="0" w:firstRowFirstColumn="0" w:firstRowLastColumn="0" w:lastRowFirstColumn="0" w:lastRowLastColumn="0"/>
              <w:rPr>
                <w:i/>
                <w:iCs/>
                <w:sz w:val="20"/>
                <w:szCs w:val="20"/>
              </w:rPr>
            </w:pPr>
            <w:r>
              <w:rPr>
                <w:i/>
                <w:iCs/>
                <w:sz w:val="20"/>
                <w:szCs w:val="20"/>
              </w:rPr>
              <w:t xml:space="preserve"> </w:t>
            </w:r>
            <w:r w:rsidRPr="00D762EC">
              <w:rPr>
                <w:noProof/>
                <w:sz w:val="22"/>
                <w:szCs w:val="22"/>
              </w:rPr>
              <w:drawing>
                <wp:inline distT="0" distB="0" distL="0" distR="0" wp14:anchorId="1FE97925" wp14:editId="06C1F208">
                  <wp:extent cx="1304654" cy="738000"/>
                  <wp:effectExtent l="0" t="0" r="0" b="5080"/>
                  <wp:docPr id="42" name="Picture 42" descr="Video clip of Matt Reynold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Video clip of Matt Reynolds">
                            <a:hlinkClick r:id="rId32"/>
                          </pic:cNvPr>
                          <pic:cNvPicPr/>
                        </pic:nvPicPr>
                        <pic:blipFill>
                          <a:blip r:embed="rId12"/>
                          <a:stretch>
                            <a:fillRect/>
                          </a:stretch>
                        </pic:blipFill>
                        <pic:spPr>
                          <a:xfrm>
                            <a:off x="0" y="0"/>
                            <a:ext cx="1304654" cy="738000"/>
                          </a:xfrm>
                          <a:prstGeom prst="rect">
                            <a:avLst/>
                          </a:prstGeom>
                        </pic:spPr>
                      </pic:pic>
                    </a:graphicData>
                  </a:graphic>
                </wp:inline>
              </w:drawing>
            </w:r>
          </w:p>
          <w:p w14:paraId="188249BE" w14:textId="77777777" w:rsidR="004A32E2" w:rsidRDefault="004A32E2" w:rsidP="00DD1A21">
            <w:pPr>
              <w:keepLines/>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5953CFC5" w14:textId="77777777" w:rsidR="004A32E2" w:rsidRPr="009F6DAE" w:rsidRDefault="00F9310E" w:rsidP="00DD1A21">
            <w:pPr>
              <w:keepLines/>
              <w:spacing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hyperlink r:id="rId33" w:history="1">
              <w:r w:rsidR="004A32E2" w:rsidRPr="006D6BF0">
                <w:rPr>
                  <w:rStyle w:val="Hyperlink"/>
                  <w:i/>
                  <w:iCs/>
                  <w:sz w:val="20"/>
                  <w:szCs w:val="20"/>
                </w:rPr>
                <w:t>Cirencester College</w:t>
              </w:r>
            </w:hyperlink>
          </w:p>
        </w:tc>
      </w:tr>
    </w:tbl>
    <w:p w14:paraId="0FDAA9C4" w14:textId="77777777" w:rsidR="00BF3363" w:rsidRDefault="00BF3363" w:rsidP="00046395">
      <w:pPr>
        <w:pStyle w:val="Heading1"/>
        <w:spacing w:after="0"/>
        <w:ind w:firstLine="0"/>
      </w:pPr>
      <w:bookmarkStart w:id="22" w:name="_Ref82440661"/>
      <w:bookmarkStart w:id="23" w:name="_Toc66775552"/>
      <w:bookmarkStart w:id="24" w:name="_Ref67765043"/>
      <w:bookmarkStart w:id="25" w:name="_Ref67765088"/>
      <w:bookmarkStart w:id="26" w:name="_Ref74671824"/>
    </w:p>
    <w:p w14:paraId="328BF47F" w14:textId="77777777" w:rsidR="00BF3363" w:rsidRDefault="00BF3363" w:rsidP="00046395">
      <w:pPr>
        <w:pStyle w:val="Heading1"/>
        <w:spacing w:after="0"/>
        <w:ind w:firstLine="0"/>
      </w:pPr>
    </w:p>
    <w:p w14:paraId="3C81E40A" w14:textId="77777777" w:rsidR="00BF3363" w:rsidRDefault="00BF3363" w:rsidP="00046395">
      <w:pPr>
        <w:pStyle w:val="Heading1"/>
        <w:spacing w:after="0"/>
        <w:ind w:firstLine="0"/>
      </w:pPr>
    </w:p>
    <w:p w14:paraId="15C116C7" w14:textId="77777777" w:rsidR="00BF3363" w:rsidRDefault="00BF3363" w:rsidP="00046395">
      <w:pPr>
        <w:pStyle w:val="Heading1"/>
        <w:spacing w:after="0"/>
        <w:ind w:firstLine="0"/>
      </w:pPr>
    </w:p>
    <w:p w14:paraId="3ADEB5D8" w14:textId="77777777" w:rsidR="009A6C48" w:rsidRDefault="009A6C48">
      <w:pPr>
        <w:spacing w:line="240" w:lineRule="auto"/>
        <w:rPr>
          <w:rFonts w:ascii="Poppins" w:hAnsi="Poppins" w:cs="Arial"/>
          <w:b/>
          <w:bCs/>
          <w:caps/>
          <w:sz w:val="28"/>
          <w:szCs w:val="28"/>
        </w:rPr>
      </w:pPr>
      <w:r>
        <w:br w:type="page"/>
      </w:r>
    </w:p>
    <w:p w14:paraId="57AA124B" w14:textId="13B5A745" w:rsidR="00046395" w:rsidRDefault="00046395" w:rsidP="00046395">
      <w:pPr>
        <w:pStyle w:val="Heading1"/>
        <w:spacing w:after="0"/>
        <w:ind w:firstLine="0"/>
      </w:pPr>
      <w:r>
        <w:t>Designing and developing content</w:t>
      </w:r>
      <w:bookmarkEnd w:id="22"/>
    </w:p>
    <w:tbl>
      <w:tblPr>
        <w:tblStyle w:val="PSP"/>
        <w:tblW w:w="14527" w:type="dxa"/>
        <w:tblLayout w:type="fixed"/>
        <w:tblCellMar>
          <w:left w:w="170" w:type="dxa"/>
          <w:right w:w="170" w:type="dxa"/>
        </w:tblCellMar>
        <w:tblLook w:val="02A0" w:firstRow="1" w:lastRow="0" w:firstColumn="1" w:lastColumn="0" w:noHBand="1" w:noVBand="0"/>
      </w:tblPr>
      <w:tblGrid>
        <w:gridCol w:w="2104"/>
        <w:gridCol w:w="4110"/>
        <w:gridCol w:w="8313"/>
      </w:tblGrid>
      <w:tr w:rsidR="00EA7136" w:rsidRPr="00570900" w14:paraId="4FA62389" w14:textId="77777777" w:rsidTr="00D170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04" w:type="dxa"/>
            <w:shd w:val="clear" w:color="auto" w:fill="000000" w:themeFill="text1"/>
            <w:vAlign w:val="center"/>
          </w:tcPr>
          <w:p w14:paraId="76C9EBB6" w14:textId="77777777" w:rsidR="00EA7136" w:rsidRPr="00570900" w:rsidRDefault="00EA7136" w:rsidP="00D170A8">
            <w:pPr>
              <w:keepLines/>
              <w:spacing w:before="60" w:after="60" w:line="240" w:lineRule="auto"/>
              <w:rPr>
                <w:color w:val="FFFFFF" w:themeColor="background1"/>
              </w:rPr>
            </w:pPr>
            <w:r w:rsidRPr="00570900">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110" w:type="dxa"/>
            <w:shd w:val="clear" w:color="auto" w:fill="000000" w:themeFill="text1"/>
            <w:vAlign w:val="center"/>
          </w:tcPr>
          <w:p w14:paraId="3B64A878" w14:textId="77777777" w:rsidR="00EA7136" w:rsidRPr="00570900" w:rsidRDefault="00EA7136" w:rsidP="00D170A8">
            <w:pPr>
              <w:keepLines/>
              <w:spacing w:before="60" w:after="60" w:line="240" w:lineRule="auto"/>
              <w:rPr>
                <w:color w:val="FFFFFF" w:themeColor="background1"/>
              </w:rPr>
            </w:pPr>
            <w:r w:rsidRPr="00570900">
              <w:rPr>
                <w:color w:val="FFFFFF" w:themeColor="background1"/>
              </w:rPr>
              <w:t>Learning points</w:t>
            </w:r>
          </w:p>
        </w:tc>
        <w:tc>
          <w:tcPr>
            <w:tcW w:w="8313" w:type="dxa"/>
            <w:shd w:val="clear" w:color="auto" w:fill="000000" w:themeFill="text1"/>
            <w:vAlign w:val="center"/>
          </w:tcPr>
          <w:p w14:paraId="1F9FC71B" w14:textId="77777777" w:rsidR="00EA7136" w:rsidRPr="00570900" w:rsidRDefault="00EA7136" w:rsidP="00D170A8">
            <w:pPr>
              <w:keepLines/>
              <w:spacing w:before="60" w:after="6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570900">
              <w:rPr>
                <w:color w:val="FFFFFF" w:themeColor="background1"/>
              </w:rPr>
              <w:t>Insights from T Level providers</w:t>
            </w:r>
          </w:p>
        </w:tc>
      </w:tr>
      <w:tr w:rsidR="00EA7136" w:rsidRPr="00E61453" w14:paraId="2857E5E2" w14:textId="77777777" w:rsidTr="00D170A8">
        <w:tc>
          <w:tcPr>
            <w:cnfStyle w:val="001000000000" w:firstRow="0" w:lastRow="0" w:firstColumn="1" w:lastColumn="0" w:oddVBand="0" w:evenVBand="0" w:oddHBand="0" w:evenHBand="0" w:firstRowFirstColumn="0" w:firstRowLastColumn="0" w:lastRowFirstColumn="0" w:lastRowLastColumn="0"/>
            <w:tcW w:w="2104" w:type="dxa"/>
          </w:tcPr>
          <w:p w14:paraId="3A44505F" w14:textId="0FEC7515" w:rsidR="00EA7136" w:rsidRDefault="00EA7136" w:rsidP="00D170A8">
            <w:pPr>
              <w:pStyle w:val="Heading3"/>
              <w:spacing w:before="120" w:after="120"/>
              <w:outlineLvl w:val="2"/>
            </w:pPr>
            <w:bookmarkStart w:id="27" w:name="_Ref82440883"/>
            <w:r>
              <w:rPr>
                <w:b/>
              </w:rPr>
              <w:t>Designing and d</w:t>
            </w:r>
            <w:r w:rsidRPr="0027579E">
              <w:rPr>
                <w:b/>
              </w:rPr>
              <w:t xml:space="preserve">eveloping </w:t>
            </w:r>
            <w:r w:rsidR="004726C8">
              <w:rPr>
                <w:b/>
              </w:rPr>
              <w:t>T Levels</w:t>
            </w:r>
            <w:r w:rsidR="00064306">
              <w:rPr>
                <w:b/>
              </w:rPr>
              <w:t xml:space="preserve"> </w:t>
            </w:r>
            <w:r w:rsidRPr="0027579E">
              <w:rPr>
                <w:b/>
              </w:rPr>
              <w:t>content</w:t>
            </w:r>
            <w:bookmarkEnd w:id="27"/>
          </w:p>
        </w:tc>
        <w:tc>
          <w:tcPr>
            <w:cnfStyle w:val="000010000000" w:firstRow="0" w:lastRow="0" w:firstColumn="0" w:lastColumn="0" w:oddVBand="1" w:evenVBand="0" w:oddHBand="0" w:evenHBand="0" w:firstRowFirstColumn="0" w:firstRowLastColumn="0" w:lastRowFirstColumn="0" w:lastRowLastColumn="0"/>
            <w:tcW w:w="4110" w:type="dxa"/>
          </w:tcPr>
          <w:p w14:paraId="69CC3256" w14:textId="77777777" w:rsidR="00EA7136" w:rsidRPr="00B93A86" w:rsidRDefault="00EA7136" w:rsidP="00D170A8">
            <w:pPr>
              <w:keepLines/>
              <w:spacing w:before="120" w:after="120"/>
              <w:rPr>
                <w:rFonts w:eastAsia="Yu Mincho"/>
                <w:noProof/>
                <w:sz w:val="22"/>
                <w:szCs w:val="22"/>
              </w:rPr>
            </w:pPr>
            <w:r w:rsidRPr="00B93A86">
              <w:rPr>
                <w:rFonts w:eastAsia="Yu Mincho"/>
                <w:noProof/>
                <w:sz w:val="22"/>
                <w:szCs w:val="22"/>
              </w:rPr>
              <w:t xml:space="preserve">Building a curriculum from scratch </w:t>
            </w:r>
            <w:r>
              <w:rPr>
                <w:rFonts w:eastAsia="Yu Mincho"/>
                <w:noProof/>
                <w:sz w:val="22"/>
                <w:szCs w:val="22"/>
              </w:rPr>
              <w:t xml:space="preserve">could well </w:t>
            </w:r>
            <w:r w:rsidRPr="00B93A86">
              <w:rPr>
                <w:rFonts w:eastAsia="Yu Mincho"/>
                <w:noProof/>
                <w:sz w:val="22"/>
                <w:szCs w:val="22"/>
              </w:rPr>
              <w:t xml:space="preserve">be a new experience for most providers. T Levels </w:t>
            </w:r>
            <w:r>
              <w:rPr>
                <w:rFonts w:eastAsia="Yu Mincho"/>
                <w:noProof/>
                <w:sz w:val="22"/>
                <w:szCs w:val="22"/>
              </w:rPr>
              <w:t xml:space="preserve">give </w:t>
            </w:r>
            <w:r w:rsidRPr="00B93A86">
              <w:rPr>
                <w:rFonts w:eastAsia="Yu Mincho"/>
                <w:noProof/>
                <w:sz w:val="22"/>
                <w:szCs w:val="22"/>
              </w:rPr>
              <w:t xml:space="preserve">you the freedom to </w:t>
            </w:r>
            <w:r>
              <w:rPr>
                <w:rFonts w:eastAsia="Yu Mincho"/>
                <w:noProof/>
                <w:sz w:val="22"/>
                <w:szCs w:val="22"/>
              </w:rPr>
              <w:t xml:space="preserve">create something </w:t>
            </w:r>
            <w:r w:rsidRPr="00B93A86">
              <w:rPr>
                <w:rFonts w:eastAsia="Yu Mincho"/>
                <w:noProof/>
                <w:sz w:val="22"/>
                <w:szCs w:val="22"/>
              </w:rPr>
              <w:t>special, build</w:t>
            </w:r>
            <w:r>
              <w:rPr>
                <w:rFonts w:eastAsia="Yu Mincho"/>
                <w:noProof/>
                <w:sz w:val="22"/>
                <w:szCs w:val="22"/>
              </w:rPr>
              <w:t>ing</w:t>
            </w:r>
            <w:r w:rsidRPr="00B93A86">
              <w:rPr>
                <w:rFonts w:eastAsia="Yu Mincho"/>
                <w:noProof/>
                <w:sz w:val="22"/>
                <w:szCs w:val="22"/>
              </w:rPr>
              <w:t xml:space="preserve"> a real and meaningful student</w:t>
            </w:r>
            <w:r>
              <w:rPr>
                <w:rFonts w:eastAsia="Yu Mincho"/>
                <w:noProof/>
                <w:sz w:val="22"/>
                <w:szCs w:val="22"/>
              </w:rPr>
              <w:t xml:space="preserve"> </w:t>
            </w:r>
            <w:r w:rsidRPr="00B93A86">
              <w:rPr>
                <w:rFonts w:eastAsia="Yu Mincho"/>
                <w:noProof/>
                <w:sz w:val="22"/>
                <w:szCs w:val="22"/>
              </w:rPr>
              <w:t>experience.</w:t>
            </w:r>
          </w:p>
          <w:p w14:paraId="59B407AC" w14:textId="77777777" w:rsidR="00EA7136" w:rsidRPr="00B93A86" w:rsidRDefault="00EA7136" w:rsidP="00D170A8">
            <w:pPr>
              <w:keepLines/>
              <w:spacing w:before="120" w:after="120"/>
              <w:ind w:left="-1"/>
              <w:rPr>
                <w:rFonts w:eastAsia="Yu Mincho"/>
                <w:noProof/>
                <w:sz w:val="22"/>
                <w:szCs w:val="22"/>
              </w:rPr>
            </w:pPr>
            <w:r>
              <w:rPr>
                <w:rFonts w:eastAsia="Yu Mincho"/>
                <w:noProof/>
                <w:sz w:val="22"/>
                <w:szCs w:val="22"/>
              </w:rPr>
              <w:t xml:space="preserve">Some of the early T Level providers have offered helpful tips for the </w:t>
            </w:r>
            <w:r w:rsidRPr="00B93A86">
              <w:rPr>
                <w:rFonts w:eastAsia="Yu Mincho"/>
                <w:noProof/>
                <w:sz w:val="22"/>
                <w:szCs w:val="22"/>
              </w:rPr>
              <w:t xml:space="preserve">design and development of </w:t>
            </w:r>
            <w:r>
              <w:rPr>
                <w:rFonts w:eastAsia="Yu Mincho"/>
                <w:noProof/>
                <w:sz w:val="22"/>
                <w:szCs w:val="22"/>
              </w:rPr>
              <w:t xml:space="preserve">T Level </w:t>
            </w:r>
            <w:r w:rsidRPr="00B93A86">
              <w:rPr>
                <w:rFonts w:eastAsia="Yu Mincho"/>
                <w:noProof/>
                <w:sz w:val="22"/>
                <w:szCs w:val="22"/>
              </w:rPr>
              <w:t>content:</w:t>
            </w:r>
          </w:p>
          <w:p w14:paraId="6A974A0B" w14:textId="13471D01" w:rsidR="00EA7136" w:rsidRPr="00B93A86" w:rsidRDefault="00EA7136" w:rsidP="00D170A8">
            <w:pPr>
              <w:pStyle w:val="ListParagraph"/>
              <w:keepLines/>
              <w:numPr>
                <w:ilvl w:val="0"/>
                <w:numId w:val="6"/>
              </w:numPr>
              <w:spacing w:before="120" w:after="120"/>
              <w:ind w:left="357" w:hanging="357"/>
              <w:rPr>
                <w:rFonts w:eastAsia="Yu Mincho"/>
                <w:noProof/>
                <w:sz w:val="22"/>
                <w:szCs w:val="22"/>
              </w:rPr>
            </w:pPr>
            <w:r>
              <w:rPr>
                <w:rFonts w:eastAsia="Yu Mincho"/>
                <w:noProof/>
                <w:sz w:val="22"/>
                <w:szCs w:val="22"/>
              </w:rPr>
              <w:t>r</w:t>
            </w:r>
            <w:r w:rsidRPr="00B93A86">
              <w:rPr>
                <w:rFonts w:eastAsia="Yu Mincho"/>
                <w:noProof/>
                <w:sz w:val="22"/>
                <w:szCs w:val="22"/>
              </w:rPr>
              <w:t xml:space="preserve">emember T Levels are brand new technical training.  </w:t>
            </w:r>
            <w:r w:rsidR="006E6536">
              <w:rPr>
                <w:rFonts w:eastAsia="Yu Mincho"/>
                <w:noProof/>
                <w:sz w:val="22"/>
                <w:szCs w:val="22"/>
              </w:rPr>
              <w:t>Look at</w:t>
            </w:r>
            <w:r w:rsidRPr="00B93A86">
              <w:rPr>
                <w:rFonts w:eastAsia="Yu Mincho"/>
                <w:noProof/>
                <w:sz w:val="22"/>
                <w:szCs w:val="22"/>
              </w:rPr>
              <w:t xml:space="preserve"> T Levels as new and different</w:t>
            </w:r>
          </w:p>
          <w:p w14:paraId="4C141909" w14:textId="3A14570A" w:rsidR="006274E6" w:rsidRDefault="00EA7136" w:rsidP="000A65E3">
            <w:pPr>
              <w:pStyle w:val="ListParagraph"/>
              <w:keepLines/>
              <w:numPr>
                <w:ilvl w:val="0"/>
                <w:numId w:val="6"/>
              </w:numPr>
              <w:spacing w:before="120" w:after="120"/>
              <w:ind w:left="357" w:hanging="357"/>
              <w:rPr>
                <w:rFonts w:eastAsia="Yu Mincho"/>
                <w:noProof/>
                <w:sz w:val="22"/>
                <w:szCs w:val="22"/>
              </w:rPr>
            </w:pPr>
            <w:r w:rsidRPr="006274E6">
              <w:rPr>
                <w:rFonts w:eastAsia="Yu Mincho"/>
                <w:noProof/>
                <w:sz w:val="22"/>
                <w:szCs w:val="22"/>
              </w:rPr>
              <w:t xml:space="preserve">pinpoint the specialisms your organisation wants to focus on </w:t>
            </w:r>
          </w:p>
          <w:p w14:paraId="14044291" w14:textId="77777777" w:rsidR="0077661E" w:rsidRPr="00B93A86" w:rsidRDefault="0077661E" w:rsidP="0077661E">
            <w:pPr>
              <w:pStyle w:val="ListParagraph"/>
              <w:keepLines/>
              <w:numPr>
                <w:ilvl w:val="0"/>
                <w:numId w:val="6"/>
              </w:numPr>
              <w:spacing w:before="120" w:after="120"/>
              <w:ind w:left="357" w:hanging="357"/>
              <w:rPr>
                <w:rFonts w:eastAsia="Yu Mincho"/>
                <w:noProof/>
                <w:sz w:val="22"/>
                <w:szCs w:val="22"/>
              </w:rPr>
            </w:pPr>
            <w:r>
              <w:rPr>
                <w:rFonts w:eastAsia="Yu Mincho"/>
                <w:noProof/>
                <w:sz w:val="22"/>
                <w:szCs w:val="22"/>
              </w:rPr>
              <w:t xml:space="preserve">consider </w:t>
            </w:r>
            <w:r w:rsidRPr="00B93A86">
              <w:rPr>
                <w:rFonts w:eastAsia="Yu Mincho"/>
                <w:noProof/>
                <w:sz w:val="22"/>
                <w:szCs w:val="22"/>
              </w:rPr>
              <w:t xml:space="preserve">how </w:t>
            </w:r>
            <w:r>
              <w:rPr>
                <w:rFonts w:eastAsia="Yu Mincho"/>
                <w:noProof/>
                <w:sz w:val="22"/>
                <w:szCs w:val="22"/>
              </w:rPr>
              <w:t>can you</w:t>
            </w:r>
            <w:r w:rsidRPr="00B93A86">
              <w:rPr>
                <w:rFonts w:eastAsia="Yu Mincho"/>
                <w:noProof/>
                <w:sz w:val="22"/>
                <w:szCs w:val="22"/>
              </w:rPr>
              <w:t xml:space="preserve"> manage overlaps between competencies</w:t>
            </w:r>
          </w:p>
          <w:p w14:paraId="027A812F" w14:textId="0955A85A" w:rsidR="0077661E" w:rsidRDefault="0077661E" w:rsidP="0077661E">
            <w:pPr>
              <w:pStyle w:val="ListParagraph"/>
              <w:keepLines/>
              <w:numPr>
                <w:ilvl w:val="0"/>
                <w:numId w:val="6"/>
              </w:numPr>
              <w:spacing w:before="120" w:after="120"/>
              <w:ind w:left="357" w:hanging="357"/>
              <w:rPr>
                <w:rFonts w:eastAsia="Yu Mincho"/>
                <w:noProof/>
                <w:sz w:val="22"/>
                <w:szCs w:val="22"/>
              </w:rPr>
            </w:pPr>
            <w:r>
              <w:rPr>
                <w:rFonts w:eastAsia="Yu Mincho"/>
                <w:noProof/>
                <w:sz w:val="22"/>
                <w:szCs w:val="22"/>
              </w:rPr>
              <w:t>decide h</w:t>
            </w:r>
            <w:r w:rsidRPr="00B93A86">
              <w:rPr>
                <w:rFonts w:eastAsia="Yu Mincho"/>
                <w:noProof/>
                <w:sz w:val="22"/>
                <w:szCs w:val="22"/>
              </w:rPr>
              <w:t>ow will the T Level be taught</w:t>
            </w:r>
          </w:p>
          <w:p w14:paraId="30346F37" w14:textId="526A0601" w:rsidR="00EA7136" w:rsidRPr="006274E6" w:rsidRDefault="00EA7136" w:rsidP="006274E6">
            <w:pPr>
              <w:pStyle w:val="ListParagraph"/>
              <w:keepLines/>
              <w:numPr>
                <w:ilvl w:val="0"/>
                <w:numId w:val="6"/>
              </w:numPr>
              <w:spacing w:before="240" w:after="120"/>
              <w:ind w:left="357" w:hanging="357"/>
              <w:rPr>
                <w:rFonts w:eastAsia="Yu Mincho"/>
                <w:noProof/>
                <w:sz w:val="22"/>
                <w:szCs w:val="22"/>
              </w:rPr>
            </w:pPr>
            <w:r w:rsidRPr="006274E6">
              <w:rPr>
                <w:rFonts w:eastAsia="Yu Mincho"/>
                <w:noProof/>
                <w:sz w:val="22"/>
                <w:szCs w:val="22"/>
              </w:rPr>
              <w:t xml:space="preserve">start with what T Levels are really about – competencies and real-world experience, case studies and scenarios </w:t>
            </w:r>
          </w:p>
          <w:p w14:paraId="08512C7D" w14:textId="77777777" w:rsidR="00EA7136" w:rsidRPr="00B93A86" w:rsidRDefault="00EA7136" w:rsidP="00036E99">
            <w:pPr>
              <w:pStyle w:val="ListParagraph"/>
              <w:keepLines/>
              <w:numPr>
                <w:ilvl w:val="0"/>
                <w:numId w:val="6"/>
              </w:numPr>
              <w:spacing w:before="120" w:after="120"/>
              <w:ind w:left="357" w:hanging="357"/>
              <w:rPr>
                <w:rFonts w:eastAsia="Yu Mincho"/>
                <w:noProof/>
                <w:sz w:val="22"/>
                <w:szCs w:val="22"/>
              </w:rPr>
            </w:pPr>
            <w:r>
              <w:rPr>
                <w:rFonts w:eastAsia="Yu Mincho"/>
                <w:noProof/>
                <w:sz w:val="22"/>
                <w:szCs w:val="22"/>
              </w:rPr>
              <w:t>a</w:t>
            </w:r>
            <w:r w:rsidRPr="00B93A86">
              <w:rPr>
                <w:rFonts w:eastAsia="Yu Mincho"/>
                <w:noProof/>
                <w:sz w:val="22"/>
                <w:szCs w:val="22"/>
              </w:rPr>
              <w:t>void using the specification as a check list of things to do</w:t>
            </w:r>
          </w:p>
          <w:p w14:paraId="2D2472AE" w14:textId="77777777" w:rsidR="00EA7136" w:rsidRDefault="00EA7136" w:rsidP="00D170A8">
            <w:pPr>
              <w:pStyle w:val="ListParagraph"/>
              <w:keepLines/>
              <w:numPr>
                <w:ilvl w:val="0"/>
                <w:numId w:val="6"/>
              </w:numPr>
              <w:spacing w:before="120" w:after="120"/>
              <w:ind w:left="357" w:hanging="357"/>
              <w:rPr>
                <w:rFonts w:eastAsia="Yu Mincho"/>
                <w:noProof/>
                <w:sz w:val="22"/>
                <w:szCs w:val="22"/>
              </w:rPr>
            </w:pPr>
            <w:r>
              <w:rPr>
                <w:rFonts w:eastAsia="Yu Mincho"/>
                <w:noProof/>
                <w:sz w:val="22"/>
                <w:szCs w:val="22"/>
              </w:rPr>
              <w:t>l</w:t>
            </w:r>
            <w:r w:rsidRPr="00B93A86">
              <w:rPr>
                <w:rFonts w:eastAsia="Yu Mincho"/>
                <w:noProof/>
                <w:sz w:val="22"/>
                <w:szCs w:val="22"/>
              </w:rPr>
              <w:t>ink student workplace expectations and employer experiences into the theory you</w:t>
            </w:r>
            <w:r>
              <w:rPr>
                <w:rFonts w:eastAsia="Yu Mincho"/>
                <w:noProof/>
                <w:sz w:val="22"/>
                <w:szCs w:val="22"/>
              </w:rPr>
              <w:t>’ll teach</w:t>
            </w:r>
          </w:p>
          <w:p w14:paraId="6A504AAF" w14:textId="7A9F662F" w:rsidR="00EA7136" w:rsidRPr="0072326F" w:rsidRDefault="00EA7136" w:rsidP="00D170A8">
            <w:pPr>
              <w:pStyle w:val="ListParagraph"/>
              <w:keepLines/>
              <w:numPr>
                <w:ilvl w:val="0"/>
                <w:numId w:val="6"/>
              </w:numPr>
              <w:spacing w:before="120" w:after="120"/>
              <w:ind w:left="357" w:hanging="357"/>
              <w:rPr>
                <w:rFonts w:eastAsia="Yu Mincho"/>
                <w:noProof/>
                <w:sz w:val="22"/>
                <w:szCs w:val="22"/>
              </w:rPr>
            </w:pPr>
            <w:r>
              <w:rPr>
                <w:rFonts w:eastAsia="Yu Mincho"/>
                <w:noProof/>
                <w:sz w:val="22"/>
                <w:szCs w:val="22"/>
              </w:rPr>
              <w:t>u</w:t>
            </w:r>
            <w:r w:rsidRPr="00B93A86">
              <w:rPr>
                <w:rFonts w:eastAsia="Yu Mincho"/>
                <w:noProof/>
                <w:sz w:val="22"/>
                <w:szCs w:val="22"/>
              </w:rPr>
              <w:t xml:space="preserve">se </w:t>
            </w:r>
            <w:r>
              <w:rPr>
                <w:rFonts w:eastAsia="Yu Mincho"/>
                <w:noProof/>
                <w:sz w:val="22"/>
                <w:szCs w:val="22"/>
              </w:rPr>
              <w:t xml:space="preserve">all </w:t>
            </w:r>
            <w:r w:rsidRPr="00B93A86">
              <w:rPr>
                <w:rFonts w:eastAsia="Yu Mincho"/>
                <w:noProof/>
                <w:sz w:val="22"/>
                <w:szCs w:val="22"/>
              </w:rPr>
              <w:t>the support that</w:t>
            </w:r>
            <w:r>
              <w:rPr>
                <w:rFonts w:eastAsia="Yu Mincho"/>
                <w:noProof/>
                <w:sz w:val="22"/>
                <w:szCs w:val="22"/>
              </w:rPr>
              <w:t>’</w:t>
            </w:r>
            <w:r w:rsidRPr="00B93A86">
              <w:rPr>
                <w:rFonts w:eastAsia="Yu Mincho"/>
                <w:noProof/>
                <w:sz w:val="22"/>
                <w:szCs w:val="22"/>
              </w:rPr>
              <w:t>s available</w:t>
            </w:r>
            <w:r w:rsidR="00036E99">
              <w:rPr>
                <w:rFonts w:eastAsia="Yu Mincho"/>
                <w:noProof/>
                <w:sz w:val="22"/>
                <w:szCs w:val="22"/>
              </w:rPr>
              <w:t>.</w:t>
            </w:r>
          </w:p>
        </w:tc>
        <w:tc>
          <w:tcPr>
            <w:tcW w:w="8313" w:type="dxa"/>
            <w:tcBorders>
              <w:top w:val="single" w:sz="18" w:space="0" w:color="auto"/>
            </w:tcBorders>
          </w:tcPr>
          <w:p w14:paraId="254E14BC" w14:textId="1DD4AC7C" w:rsidR="00EA7136" w:rsidRPr="00AA2C96" w:rsidRDefault="00EA7136" w:rsidP="006B0EA1">
            <w:pPr>
              <w:keepLines/>
              <w:spacing w:before="120" w:after="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E571D1">
              <w:rPr>
                <w:color w:val="auto"/>
                <w:kern w:val="0"/>
                <w:sz w:val="22"/>
                <w:szCs w:val="22"/>
              </w:rPr>
              <w:t xml:space="preserve">Matt </w:t>
            </w:r>
            <w:r>
              <w:rPr>
                <w:color w:val="auto"/>
                <w:kern w:val="0"/>
                <w:sz w:val="22"/>
                <w:szCs w:val="22"/>
              </w:rPr>
              <w:t>provides</w:t>
            </w:r>
            <w:r w:rsidRPr="00E571D1">
              <w:rPr>
                <w:color w:val="auto"/>
                <w:kern w:val="0"/>
                <w:sz w:val="22"/>
                <w:szCs w:val="22"/>
              </w:rPr>
              <w:t xml:space="preserve"> insights into designing a course from the beginning</w:t>
            </w:r>
            <w:r>
              <w:rPr>
                <w:color w:val="auto"/>
                <w:kern w:val="0"/>
                <w:sz w:val="22"/>
                <w:szCs w:val="22"/>
              </w:rPr>
              <w:t xml:space="preserve"> and</w:t>
            </w:r>
            <w:r w:rsidRPr="00E571D1">
              <w:rPr>
                <w:color w:val="auto"/>
                <w:kern w:val="0"/>
                <w:sz w:val="22"/>
                <w:szCs w:val="22"/>
              </w:rPr>
              <w:t xml:space="preserve"> developing content and </w:t>
            </w:r>
            <w:r>
              <w:rPr>
                <w:color w:val="auto"/>
                <w:kern w:val="0"/>
                <w:sz w:val="22"/>
                <w:szCs w:val="22"/>
              </w:rPr>
              <w:t xml:space="preserve">explains some of the </w:t>
            </w:r>
            <w:r w:rsidRPr="00E571D1">
              <w:rPr>
                <w:color w:val="auto"/>
                <w:kern w:val="0"/>
                <w:sz w:val="22"/>
                <w:szCs w:val="22"/>
              </w:rPr>
              <w:t>support</w:t>
            </w:r>
            <w:r>
              <w:rPr>
                <w:color w:val="auto"/>
                <w:kern w:val="0"/>
                <w:sz w:val="22"/>
                <w:szCs w:val="22"/>
              </w:rPr>
              <w:t xml:space="preserve"> that’s available</w:t>
            </w:r>
            <w:r w:rsidRPr="00E571D1">
              <w:rPr>
                <w:color w:val="auto"/>
                <w:kern w:val="0"/>
                <w:sz w:val="22"/>
                <w:szCs w:val="22"/>
              </w:rPr>
              <w:t>.</w:t>
            </w:r>
            <w:r>
              <w:rPr>
                <w:color w:val="auto"/>
                <w:kern w:val="0"/>
                <w:sz w:val="22"/>
                <w:szCs w:val="22"/>
              </w:rPr>
              <w:t xml:space="preserve"> </w:t>
            </w:r>
            <w:r w:rsidRPr="00E3539F">
              <w:rPr>
                <w:color w:val="auto"/>
                <w:kern w:val="0"/>
                <w:sz w:val="22"/>
                <w:szCs w:val="22"/>
              </w:rPr>
              <w:t xml:space="preserve">In this video, </w:t>
            </w:r>
            <w:r w:rsidR="008F1814">
              <w:rPr>
                <w:color w:val="auto"/>
                <w:kern w:val="0"/>
                <w:sz w:val="22"/>
                <w:szCs w:val="22"/>
              </w:rPr>
              <w:t>he</w:t>
            </w:r>
            <w:r w:rsidRPr="00E3539F">
              <w:rPr>
                <w:color w:val="auto"/>
                <w:kern w:val="0"/>
                <w:sz w:val="22"/>
                <w:szCs w:val="22"/>
              </w:rPr>
              <w:t xml:space="preserve"> describes how they approached designing a course</w:t>
            </w:r>
            <w:r>
              <w:rPr>
                <w:color w:val="auto"/>
                <w:kern w:val="0"/>
                <w:sz w:val="22"/>
                <w:szCs w:val="22"/>
              </w:rPr>
              <w:t>.</w:t>
            </w:r>
            <w:r w:rsidRPr="00EA481D">
              <w:rPr>
                <w:sz w:val="22"/>
                <w:szCs w:val="22"/>
              </w:rPr>
              <w:t xml:space="preserve"> (1m</w:t>
            </w:r>
            <w:r>
              <w:rPr>
                <w:sz w:val="22"/>
                <w:szCs w:val="22"/>
              </w:rPr>
              <w:t>21</w:t>
            </w:r>
            <w:r w:rsidRPr="00EA481D">
              <w:rPr>
                <w:sz w:val="22"/>
                <w:szCs w:val="22"/>
              </w:rPr>
              <w:t xml:space="preserve">s - ctrl+click to </w:t>
            </w:r>
            <w:r>
              <w:rPr>
                <w:sz w:val="22"/>
                <w:szCs w:val="22"/>
              </w:rPr>
              <w:t>view</w:t>
            </w:r>
            <w:r w:rsidRPr="00EA481D">
              <w:rPr>
                <w:sz w:val="22"/>
                <w:szCs w:val="22"/>
              </w:rPr>
              <w:t>)</w:t>
            </w:r>
            <w:r>
              <w:rPr>
                <w:sz w:val="22"/>
                <w:szCs w:val="22"/>
              </w:rPr>
              <w:t>.</w:t>
            </w:r>
          </w:p>
          <w:p w14:paraId="3F7E3F1F" w14:textId="77777777" w:rsidR="00EA7136" w:rsidRPr="00F623FA" w:rsidRDefault="00EA7136" w:rsidP="00D170A8">
            <w:pPr>
              <w:keepLines/>
              <w:spacing w:before="60" w:after="60"/>
              <w:jc w:val="center"/>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F623FA">
              <w:rPr>
                <w:noProof/>
                <w:color w:val="auto"/>
                <w:kern w:val="0"/>
                <w:sz w:val="22"/>
                <w:szCs w:val="22"/>
              </w:rPr>
              <w:drawing>
                <wp:inline distT="0" distB="0" distL="0" distR="0" wp14:anchorId="2506B7B2" wp14:editId="1A56DB58">
                  <wp:extent cx="1304654" cy="738000"/>
                  <wp:effectExtent l="0" t="0" r="0" b="5080"/>
                  <wp:docPr id="30" name="Picture 30" descr="Video clip of Matt Reynold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Video clip of Matt Reynolds">
                            <a:hlinkClick r:id="rId34"/>
                          </pic:cNvPr>
                          <pic:cNvPicPr/>
                        </pic:nvPicPr>
                        <pic:blipFill>
                          <a:blip r:embed="rId12"/>
                          <a:stretch>
                            <a:fillRect/>
                          </a:stretch>
                        </pic:blipFill>
                        <pic:spPr>
                          <a:xfrm>
                            <a:off x="0" y="0"/>
                            <a:ext cx="1304654" cy="738000"/>
                          </a:xfrm>
                          <a:prstGeom prst="rect">
                            <a:avLst/>
                          </a:prstGeom>
                        </pic:spPr>
                      </pic:pic>
                    </a:graphicData>
                  </a:graphic>
                </wp:inline>
              </w:drawing>
            </w:r>
          </w:p>
          <w:p w14:paraId="69486565" w14:textId="77777777" w:rsidR="00EA7136" w:rsidRPr="00300480" w:rsidRDefault="00EA7136" w:rsidP="00D170A8">
            <w:pPr>
              <w:keepLines/>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300480">
              <w:rPr>
                <w:i/>
                <w:iCs/>
                <w:sz w:val="20"/>
                <w:szCs w:val="20"/>
              </w:rPr>
              <w:t xml:space="preserve">Matt Reynolds, Vice Principal Teaching, Learning and Development, </w:t>
            </w:r>
          </w:p>
          <w:p w14:paraId="1966CB6E" w14:textId="77777777" w:rsidR="00EA7136" w:rsidRPr="00300480" w:rsidRDefault="00F9310E" w:rsidP="00D170A8">
            <w:pPr>
              <w:keepLines/>
              <w:spacing w:after="6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35" w:history="1">
              <w:r w:rsidR="00EA7136" w:rsidRPr="00300480">
                <w:rPr>
                  <w:rStyle w:val="Hyperlink"/>
                  <w:i/>
                  <w:iCs/>
                  <w:sz w:val="20"/>
                  <w:szCs w:val="20"/>
                </w:rPr>
                <w:t>Cirencester College</w:t>
              </w:r>
            </w:hyperlink>
          </w:p>
          <w:p w14:paraId="1796F87B" w14:textId="77777777" w:rsidR="00EA7136" w:rsidRPr="00E571D1" w:rsidRDefault="00EA7136" w:rsidP="006B0EA1">
            <w:pPr>
              <w:keepLines/>
              <w:pBdr>
                <w:top w:val="single" w:sz="4" w:space="6" w:color="auto"/>
              </w:pBdr>
              <w:spacing w:before="120" w:after="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Pr>
                <w:color w:val="auto"/>
                <w:kern w:val="0"/>
                <w:sz w:val="22"/>
                <w:szCs w:val="22"/>
              </w:rPr>
              <w:t>“</w:t>
            </w:r>
            <w:r w:rsidRPr="00E571D1">
              <w:rPr>
                <w:color w:val="auto"/>
                <w:kern w:val="0"/>
                <w:sz w:val="22"/>
                <w:szCs w:val="22"/>
              </w:rPr>
              <w:t>It can be quite daunting for staff when they're thinking about approaching something like a T level and trying to make sense of it.</w:t>
            </w:r>
            <w:r>
              <w:rPr>
                <w:color w:val="auto"/>
                <w:kern w:val="0"/>
                <w:sz w:val="22"/>
                <w:szCs w:val="22"/>
              </w:rPr>
              <w:t xml:space="preserve"> I</w:t>
            </w:r>
            <w:r w:rsidRPr="00E571D1">
              <w:rPr>
                <w:color w:val="auto"/>
                <w:kern w:val="0"/>
                <w:sz w:val="22"/>
                <w:szCs w:val="22"/>
              </w:rPr>
              <w:t>t's quite a considerable task to take on.</w:t>
            </w:r>
          </w:p>
          <w:p w14:paraId="15C73F08" w14:textId="77777777" w:rsidR="00EA7136" w:rsidRPr="00E571D1" w:rsidRDefault="00EA7136" w:rsidP="006B0EA1">
            <w:pPr>
              <w:keepLines/>
              <w:spacing w:before="120" w:after="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E571D1">
              <w:rPr>
                <w:color w:val="auto"/>
                <w:kern w:val="0"/>
                <w:sz w:val="22"/>
                <w:szCs w:val="22"/>
              </w:rPr>
              <w:t xml:space="preserve">The reality is that many vocational teachers have never actually drawn up a complete curriculum or scheme of work or designed a course from scratch </w:t>
            </w:r>
            <w:r>
              <w:rPr>
                <w:color w:val="auto"/>
                <w:kern w:val="0"/>
                <w:sz w:val="22"/>
                <w:szCs w:val="22"/>
              </w:rPr>
              <w:t>on</w:t>
            </w:r>
            <w:r w:rsidRPr="00E571D1">
              <w:rPr>
                <w:color w:val="auto"/>
                <w:kern w:val="0"/>
                <w:sz w:val="22"/>
                <w:szCs w:val="22"/>
              </w:rPr>
              <w:t xml:space="preserve"> a blank piece of paper.</w:t>
            </w:r>
          </w:p>
          <w:p w14:paraId="17C9E02A" w14:textId="77777777" w:rsidR="00EA7136" w:rsidRDefault="00EA7136" w:rsidP="006B0EA1">
            <w:pPr>
              <w:keepLines/>
              <w:spacing w:before="120" w:after="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E571D1">
              <w:rPr>
                <w:color w:val="auto"/>
                <w:kern w:val="0"/>
                <w:sz w:val="22"/>
                <w:szCs w:val="22"/>
              </w:rPr>
              <w:t xml:space="preserve">Most teachers are familiar with adapting courses and perhaps specifications are updated every two or three years or so. </w:t>
            </w:r>
          </w:p>
          <w:p w14:paraId="36A95EF6" w14:textId="77777777" w:rsidR="00EA7136" w:rsidRDefault="00EA7136" w:rsidP="006B0EA1">
            <w:pPr>
              <w:keepLines/>
              <w:spacing w:before="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E571D1">
              <w:rPr>
                <w:color w:val="auto"/>
                <w:kern w:val="0"/>
                <w:sz w:val="22"/>
                <w:szCs w:val="22"/>
              </w:rPr>
              <w:t>When somebody starts working a</w:t>
            </w:r>
            <w:r>
              <w:rPr>
                <w:color w:val="auto"/>
                <w:kern w:val="0"/>
                <w:sz w:val="22"/>
                <w:szCs w:val="22"/>
              </w:rPr>
              <w:t>t a</w:t>
            </w:r>
            <w:r w:rsidRPr="00E571D1">
              <w:rPr>
                <w:color w:val="auto"/>
                <w:kern w:val="0"/>
                <w:sz w:val="22"/>
                <w:szCs w:val="22"/>
              </w:rPr>
              <w:t xml:space="preserve"> new institution, they may inherit somebody else’s records and scheme of work, that they </w:t>
            </w:r>
            <w:r>
              <w:rPr>
                <w:color w:val="auto"/>
                <w:kern w:val="0"/>
                <w:sz w:val="22"/>
                <w:szCs w:val="22"/>
              </w:rPr>
              <w:t xml:space="preserve">then </w:t>
            </w:r>
            <w:r w:rsidRPr="00E571D1">
              <w:rPr>
                <w:color w:val="auto"/>
                <w:kern w:val="0"/>
                <w:sz w:val="22"/>
                <w:szCs w:val="22"/>
              </w:rPr>
              <w:t>have</w:t>
            </w:r>
            <w:r>
              <w:rPr>
                <w:color w:val="auto"/>
                <w:kern w:val="0"/>
                <w:sz w:val="22"/>
                <w:szCs w:val="22"/>
              </w:rPr>
              <w:t xml:space="preserve"> to a</w:t>
            </w:r>
            <w:r w:rsidRPr="00E571D1">
              <w:rPr>
                <w:color w:val="auto"/>
                <w:kern w:val="0"/>
                <w:sz w:val="22"/>
                <w:szCs w:val="22"/>
              </w:rPr>
              <w:t>dapt and revise. That's where teachers are familiar…</w:t>
            </w:r>
            <w:r>
              <w:rPr>
                <w:color w:val="auto"/>
                <w:kern w:val="0"/>
                <w:sz w:val="22"/>
                <w:szCs w:val="22"/>
              </w:rPr>
              <w:t xml:space="preserve"> </w:t>
            </w:r>
            <w:r w:rsidRPr="00376C0A">
              <w:rPr>
                <w:color w:val="auto"/>
                <w:kern w:val="0"/>
                <w:sz w:val="22"/>
                <w:szCs w:val="22"/>
              </w:rPr>
              <w:t>… but starting with a blank sheet of paper is something that most teachers are not familiar with.</w:t>
            </w:r>
            <w:r>
              <w:rPr>
                <w:color w:val="auto"/>
                <w:kern w:val="0"/>
                <w:sz w:val="22"/>
                <w:szCs w:val="22"/>
              </w:rPr>
              <w:t>”</w:t>
            </w:r>
            <w:r w:rsidRPr="00E571D1">
              <w:rPr>
                <w:color w:val="auto"/>
                <w:kern w:val="0"/>
                <w:sz w:val="22"/>
                <w:szCs w:val="22"/>
              </w:rPr>
              <w:t xml:space="preserve"> </w:t>
            </w:r>
          </w:p>
          <w:p w14:paraId="0D4A94F1" w14:textId="0A002384" w:rsidR="00EA7136" w:rsidRDefault="00EA7136" w:rsidP="00D170A8">
            <w:pPr>
              <w:keepLines/>
              <w:spacing w:after="120"/>
              <w:jc w:val="right"/>
              <w:cnfStyle w:val="000000000000" w:firstRow="0" w:lastRow="0" w:firstColumn="0" w:lastColumn="0" w:oddVBand="0" w:evenVBand="0" w:oddHBand="0" w:evenHBand="0" w:firstRowFirstColumn="0" w:firstRowLastColumn="0" w:lastRowFirstColumn="0" w:lastRowLastColumn="0"/>
              <w:rPr>
                <w:rStyle w:val="Hyperlink"/>
                <w:i/>
                <w:iCs/>
                <w:kern w:val="0"/>
                <w:sz w:val="20"/>
                <w:szCs w:val="20"/>
              </w:rPr>
            </w:pPr>
          </w:p>
          <w:p w14:paraId="014092B5" w14:textId="196F08EF" w:rsidR="006274E6" w:rsidRDefault="004E03FC" w:rsidP="004E03FC">
            <w:pPr>
              <w:keepLines/>
              <w:pBdr>
                <w:between w:val="single" w:sz="18" w:space="0" w:color="auto"/>
              </w:pBdr>
              <w:spacing w:before="240" w:after="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Pr>
                <w:color w:val="auto"/>
                <w:kern w:val="0"/>
                <w:sz w:val="22"/>
                <w:szCs w:val="22"/>
              </w:rPr>
              <w:t>“</w:t>
            </w:r>
            <w:r w:rsidR="006274E6">
              <w:rPr>
                <w:color w:val="auto"/>
                <w:kern w:val="0"/>
                <w:sz w:val="22"/>
                <w:szCs w:val="22"/>
              </w:rPr>
              <w:t xml:space="preserve">If you are brand new to T Levels, where do you go for support? There are a number of support options available to you. The Education and Training Foundations (ETF) have ‘Area Relationship and Development Leads’ who work with providers to access the T Level Professional Development offer (TLPD). </w:t>
            </w:r>
          </w:p>
          <w:p w14:paraId="2548E33A" w14:textId="77777777" w:rsidR="006274E6" w:rsidRPr="009A6C48" w:rsidRDefault="006274E6" w:rsidP="006B0EA1">
            <w:pPr>
              <w:keepLines/>
              <w:spacing w:before="120" w:after="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9A6C48">
              <w:rPr>
                <w:color w:val="auto"/>
                <w:kern w:val="0"/>
                <w:sz w:val="22"/>
                <w:szCs w:val="22"/>
              </w:rPr>
              <w:t xml:space="preserve">The TLPD offer provides a wealth of free support and resources for individuals and organisations delivering T Levels, this covers everybody in the organisation from Governors and senior leadership through to teachers and support staff.  </w:t>
            </w:r>
          </w:p>
          <w:p w14:paraId="7841E7C2" w14:textId="77777777" w:rsidR="006274E6" w:rsidRPr="009A6C48" w:rsidRDefault="006274E6" w:rsidP="006B0EA1">
            <w:pPr>
              <w:keepLines/>
              <w:spacing w:before="120" w:after="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9A6C48">
              <w:rPr>
                <w:color w:val="auto"/>
                <w:kern w:val="0"/>
                <w:sz w:val="22"/>
                <w:szCs w:val="22"/>
              </w:rPr>
              <w:t>The Association of Colleges and the Sixth Form Colleges Association also have valuable resources in support of the design and delivery of T Levels.  Awarding bodies provide further detail and support.</w:t>
            </w:r>
          </w:p>
          <w:p w14:paraId="1364F1F5" w14:textId="53833DE6" w:rsidR="006274E6" w:rsidRDefault="006274E6" w:rsidP="006B0EA1">
            <w:pPr>
              <w:keepLines/>
              <w:spacing w:before="120" w:after="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Pr>
                <w:color w:val="auto"/>
                <w:kern w:val="0"/>
                <w:sz w:val="22"/>
                <w:szCs w:val="22"/>
              </w:rPr>
              <w:t xml:space="preserve">The Department for Education </w:t>
            </w:r>
            <w:hyperlink r:id="rId36" w:history="1">
              <w:r w:rsidR="009009BB" w:rsidRPr="008F4AAF">
                <w:rPr>
                  <w:rStyle w:val="Hyperlink"/>
                  <w:kern w:val="0"/>
                  <w:sz w:val="22"/>
                  <w:szCs w:val="22"/>
                </w:rPr>
                <w:t>Support</w:t>
              </w:r>
              <w:r w:rsidR="008F4AAF" w:rsidRPr="008F4AAF">
                <w:rPr>
                  <w:rStyle w:val="Hyperlink"/>
                  <w:kern w:val="0"/>
                  <w:sz w:val="22"/>
                  <w:szCs w:val="22"/>
                </w:rPr>
                <w:t xml:space="preserve"> with delivering T Levels</w:t>
              </w:r>
            </w:hyperlink>
            <w:r w:rsidR="008F4AAF">
              <w:rPr>
                <w:color w:val="auto"/>
                <w:kern w:val="0"/>
                <w:sz w:val="22"/>
                <w:szCs w:val="22"/>
              </w:rPr>
              <w:t xml:space="preserve"> </w:t>
            </w:r>
            <w:r w:rsidR="009009BB">
              <w:rPr>
                <w:color w:val="auto"/>
                <w:kern w:val="0"/>
                <w:sz w:val="22"/>
                <w:szCs w:val="22"/>
              </w:rPr>
              <w:t>for</w:t>
            </w:r>
            <w:r w:rsidR="008F4AAF">
              <w:rPr>
                <w:color w:val="auto"/>
                <w:kern w:val="0"/>
                <w:sz w:val="22"/>
                <w:szCs w:val="22"/>
              </w:rPr>
              <w:t xml:space="preserve"> providers</w:t>
            </w:r>
            <w:r w:rsidR="009009BB">
              <w:rPr>
                <w:color w:val="auto"/>
                <w:kern w:val="0"/>
                <w:sz w:val="22"/>
                <w:szCs w:val="22"/>
              </w:rPr>
              <w:t xml:space="preserve"> </w:t>
            </w:r>
            <w:r>
              <w:rPr>
                <w:color w:val="auto"/>
                <w:kern w:val="0"/>
                <w:sz w:val="22"/>
                <w:szCs w:val="22"/>
              </w:rPr>
              <w:t>has comprehensive information and updates.</w:t>
            </w:r>
            <w:r w:rsidR="004E03FC">
              <w:rPr>
                <w:color w:val="auto"/>
                <w:kern w:val="0"/>
                <w:sz w:val="22"/>
                <w:szCs w:val="22"/>
              </w:rPr>
              <w:t>”</w:t>
            </w:r>
            <w:r>
              <w:rPr>
                <w:color w:val="auto"/>
                <w:kern w:val="0"/>
                <w:sz w:val="22"/>
                <w:szCs w:val="22"/>
              </w:rPr>
              <w:t xml:space="preserve"> </w:t>
            </w:r>
          </w:p>
          <w:p w14:paraId="3825CC28" w14:textId="77777777" w:rsidR="00035170" w:rsidRPr="00300480" w:rsidRDefault="00035170" w:rsidP="00035170">
            <w:pPr>
              <w:keepLines/>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300480">
              <w:rPr>
                <w:i/>
                <w:iCs/>
                <w:sz w:val="20"/>
                <w:szCs w:val="20"/>
              </w:rPr>
              <w:t xml:space="preserve">Matt Reynolds, Vice Principal Teaching, Learning and Development, </w:t>
            </w:r>
          </w:p>
          <w:p w14:paraId="1D15FCB1" w14:textId="77777777" w:rsidR="00035170" w:rsidRPr="00300480" w:rsidRDefault="00F9310E" w:rsidP="00035170">
            <w:pPr>
              <w:keepLines/>
              <w:spacing w:after="6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37" w:history="1">
              <w:r w:rsidR="00035170" w:rsidRPr="00300480">
                <w:rPr>
                  <w:rStyle w:val="Hyperlink"/>
                  <w:i/>
                  <w:iCs/>
                  <w:sz w:val="20"/>
                  <w:szCs w:val="20"/>
                </w:rPr>
                <w:t>Cirencester College</w:t>
              </w:r>
            </w:hyperlink>
          </w:p>
          <w:p w14:paraId="3EE09BAD" w14:textId="564BE1E4" w:rsidR="00035170" w:rsidRPr="00E571D1" w:rsidRDefault="00035170" w:rsidP="00035170">
            <w:pPr>
              <w:keepLines/>
              <w:spacing w:before="120" w:after="120"/>
              <w:jc w:val="right"/>
              <w:cnfStyle w:val="000000000000" w:firstRow="0" w:lastRow="0" w:firstColumn="0" w:lastColumn="0" w:oddVBand="0" w:evenVBand="0" w:oddHBand="0" w:evenHBand="0" w:firstRowFirstColumn="0" w:firstRowLastColumn="0" w:lastRowFirstColumn="0" w:lastRowLastColumn="0"/>
              <w:rPr>
                <w:color w:val="auto"/>
                <w:kern w:val="0"/>
                <w:sz w:val="22"/>
                <w:szCs w:val="22"/>
              </w:rPr>
            </w:pPr>
          </w:p>
          <w:p w14:paraId="70D7F827" w14:textId="62590CBD" w:rsidR="006274E6" w:rsidRDefault="006274E6" w:rsidP="00D170A8">
            <w:pPr>
              <w:keepLines/>
              <w:spacing w:after="120"/>
              <w:jc w:val="right"/>
              <w:cnfStyle w:val="000000000000" w:firstRow="0" w:lastRow="0" w:firstColumn="0" w:lastColumn="0" w:oddVBand="0" w:evenVBand="0" w:oddHBand="0" w:evenHBand="0" w:firstRowFirstColumn="0" w:firstRowLastColumn="0" w:lastRowFirstColumn="0" w:lastRowLastColumn="0"/>
              <w:rPr>
                <w:color w:val="auto"/>
                <w:kern w:val="0"/>
                <w:sz w:val="22"/>
                <w:szCs w:val="22"/>
              </w:rPr>
            </w:pPr>
          </w:p>
        </w:tc>
      </w:tr>
    </w:tbl>
    <w:p w14:paraId="65EFD2BA" w14:textId="77777777" w:rsidR="00844AC2" w:rsidRDefault="00844AC2" w:rsidP="003F493D">
      <w:pPr>
        <w:pStyle w:val="Heading1"/>
        <w:ind w:firstLine="0"/>
      </w:pPr>
      <w:bookmarkStart w:id="28" w:name="_Ref82440640"/>
    </w:p>
    <w:p w14:paraId="4F7082BB" w14:textId="77777777" w:rsidR="00844AC2" w:rsidRDefault="00844AC2" w:rsidP="003F493D">
      <w:pPr>
        <w:pStyle w:val="Heading1"/>
        <w:ind w:firstLine="0"/>
      </w:pPr>
    </w:p>
    <w:p w14:paraId="77FA6C43" w14:textId="77777777" w:rsidR="00844AC2" w:rsidRDefault="00844AC2" w:rsidP="003F493D">
      <w:pPr>
        <w:pStyle w:val="Heading1"/>
        <w:ind w:firstLine="0"/>
      </w:pPr>
    </w:p>
    <w:p w14:paraId="5D875D92" w14:textId="77777777" w:rsidR="009A6C48" w:rsidRDefault="009A6C48">
      <w:pPr>
        <w:spacing w:line="240" w:lineRule="auto"/>
        <w:rPr>
          <w:rFonts w:ascii="Poppins" w:hAnsi="Poppins" w:cs="Arial"/>
          <w:b/>
          <w:bCs/>
          <w:caps/>
          <w:sz w:val="28"/>
          <w:szCs w:val="28"/>
        </w:rPr>
      </w:pPr>
      <w:bookmarkStart w:id="29" w:name="_Ref82590156"/>
      <w:r>
        <w:br w:type="page"/>
      </w:r>
    </w:p>
    <w:p w14:paraId="6FE49CDB" w14:textId="0CF2E6A7" w:rsidR="0027576C" w:rsidRDefault="00B30526" w:rsidP="003F493D">
      <w:pPr>
        <w:pStyle w:val="Heading1"/>
        <w:ind w:firstLine="0"/>
      </w:pPr>
      <w:r>
        <w:t>C</w:t>
      </w:r>
      <w:bookmarkEnd w:id="23"/>
      <w:bookmarkEnd w:id="24"/>
      <w:r w:rsidR="00564641">
        <w:t xml:space="preserve">urriculum </w:t>
      </w:r>
      <w:r w:rsidR="0078567F">
        <w:t>delivery</w:t>
      </w:r>
      <w:bookmarkEnd w:id="25"/>
      <w:bookmarkEnd w:id="26"/>
      <w:bookmarkEnd w:id="28"/>
      <w:bookmarkEnd w:id="29"/>
      <w:r w:rsidR="0078567F">
        <w:t xml:space="preserve"> </w:t>
      </w:r>
    </w:p>
    <w:tbl>
      <w:tblPr>
        <w:tblStyle w:val="PSP"/>
        <w:tblW w:w="14531" w:type="dxa"/>
        <w:tblLayout w:type="fixed"/>
        <w:tblCellMar>
          <w:left w:w="170" w:type="dxa"/>
          <w:right w:w="170" w:type="dxa"/>
        </w:tblCellMar>
        <w:tblLook w:val="02A0" w:firstRow="1" w:lastRow="0" w:firstColumn="1" w:lastColumn="0" w:noHBand="1" w:noVBand="0"/>
      </w:tblPr>
      <w:tblGrid>
        <w:gridCol w:w="2279"/>
        <w:gridCol w:w="3652"/>
        <w:gridCol w:w="8600"/>
      </w:tblGrid>
      <w:tr w:rsidR="00D87F91" w:rsidRPr="00A27DFE" w14:paraId="0389D8EC" w14:textId="77777777" w:rsidTr="00842FDA">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shd w:val="clear" w:color="auto" w:fill="000000" w:themeFill="text1"/>
            <w:vAlign w:val="center"/>
          </w:tcPr>
          <w:p w14:paraId="7796C39A" w14:textId="77777777" w:rsidR="00D87F91" w:rsidRPr="00A27DFE" w:rsidRDefault="00D87F91" w:rsidP="00310C8F">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3652" w:type="dxa"/>
            <w:shd w:val="clear" w:color="auto" w:fill="000000" w:themeFill="text1"/>
            <w:vAlign w:val="center"/>
          </w:tcPr>
          <w:p w14:paraId="6DDADE08" w14:textId="77777777" w:rsidR="00D87F91" w:rsidRPr="00A27DFE" w:rsidRDefault="00D87F91" w:rsidP="00310C8F">
            <w:pPr>
              <w:keepLines/>
              <w:spacing w:before="60" w:after="60"/>
              <w:rPr>
                <w:color w:val="FFFFFF" w:themeColor="background1"/>
              </w:rPr>
            </w:pPr>
            <w:r w:rsidRPr="00A27DFE">
              <w:rPr>
                <w:color w:val="FFFFFF" w:themeColor="background1"/>
              </w:rPr>
              <w:t>Learning points</w:t>
            </w:r>
          </w:p>
        </w:tc>
        <w:tc>
          <w:tcPr>
            <w:tcW w:w="8600" w:type="dxa"/>
            <w:shd w:val="clear" w:color="auto" w:fill="000000" w:themeFill="text1"/>
            <w:vAlign w:val="center"/>
          </w:tcPr>
          <w:p w14:paraId="0084D91D" w14:textId="77777777" w:rsidR="00D87F91" w:rsidRPr="00A27DFE" w:rsidRDefault="00D87F91" w:rsidP="00310C8F">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614221" w:rsidRPr="00E61453" w14:paraId="1B3B9BD6" w14:textId="77777777" w:rsidTr="00842FDA">
        <w:tc>
          <w:tcPr>
            <w:cnfStyle w:val="001000000000" w:firstRow="0" w:lastRow="0" w:firstColumn="1" w:lastColumn="0" w:oddVBand="0" w:evenVBand="0" w:oddHBand="0" w:evenHBand="0" w:firstRowFirstColumn="0" w:firstRowLastColumn="0" w:lastRowFirstColumn="0" w:lastRowLastColumn="0"/>
            <w:tcW w:w="2279" w:type="dxa"/>
            <w:tcBorders>
              <w:top w:val="single" w:sz="18" w:space="0" w:color="auto"/>
            </w:tcBorders>
          </w:tcPr>
          <w:p w14:paraId="257CD973" w14:textId="39BA81CF" w:rsidR="00614221" w:rsidRPr="00D10D86" w:rsidRDefault="00F6105D" w:rsidP="00386670">
            <w:pPr>
              <w:pStyle w:val="Heading3"/>
              <w:spacing w:before="120" w:after="120"/>
              <w:outlineLvl w:val="2"/>
              <w:rPr>
                <w:b/>
              </w:rPr>
            </w:pPr>
            <w:bookmarkStart w:id="30" w:name="_Toc66775553"/>
            <w:bookmarkStart w:id="31" w:name="_Ref67765133"/>
            <w:bookmarkStart w:id="32" w:name="_Ref68080357"/>
            <w:bookmarkStart w:id="33" w:name="_Ref68080448"/>
            <w:bookmarkStart w:id="34" w:name="_Ref68859329"/>
            <w:bookmarkStart w:id="35" w:name="_Ref74671832"/>
            <w:bookmarkStart w:id="36" w:name="_Ref82590188"/>
            <w:r>
              <w:rPr>
                <w:b/>
              </w:rPr>
              <w:t>Preparing</w:t>
            </w:r>
            <w:r w:rsidR="00614221" w:rsidRPr="00D10D86">
              <w:rPr>
                <w:b/>
              </w:rPr>
              <w:t xml:space="preserve"> to deliver specialist content</w:t>
            </w:r>
            <w:bookmarkEnd w:id="30"/>
            <w:bookmarkEnd w:id="31"/>
            <w:bookmarkEnd w:id="32"/>
            <w:bookmarkEnd w:id="33"/>
            <w:bookmarkEnd w:id="34"/>
            <w:bookmarkEnd w:id="35"/>
            <w:bookmarkEnd w:id="36"/>
          </w:p>
          <w:p w14:paraId="41AEC860" w14:textId="77777777" w:rsidR="00614221" w:rsidRPr="007F1A38" w:rsidRDefault="00614221" w:rsidP="00386670">
            <w:pPr>
              <w:pStyle w:val="Heading3"/>
              <w:spacing w:before="120" w:after="120"/>
              <w:outlineLvl w:val="2"/>
              <w:rPr>
                <w:b/>
              </w:rPr>
            </w:pPr>
          </w:p>
        </w:tc>
        <w:tc>
          <w:tcPr>
            <w:cnfStyle w:val="000010000000" w:firstRow="0" w:lastRow="0" w:firstColumn="0" w:lastColumn="0" w:oddVBand="1" w:evenVBand="0" w:oddHBand="0" w:evenHBand="0" w:firstRowFirstColumn="0" w:firstRowLastColumn="0" w:lastRowFirstColumn="0" w:lastRowLastColumn="0"/>
            <w:tcW w:w="3652" w:type="dxa"/>
            <w:tcBorders>
              <w:top w:val="single" w:sz="18" w:space="0" w:color="auto"/>
            </w:tcBorders>
          </w:tcPr>
          <w:p w14:paraId="39C00D06" w14:textId="4EBC890B" w:rsidR="00C36378" w:rsidRDefault="00E06C60" w:rsidP="00386670">
            <w:pPr>
              <w:spacing w:before="120" w:after="120"/>
              <w:rPr>
                <w:sz w:val="22"/>
                <w:szCs w:val="22"/>
              </w:rPr>
            </w:pPr>
            <w:r>
              <w:rPr>
                <w:sz w:val="22"/>
                <w:szCs w:val="22"/>
              </w:rPr>
              <w:t>Assessing your staffing resource and i</w:t>
            </w:r>
            <w:r w:rsidR="00731253" w:rsidRPr="0D16F984">
              <w:rPr>
                <w:sz w:val="22"/>
                <w:szCs w:val="22"/>
              </w:rPr>
              <w:t xml:space="preserve">dentifying </w:t>
            </w:r>
            <w:r w:rsidR="005D2ED1" w:rsidRPr="0D16F984">
              <w:rPr>
                <w:sz w:val="22"/>
                <w:szCs w:val="22"/>
              </w:rPr>
              <w:t>skill</w:t>
            </w:r>
            <w:r>
              <w:rPr>
                <w:sz w:val="22"/>
                <w:szCs w:val="22"/>
              </w:rPr>
              <w:t>s</w:t>
            </w:r>
            <w:r w:rsidR="005D2ED1" w:rsidRPr="0D16F984">
              <w:rPr>
                <w:sz w:val="22"/>
                <w:szCs w:val="22"/>
              </w:rPr>
              <w:t xml:space="preserve"> </w:t>
            </w:r>
            <w:r w:rsidR="00731253" w:rsidRPr="0D16F984">
              <w:rPr>
                <w:sz w:val="22"/>
                <w:szCs w:val="22"/>
              </w:rPr>
              <w:t>gaps</w:t>
            </w:r>
            <w:r w:rsidR="005D2ED1" w:rsidRPr="0D16F984">
              <w:rPr>
                <w:sz w:val="22"/>
                <w:szCs w:val="22"/>
              </w:rPr>
              <w:t xml:space="preserve"> </w:t>
            </w:r>
            <w:r w:rsidR="00EC2ECA">
              <w:rPr>
                <w:sz w:val="22"/>
                <w:szCs w:val="22"/>
              </w:rPr>
              <w:t xml:space="preserve">as early as possible </w:t>
            </w:r>
            <w:r w:rsidR="005D2ED1" w:rsidRPr="0D16F984">
              <w:rPr>
                <w:sz w:val="22"/>
                <w:szCs w:val="22"/>
              </w:rPr>
              <w:t xml:space="preserve">is an essential part of preparing </w:t>
            </w:r>
            <w:r w:rsidR="00346AA5">
              <w:rPr>
                <w:sz w:val="22"/>
                <w:szCs w:val="22"/>
              </w:rPr>
              <w:t xml:space="preserve">for T Level delivery. </w:t>
            </w:r>
          </w:p>
          <w:p w14:paraId="4DD88786" w14:textId="051E350B" w:rsidR="00C36378" w:rsidRDefault="00C36378" w:rsidP="00386670">
            <w:pPr>
              <w:spacing w:before="120" w:after="120"/>
              <w:rPr>
                <w:sz w:val="22"/>
                <w:szCs w:val="22"/>
              </w:rPr>
            </w:pPr>
            <w:r>
              <w:rPr>
                <w:sz w:val="22"/>
                <w:szCs w:val="22"/>
              </w:rPr>
              <w:t>It will:</w:t>
            </w:r>
          </w:p>
          <w:p w14:paraId="72E5AD0D" w14:textId="1CD204F3" w:rsidR="00C36378" w:rsidRPr="0013217E" w:rsidRDefault="00401638" w:rsidP="00386670">
            <w:pPr>
              <w:pStyle w:val="ListParagraph"/>
              <w:numPr>
                <w:ilvl w:val="0"/>
                <w:numId w:val="8"/>
              </w:numPr>
              <w:spacing w:before="120" w:after="120"/>
              <w:ind w:left="357" w:hanging="357"/>
              <w:rPr>
                <w:sz w:val="22"/>
                <w:szCs w:val="22"/>
              </w:rPr>
            </w:pPr>
            <w:r w:rsidRPr="0013217E">
              <w:rPr>
                <w:sz w:val="22"/>
                <w:szCs w:val="22"/>
              </w:rPr>
              <w:t>i</w:t>
            </w:r>
            <w:r w:rsidR="00164318" w:rsidRPr="0013217E">
              <w:rPr>
                <w:sz w:val="22"/>
                <w:szCs w:val="22"/>
              </w:rPr>
              <w:t xml:space="preserve">nform </w:t>
            </w:r>
            <w:r w:rsidRPr="0013217E">
              <w:rPr>
                <w:sz w:val="22"/>
                <w:szCs w:val="22"/>
              </w:rPr>
              <w:t xml:space="preserve">the </w:t>
            </w:r>
            <w:r w:rsidR="00D12D27" w:rsidRPr="0013217E">
              <w:rPr>
                <w:sz w:val="22"/>
                <w:szCs w:val="22"/>
              </w:rPr>
              <w:t>design of your</w:t>
            </w:r>
            <w:r w:rsidR="00164318" w:rsidRPr="0013217E">
              <w:rPr>
                <w:sz w:val="22"/>
                <w:szCs w:val="22"/>
              </w:rPr>
              <w:t xml:space="preserve"> CPD </w:t>
            </w:r>
            <w:r w:rsidRPr="0013217E">
              <w:rPr>
                <w:sz w:val="22"/>
                <w:szCs w:val="22"/>
              </w:rPr>
              <w:t>offer</w:t>
            </w:r>
          </w:p>
          <w:p w14:paraId="401496C6" w14:textId="40DA5CDB" w:rsidR="00D12D27" w:rsidRPr="005D0A55" w:rsidRDefault="00D12D27" w:rsidP="00386670">
            <w:pPr>
              <w:pStyle w:val="ListParagraph"/>
              <w:numPr>
                <w:ilvl w:val="0"/>
                <w:numId w:val="8"/>
              </w:numPr>
              <w:spacing w:before="120" w:after="120"/>
              <w:ind w:left="357" w:hanging="357"/>
              <w:rPr>
                <w:sz w:val="22"/>
                <w:szCs w:val="22"/>
              </w:rPr>
            </w:pPr>
            <w:r w:rsidRPr="0013217E">
              <w:rPr>
                <w:sz w:val="22"/>
                <w:szCs w:val="22"/>
              </w:rPr>
              <w:t xml:space="preserve">help you identify </w:t>
            </w:r>
            <w:r w:rsidR="00F437FD" w:rsidRPr="0013217E">
              <w:rPr>
                <w:sz w:val="22"/>
                <w:szCs w:val="22"/>
              </w:rPr>
              <w:t xml:space="preserve">other </w:t>
            </w:r>
            <w:r w:rsidR="00A7757F" w:rsidRPr="005D0A55">
              <w:rPr>
                <w:sz w:val="22"/>
                <w:szCs w:val="22"/>
              </w:rPr>
              <w:t xml:space="preserve">relevant </w:t>
            </w:r>
            <w:r w:rsidR="00C74337" w:rsidRPr="005B55B9">
              <w:rPr>
                <w:sz w:val="22"/>
                <w:szCs w:val="22"/>
              </w:rPr>
              <w:t>course</w:t>
            </w:r>
            <w:r w:rsidR="00F6105D" w:rsidRPr="005D0A55">
              <w:rPr>
                <w:sz w:val="22"/>
                <w:szCs w:val="22"/>
              </w:rPr>
              <w:t>s</w:t>
            </w:r>
            <w:r w:rsidR="00C74337" w:rsidRPr="005B55B9">
              <w:rPr>
                <w:sz w:val="22"/>
                <w:szCs w:val="22"/>
              </w:rPr>
              <w:t xml:space="preserve"> and qualification</w:t>
            </w:r>
            <w:r w:rsidR="00F6105D" w:rsidRPr="005D0A55">
              <w:rPr>
                <w:sz w:val="22"/>
                <w:szCs w:val="22"/>
              </w:rPr>
              <w:t>s</w:t>
            </w:r>
          </w:p>
          <w:p w14:paraId="79B4A46E" w14:textId="10D32326" w:rsidR="00A7757F" w:rsidRPr="005B55B9" w:rsidRDefault="00BD0C70" w:rsidP="00386670">
            <w:pPr>
              <w:pStyle w:val="ListParagraph"/>
              <w:numPr>
                <w:ilvl w:val="0"/>
                <w:numId w:val="8"/>
              </w:numPr>
              <w:spacing w:before="120" w:after="120"/>
              <w:ind w:left="357" w:hanging="357"/>
              <w:rPr>
                <w:sz w:val="22"/>
                <w:szCs w:val="22"/>
              </w:rPr>
            </w:pPr>
            <w:r>
              <w:rPr>
                <w:sz w:val="22"/>
                <w:szCs w:val="22"/>
              </w:rPr>
              <w:t xml:space="preserve">guide </w:t>
            </w:r>
            <w:r w:rsidR="009D1DE5">
              <w:rPr>
                <w:sz w:val="22"/>
                <w:szCs w:val="22"/>
              </w:rPr>
              <w:t>you through hiring</w:t>
            </w:r>
            <w:r w:rsidR="00490446">
              <w:rPr>
                <w:sz w:val="22"/>
                <w:szCs w:val="22"/>
              </w:rPr>
              <w:t xml:space="preserve"> versus upskilling decisions</w:t>
            </w:r>
          </w:p>
          <w:p w14:paraId="28DE36B0" w14:textId="51FBC784" w:rsidR="00C74337" w:rsidRPr="005B55B9" w:rsidRDefault="00C74337" w:rsidP="00386670">
            <w:pPr>
              <w:pStyle w:val="ListParagraph"/>
              <w:numPr>
                <w:ilvl w:val="0"/>
                <w:numId w:val="8"/>
              </w:numPr>
              <w:spacing w:before="120" w:after="120"/>
              <w:ind w:left="357" w:hanging="357"/>
              <w:rPr>
                <w:sz w:val="22"/>
                <w:szCs w:val="22"/>
              </w:rPr>
            </w:pPr>
            <w:r w:rsidRPr="005B55B9">
              <w:rPr>
                <w:sz w:val="22"/>
                <w:szCs w:val="22"/>
              </w:rPr>
              <w:t>encourage you to work with employers to explore ways they could get involved in curriculum delivery</w:t>
            </w:r>
            <w:r w:rsidR="008760FB" w:rsidRPr="005B55B9">
              <w:rPr>
                <w:sz w:val="22"/>
                <w:szCs w:val="22"/>
              </w:rPr>
              <w:t>.</w:t>
            </w:r>
          </w:p>
          <w:p w14:paraId="6949DC2C" w14:textId="546AE840" w:rsidR="00614221" w:rsidRPr="003771E1" w:rsidRDefault="721A1548" w:rsidP="00386670">
            <w:pPr>
              <w:spacing w:before="120" w:after="120"/>
              <w:rPr>
                <w:rFonts w:eastAsia="Calibri"/>
                <w:sz w:val="22"/>
                <w:szCs w:val="22"/>
              </w:rPr>
            </w:pPr>
            <w:r w:rsidRPr="3D359C70">
              <w:rPr>
                <w:rFonts w:eastAsia="Calibri"/>
                <w:sz w:val="22"/>
                <w:szCs w:val="22"/>
              </w:rPr>
              <w:t xml:space="preserve"> </w:t>
            </w:r>
          </w:p>
        </w:tc>
        <w:tc>
          <w:tcPr>
            <w:tcW w:w="8600" w:type="dxa"/>
            <w:tcBorders>
              <w:top w:val="single" w:sz="18" w:space="0" w:color="auto"/>
            </w:tcBorders>
          </w:tcPr>
          <w:p w14:paraId="377376C8" w14:textId="0327C79A" w:rsidR="001C6562" w:rsidRDefault="0000390B" w:rsidP="00842FDA">
            <w:pPr>
              <w:keepLines/>
              <w:spacing w:before="60" w:after="60"/>
              <w:cnfStyle w:val="000000000000" w:firstRow="0" w:lastRow="0" w:firstColumn="0" w:lastColumn="0" w:oddVBand="0" w:evenVBand="0" w:oddHBand="0" w:evenHBand="0" w:firstRowFirstColumn="0" w:firstRowLastColumn="0" w:lastRowFirstColumn="0" w:lastRowLastColumn="0"/>
              <w:rPr>
                <w:sz w:val="22"/>
                <w:szCs w:val="22"/>
              </w:rPr>
            </w:pPr>
            <w:r>
              <w:rPr>
                <w:color w:val="auto"/>
                <w:kern w:val="0"/>
                <w:sz w:val="22"/>
                <w:szCs w:val="22"/>
              </w:rPr>
              <w:t>In this video, Edd highlights the importance of assessing the available skillset to identify gaps, in order to determine how to best upskill staff through CPD and other qualifications</w:t>
            </w:r>
            <w:r>
              <w:t xml:space="preserve"> </w:t>
            </w:r>
            <w:r w:rsidR="00BD72DB" w:rsidRPr="002F40C5">
              <w:t>(</w:t>
            </w:r>
            <w:r w:rsidR="0042490B">
              <w:t>5</w:t>
            </w:r>
            <w:r w:rsidR="00DC0513">
              <w:t>2</w:t>
            </w:r>
            <w:r w:rsidR="0042490B">
              <w:t>s</w:t>
            </w:r>
            <w:r w:rsidR="00BD72DB">
              <w:t xml:space="preserve"> - </w:t>
            </w:r>
            <w:r w:rsidR="00BD72DB" w:rsidRPr="003659F6">
              <w:t>ctrl+click to</w:t>
            </w:r>
            <w:r w:rsidR="00BD72DB">
              <w:t xml:space="preserve"> </w:t>
            </w:r>
            <w:r w:rsidR="0076542E">
              <w:t>view</w:t>
            </w:r>
            <w:r w:rsidR="00BD72DB" w:rsidRPr="003659F6">
              <w:t>)</w:t>
            </w:r>
            <w:r w:rsidR="00762FA0">
              <w:t>.</w:t>
            </w:r>
          </w:p>
          <w:p w14:paraId="63A09D3D" w14:textId="1CEA8985" w:rsidR="001C6562" w:rsidRPr="00E61453" w:rsidRDefault="00C73E82" w:rsidP="00842FDA">
            <w:pPr>
              <w:keepLines/>
              <w:spacing w:before="60" w:after="6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Pr="00720D09">
              <w:rPr>
                <w:noProof/>
                <w:szCs w:val="22"/>
              </w:rPr>
              <w:drawing>
                <wp:inline distT="0" distB="0" distL="0" distR="0" wp14:anchorId="0C2191E3" wp14:editId="42D0DCC1">
                  <wp:extent cx="1302503" cy="738000"/>
                  <wp:effectExtent l="0" t="0" r="0" b="5080"/>
                  <wp:docPr id="23" name="Picture 23" descr="Audio clip of Edd Brown">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udio clip of Edd Brown">
                            <a:hlinkClick r:id="rId38"/>
                          </pic:cNvPr>
                          <pic:cNvPicPr/>
                        </pic:nvPicPr>
                        <pic:blipFill>
                          <a:blip r:embed="rId18"/>
                          <a:stretch>
                            <a:fillRect/>
                          </a:stretch>
                        </pic:blipFill>
                        <pic:spPr>
                          <a:xfrm>
                            <a:off x="0" y="0"/>
                            <a:ext cx="1302503" cy="738000"/>
                          </a:xfrm>
                          <a:prstGeom prst="rect">
                            <a:avLst/>
                          </a:prstGeom>
                        </pic:spPr>
                      </pic:pic>
                    </a:graphicData>
                  </a:graphic>
                </wp:inline>
              </w:drawing>
            </w:r>
          </w:p>
          <w:p w14:paraId="4362EC6A" w14:textId="7DC0B44C" w:rsidR="0004604C" w:rsidRDefault="00614221" w:rsidP="00842FDA">
            <w:pPr>
              <w:spacing w:before="60" w:after="6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3C6495">
              <w:rPr>
                <w:i/>
                <w:iCs/>
                <w:sz w:val="20"/>
                <w:szCs w:val="20"/>
              </w:rPr>
              <w:t xml:space="preserve">Edd Brown, </w:t>
            </w:r>
            <w:r w:rsidRPr="006B3AD8">
              <w:rPr>
                <w:i/>
                <w:iCs/>
                <w:sz w:val="20"/>
                <w:szCs w:val="20"/>
              </w:rPr>
              <w:t>Director of Quality &amp; Workforce Development</w:t>
            </w:r>
            <w:r>
              <w:rPr>
                <w:i/>
                <w:iCs/>
                <w:sz w:val="20"/>
                <w:szCs w:val="20"/>
              </w:rPr>
              <w:t>,</w:t>
            </w:r>
            <w:r w:rsidR="00916C03">
              <w:rPr>
                <w:i/>
                <w:iCs/>
                <w:sz w:val="20"/>
                <w:szCs w:val="20"/>
              </w:rPr>
              <w:t xml:space="preserve"> </w:t>
            </w:r>
            <w:hyperlink r:id="rId39" w:history="1">
              <w:r w:rsidRPr="00AE3D59">
                <w:rPr>
                  <w:rStyle w:val="Hyperlink"/>
                  <w:i/>
                  <w:iCs/>
                  <w:sz w:val="20"/>
                  <w:szCs w:val="20"/>
                </w:rPr>
                <w:t>Weston College</w:t>
              </w:r>
            </w:hyperlink>
          </w:p>
          <w:p w14:paraId="4351CBE0" w14:textId="4CDDCC3B" w:rsidR="008B27DF" w:rsidRDefault="008B27DF" w:rsidP="00842FDA">
            <w:pPr>
              <w:keepLines/>
              <w:pBdr>
                <w:top w:val="single" w:sz="6" w:space="3" w:color="auto"/>
              </w:pBd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D16F984">
              <w:rPr>
                <w:sz w:val="22"/>
                <w:szCs w:val="22"/>
              </w:rPr>
              <w:t xml:space="preserve">This video outlines one of the challenges posed by the advanced level of content in T Levels and the </w:t>
            </w:r>
            <w:r w:rsidRPr="0D16F984">
              <w:rPr>
                <w:rFonts w:eastAsia="Segoe UI"/>
                <w:sz w:val="22"/>
                <w:szCs w:val="22"/>
              </w:rPr>
              <w:t xml:space="preserve">need to ensure that </w:t>
            </w:r>
            <w:r>
              <w:rPr>
                <w:rFonts w:eastAsia="Segoe UI"/>
                <w:sz w:val="22"/>
                <w:szCs w:val="22"/>
              </w:rPr>
              <w:t>knowledge is current and relevant, and the different ways of teaching</w:t>
            </w:r>
            <w:r w:rsidRPr="0D16F984">
              <w:rPr>
                <w:rFonts w:eastAsia="Segoe UI"/>
                <w:sz w:val="22"/>
                <w:szCs w:val="22"/>
              </w:rPr>
              <w:t xml:space="preserve">. </w:t>
            </w:r>
            <w:r w:rsidRPr="0D16F984">
              <w:rPr>
                <w:sz w:val="22"/>
                <w:szCs w:val="22"/>
              </w:rPr>
              <w:t xml:space="preserve">(1m18s - ctrl+click to </w:t>
            </w:r>
            <w:r w:rsidR="0076542E">
              <w:rPr>
                <w:sz w:val="22"/>
                <w:szCs w:val="22"/>
              </w:rPr>
              <w:t>view</w:t>
            </w:r>
            <w:r>
              <w:t>)</w:t>
            </w:r>
          </w:p>
          <w:p w14:paraId="34071888" w14:textId="7AC5C548" w:rsidR="008B27DF" w:rsidRPr="00E61453" w:rsidRDefault="0068773F" w:rsidP="00842FDA">
            <w:pPr>
              <w:keepLines/>
              <w:spacing w:before="60" w:after="6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Pr="0068773F">
              <w:rPr>
                <w:noProof/>
                <w:sz w:val="22"/>
                <w:szCs w:val="22"/>
              </w:rPr>
              <w:drawing>
                <wp:inline distT="0" distB="0" distL="0" distR="0" wp14:anchorId="1FBA283D" wp14:editId="26AAE0DF">
                  <wp:extent cx="1314697" cy="738000"/>
                  <wp:effectExtent l="0" t="0" r="0" b="5080"/>
                  <wp:docPr id="24" name="Picture 24" descr="Video clip of Julia Bates">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Video clip of Julia Bates">
                            <a:hlinkClick r:id="rId40"/>
                          </pic:cNvPr>
                          <pic:cNvPicPr/>
                        </pic:nvPicPr>
                        <pic:blipFill>
                          <a:blip r:embed="rId41"/>
                          <a:stretch>
                            <a:fillRect/>
                          </a:stretch>
                        </pic:blipFill>
                        <pic:spPr>
                          <a:xfrm>
                            <a:off x="0" y="0"/>
                            <a:ext cx="1314697" cy="738000"/>
                          </a:xfrm>
                          <a:prstGeom prst="rect">
                            <a:avLst/>
                          </a:prstGeom>
                        </pic:spPr>
                      </pic:pic>
                    </a:graphicData>
                  </a:graphic>
                </wp:inline>
              </w:drawing>
            </w:r>
          </w:p>
          <w:p w14:paraId="4F5B41B9" w14:textId="4C598753" w:rsidR="005A776B" w:rsidRPr="00842FDA" w:rsidRDefault="008B27DF" w:rsidP="00842FDA">
            <w:pPr>
              <w:spacing w:before="60" w:after="6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sidRPr="00242935">
              <w:rPr>
                <w:i/>
                <w:iCs/>
                <w:sz w:val="20"/>
                <w:szCs w:val="20"/>
              </w:rPr>
              <w:t>Julia Bates</w:t>
            </w:r>
            <w:r>
              <w:rPr>
                <w:i/>
                <w:iCs/>
                <w:sz w:val="20"/>
                <w:szCs w:val="20"/>
              </w:rPr>
              <w:t xml:space="preserve">, </w:t>
            </w:r>
            <w:r w:rsidRPr="00242935">
              <w:rPr>
                <w:i/>
                <w:iCs/>
                <w:sz w:val="20"/>
                <w:szCs w:val="20"/>
              </w:rPr>
              <w:t>Vice Principal FE Curriculum and Quality</w:t>
            </w:r>
            <w:r>
              <w:rPr>
                <w:i/>
                <w:iCs/>
                <w:sz w:val="20"/>
                <w:szCs w:val="20"/>
              </w:rPr>
              <w:t xml:space="preserve">, </w:t>
            </w:r>
            <w:hyperlink r:id="rId42" w:history="1">
              <w:r w:rsidRPr="00726BE1">
                <w:rPr>
                  <w:rStyle w:val="Hyperlink"/>
                  <w:i/>
                  <w:iCs/>
                  <w:sz w:val="20"/>
                  <w:szCs w:val="20"/>
                </w:rPr>
                <w:t>City College Norwich</w:t>
              </w:r>
            </w:hyperlink>
          </w:p>
          <w:p w14:paraId="45860273" w14:textId="758DFB8A" w:rsidR="000B197B" w:rsidRPr="007D72B3" w:rsidRDefault="001475D0" w:rsidP="00842FDA">
            <w:pPr>
              <w:pBdr>
                <w:top w:val="single" w:sz="6" w:space="3" w:color="auto"/>
              </w:pBdr>
              <w:spacing w:before="60" w:after="60"/>
              <w:cnfStyle w:val="000000000000" w:firstRow="0" w:lastRow="0" w:firstColumn="0" w:lastColumn="0" w:oddVBand="0" w:evenVBand="0" w:oddHBand="0" w:evenHBand="0" w:firstRowFirstColumn="0" w:firstRowLastColumn="0" w:lastRowFirstColumn="0" w:lastRowLastColumn="0"/>
              <w:rPr>
                <w:color w:val="auto"/>
                <w:kern w:val="0"/>
                <w:sz w:val="22"/>
                <w:szCs w:val="22"/>
              </w:rPr>
            </w:pPr>
            <w:r>
              <w:rPr>
                <w:color w:val="auto"/>
                <w:kern w:val="0"/>
                <w:sz w:val="22"/>
                <w:szCs w:val="22"/>
              </w:rPr>
              <w:t>In this clip, Ashley talks about how they involved employers in curriculum delivery to cover parts of the curriculum where there was a lack of internal expertise (</w:t>
            </w:r>
            <w:r w:rsidR="00AB42A1">
              <w:rPr>
                <w:color w:val="auto"/>
                <w:kern w:val="0"/>
                <w:sz w:val="22"/>
                <w:szCs w:val="22"/>
              </w:rPr>
              <w:t>49</w:t>
            </w:r>
            <w:r>
              <w:rPr>
                <w:color w:val="auto"/>
                <w:kern w:val="0"/>
                <w:sz w:val="22"/>
                <w:szCs w:val="22"/>
              </w:rPr>
              <w:t xml:space="preserve">s – ctrl+click to </w:t>
            </w:r>
            <w:r w:rsidR="0076542E">
              <w:rPr>
                <w:color w:val="auto"/>
                <w:kern w:val="0"/>
                <w:sz w:val="22"/>
                <w:szCs w:val="22"/>
              </w:rPr>
              <w:t>view</w:t>
            </w:r>
            <w:r>
              <w:rPr>
                <w:color w:val="auto"/>
                <w:kern w:val="0"/>
                <w:sz w:val="22"/>
                <w:szCs w:val="22"/>
              </w:rPr>
              <w:t>).</w:t>
            </w:r>
          </w:p>
          <w:p w14:paraId="52B4E0F7" w14:textId="385070AC" w:rsidR="000B197B" w:rsidRDefault="00074834" w:rsidP="00842FDA">
            <w:pPr>
              <w:spacing w:before="60" w:after="60"/>
              <w:jc w:val="center"/>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D762EC">
              <w:rPr>
                <w:i/>
                <w:iCs/>
                <w:noProof/>
                <w:sz w:val="20"/>
                <w:szCs w:val="20"/>
              </w:rPr>
              <w:drawing>
                <wp:inline distT="0" distB="0" distL="0" distR="0" wp14:anchorId="00FF4F21" wp14:editId="7A148599">
                  <wp:extent cx="1317771" cy="738000"/>
                  <wp:effectExtent l="0" t="0" r="0" b="5080"/>
                  <wp:docPr id="11" name="Picture 11" descr="Video clip of Ashley Grute">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Video clip of Ashley Grute">
                            <a:hlinkClick r:id="rId43"/>
                          </pic:cNvPr>
                          <pic:cNvPicPr/>
                        </pic:nvPicPr>
                        <pic:blipFill>
                          <a:blip r:embed="rId44"/>
                          <a:stretch>
                            <a:fillRect/>
                          </a:stretch>
                        </pic:blipFill>
                        <pic:spPr>
                          <a:xfrm>
                            <a:off x="0" y="0"/>
                            <a:ext cx="1317771" cy="738000"/>
                          </a:xfrm>
                          <a:prstGeom prst="rect">
                            <a:avLst/>
                          </a:prstGeom>
                        </pic:spPr>
                      </pic:pic>
                    </a:graphicData>
                  </a:graphic>
                </wp:inline>
              </w:drawing>
            </w:r>
          </w:p>
          <w:p w14:paraId="51BEAE90" w14:textId="4B246C85" w:rsidR="0004604C" w:rsidRPr="00A21F63" w:rsidRDefault="00512AF6" w:rsidP="00842FDA">
            <w:pPr>
              <w:spacing w:before="60" w:after="6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sidRPr="0D16F984">
              <w:rPr>
                <w:i/>
                <w:iCs/>
                <w:sz w:val="20"/>
                <w:szCs w:val="20"/>
              </w:rPr>
              <w:t xml:space="preserve">Ashley Grute, Assistant Principal, </w:t>
            </w:r>
            <w:hyperlink r:id="rId45">
              <w:r w:rsidR="00F408C3">
                <w:rPr>
                  <w:rStyle w:val="Hyperlink"/>
                  <w:i/>
                  <w:iCs/>
                  <w:sz w:val="20"/>
                  <w:szCs w:val="20"/>
                </w:rPr>
                <w:t>HSDC</w:t>
              </w:r>
            </w:hyperlink>
          </w:p>
        </w:tc>
      </w:tr>
      <w:tr w:rsidR="004E335D" w:rsidRPr="00E61453" w14:paraId="1CCC10C0" w14:textId="77777777" w:rsidTr="00842FDA">
        <w:tc>
          <w:tcPr>
            <w:cnfStyle w:val="001000000000" w:firstRow="0" w:lastRow="0" w:firstColumn="1" w:lastColumn="0" w:oddVBand="0" w:evenVBand="0" w:oddHBand="0" w:evenHBand="0" w:firstRowFirstColumn="0" w:firstRowLastColumn="0" w:lastRowFirstColumn="0" w:lastRowLastColumn="0"/>
            <w:tcW w:w="2279" w:type="dxa"/>
          </w:tcPr>
          <w:p w14:paraId="2C76F3DD" w14:textId="16FD9D17" w:rsidR="00A15048" w:rsidRPr="00C14111" w:rsidRDefault="005A2FE6" w:rsidP="00386670">
            <w:pPr>
              <w:pStyle w:val="Heading3"/>
              <w:spacing w:before="120" w:after="120"/>
              <w:outlineLvl w:val="2"/>
              <w:rPr>
                <w:b/>
                <w:bCs w:val="0"/>
              </w:rPr>
            </w:pPr>
            <w:bookmarkStart w:id="37" w:name="_Ref74671840"/>
            <w:r>
              <w:rPr>
                <w:b/>
                <w:bCs w:val="0"/>
              </w:rPr>
              <w:t>Developing an assessment plan</w:t>
            </w:r>
            <w:r w:rsidR="000B315B">
              <w:rPr>
                <w:b/>
                <w:bCs w:val="0"/>
              </w:rPr>
              <w:t xml:space="preserve"> that </w:t>
            </w:r>
            <w:r w:rsidR="007B6775">
              <w:rPr>
                <w:b/>
                <w:bCs w:val="0"/>
              </w:rPr>
              <w:t>supports</w:t>
            </w:r>
            <w:r w:rsidR="000B315B">
              <w:rPr>
                <w:b/>
                <w:bCs w:val="0"/>
              </w:rPr>
              <w:t xml:space="preserve"> curriculum delivery</w:t>
            </w:r>
            <w:bookmarkEnd w:id="37"/>
            <w:r w:rsidR="00A15048" w:rsidRPr="00C14111">
              <w:rPr>
                <w:b/>
                <w:bCs w:val="0"/>
              </w:rPr>
              <w:t xml:space="preserve"> </w:t>
            </w:r>
          </w:p>
          <w:p w14:paraId="3A1991D3" w14:textId="307C5288" w:rsidR="004E335D" w:rsidRPr="007F1A38" w:rsidRDefault="004E335D" w:rsidP="00386670">
            <w:pPr>
              <w:pStyle w:val="Heading3"/>
              <w:spacing w:before="120" w:after="120"/>
              <w:outlineLvl w:val="2"/>
              <w:rPr>
                <w:b/>
              </w:rPr>
            </w:pPr>
          </w:p>
        </w:tc>
        <w:tc>
          <w:tcPr>
            <w:cnfStyle w:val="000010000000" w:firstRow="0" w:lastRow="0" w:firstColumn="0" w:lastColumn="0" w:oddVBand="1" w:evenVBand="0" w:oddHBand="0" w:evenHBand="0" w:firstRowFirstColumn="0" w:firstRowLastColumn="0" w:lastRowFirstColumn="0" w:lastRowLastColumn="0"/>
            <w:tcW w:w="3652" w:type="dxa"/>
            <w:tcBorders>
              <w:top w:val="single" w:sz="18" w:space="0" w:color="auto"/>
            </w:tcBorders>
          </w:tcPr>
          <w:p w14:paraId="11B70909" w14:textId="77777777" w:rsidR="00511125" w:rsidRDefault="00511125" w:rsidP="00386670">
            <w:pPr>
              <w:spacing w:before="120" w:after="120"/>
              <w:rPr>
                <w:sz w:val="22"/>
                <w:szCs w:val="22"/>
              </w:rPr>
            </w:pPr>
            <w:r>
              <w:rPr>
                <w:sz w:val="22"/>
                <w:szCs w:val="22"/>
              </w:rPr>
              <w:t>With T Levels being a new qualification with a different assessment structure to traditional vocational courses, it is essential that you put together an assessment plan that will enable you to track both individual and cohort progress throughout the year and identify gaps in learning.</w:t>
            </w:r>
          </w:p>
          <w:p w14:paraId="35E25126" w14:textId="77777777" w:rsidR="00511125" w:rsidRDefault="00511125" w:rsidP="00386670">
            <w:pPr>
              <w:spacing w:before="120" w:after="120"/>
              <w:rPr>
                <w:sz w:val="22"/>
                <w:szCs w:val="22"/>
              </w:rPr>
            </w:pPr>
            <w:r>
              <w:rPr>
                <w:sz w:val="22"/>
                <w:szCs w:val="22"/>
              </w:rPr>
              <w:t>This will:</w:t>
            </w:r>
          </w:p>
          <w:p w14:paraId="464FDF18" w14:textId="77777777" w:rsidR="00511125" w:rsidRPr="0018388F" w:rsidRDefault="00511125" w:rsidP="00386670">
            <w:pPr>
              <w:pStyle w:val="ListParagraph"/>
              <w:numPr>
                <w:ilvl w:val="0"/>
                <w:numId w:val="9"/>
              </w:numPr>
              <w:spacing w:before="120" w:after="120"/>
              <w:ind w:left="357" w:hanging="357"/>
              <w:rPr>
                <w:sz w:val="22"/>
                <w:szCs w:val="22"/>
              </w:rPr>
            </w:pPr>
            <w:r w:rsidRPr="0018388F">
              <w:rPr>
                <w:sz w:val="22"/>
                <w:szCs w:val="22"/>
              </w:rPr>
              <w:t>highlight areas of the curriculum that require more attention</w:t>
            </w:r>
          </w:p>
          <w:p w14:paraId="282F3F2B" w14:textId="77777777" w:rsidR="009321D4" w:rsidRDefault="009321D4" w:rsidP="009321D4">
            <w:pPr>
              <w:pStyle w:val="ListParagraph"/>
              <w:numPr>
                <w:ilvl w:val="0"/>
                <w:numId w:val="9"/>
              </w:numPr>
              <w:spacing w:before="120" w:after="120"/>
              <w:ind w:left="357" w:hanging="357"/>
              <w:rPr>
                <w:sz w:val="22"/>
                <w:szCs w:val="22"/>
              </w:rPr>
            </w:pPr>
            <w:r w:rsidRPr="0018388F">
              <w:rPr>
                <w:sz w:val="22"/>
                <w:szCs w:val="22"/>
              </w:rPr>
              <w:t>help you assess the effectiveness of your curriculum sequencing</w:t>
            </w:r>
          </w:p>
          <w:p w14:paraId="012E6FB8" w14:textId="77777777" w:rsidR="00511125" w:rsidRPr="0018388F" w:rsidRDefault="00511125" w:rsidP="009321D4">
            <w:pPr>
              <w:pStyle w:val="ListParagraph"/>
              <w:numPr>
                <w:ilvl w:val="0"/>
                <w:numId w:val="9"/>
              </w:numPr>
              <w:spacing w:before="240" w:after="120"/>
              <w:ind w:left="357" w:hanging="357"/>
              <w:rPr>
                <w:sz w:val="22"/>
                <w:szCs w:val="22"/>
              </w:rPr>
            </w:pPr>
            <w:r w:rsidRPr="0018388F">
              <w:rPr>
                <w:sz w:val="22"/>
                <w:szCs w:val="22"/>
              </w:rPr>
              <w:t>inform your revision plans</w:t>
            </w:r>
          </w:p>
          <w:p w14:paraId="6D808AB5" w14:textId="337A397C" w:rsidR="00511125" w:rsidRDefault="00220476" w:rsidP="00386670">
            <w:pPr>
              <w:pStyle w:val="ListParagraph"/>
              <w:numPr>
                <w:ilvl w:val="0"/>
                <w:numId w:val="9"/>
              </w:numPr>
              <w:spacing w:before="120" w:after="120"/>
              <w:ind w:left="357" w:hanging="357"/>
              <w:rPr>
                <w:sz w:val="22"/>
                <w:szCs w:val="22"/>
              </w:rPr>
            </w:pPr>
            <w:r>
              <w:rPr>
                <w:sz w:val="22"/>
                <w:szCs w:val="22"/>
              </w:rPr>
              <w:t>enable you to make the necessary tweaks to the curriculum for the next cohort.</w:t>
            </w:r>
            <w:r w:rsidRPr="0D16F984">
              <w:rPr>
                <w:noProof/>
                <w:sz w:val="22"/>
                <w:szCs w:val="22"/>
              </w:rPr>
              <w:t xml:space="preserve"> </w:t>
            </w:r>
            <w:r w:rsidR="00511125">
              <w:rPr>
                <w:sz w:val="22"/>
                <w:szCs w:val="22"/>
              </w:rPr>
              <w:t xml:space="preserve"> </w:t>
            </w:r>
          </w:p>
          <w:p w14:paraId="01FC2C64" w14:textId="37E27EDC" w:rsidR="004E335D" w:rsidRPr="00E61453" w:rsidRDefault="57D02ED4" w:rsidP="00386670">
            <w:pPr>
              <w:spacing w:before="120" w:after="120"/>
              <w:rPr>
                <w:noProof/>
                <w:sz w:val="22"/>
                <w:szCs w:val="22"/>
              </w:rPr>
            </w:pPr>
            <w:r w:rsidRPr="0D16F984">
              <w:rPr>
                <w:noProof/>
                <w:sz w:val="22"/>
                <w:szCs w:val="22"/>
              </w:rPr>
              <w:t xml:space="preserve"> </w:t>
            </w:r>
          </w:p>
        </w:tc>
        <w:tc>
          <w:tcPr>
            <w:tcW w:w="8600" w:type="dxa"/>
            <w:tcBorders>
              <w:top w:val="single" w:sz="18" w:space="0" w:color="auto"/>
            </w:tcBorders>
          </w:tcPr>
          <w:p w14:paraId="2466F505" w14:textId="6CF38AE3" w:rsidR="001C6562" w:rsidRDefault="005D0A55" w:rsidP="00842FDA">
            <w:pPr>
              <w:keepLines/>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753253">
              <w:rPr>
                <w:sz w:val="22"/>
                <w:szCs w:val="22"/>
              </w:rPr>
              <w:t xml:space="preserve">In this video, Matt explains </w:t>
            </w:r>
            <w:r w:rsidR="004C6418">
              <w:rPr>
                <w:sz w:val="22"/>
                <w:szCs w:val="22"/>
              </w:rPr>
              <w:t>different aspects of their formative assessment methodology and how they developed it with help from their sixth form, which delivers A Levels</w:t>
            </w:r>
            <w:r w:rsidR="001B606F">
              <w:rPr>
                <w:sz w:val="22"/>
                <w:szCs w:val="22"/>
              </w:rPr>
              <w:t xml:space="preserve"> </w:t>
            </w:r>
            <w:r w:rsidR="00D92B39">
              <w:rPr>
                <w:color w:val="auto"/>
                <w:kern w:val="0"/>
                <w:sz w:val="22"/>
                <w:szCs w:val="22"/>
              </w:rPr>
              <w:t>(</w:t>
            </w:r>
            <w:r w:rsidR="00147186">
              <w:rPr>
                <w:color w:val="auto"/>
                <w:kern w:val="0"/>
                <w:sz w:val="22"/>
                <w:szCs w:val="22"/>
              </w:rPr>
              <w:t>1</w:t>
            </w:r>
            <w:r w:rsidR="00D92B39">
              <w:rPr>
                <w:color w:val="auto"/>
                <w:kern w:val="0"/>
                <w:sz w:val="22"/>
                <w:szCs w:val="22"/>
              </w:rPr>
              <w:t>m</w:t>
            </w:r>
            <w:r w:rsidR="00D863A4">
              <w:rPr>
                <w:color w:val="auto"/>
                <w:kern w:val="0"/>
                <w:sz w:val="22"/>
                <w:szCs w:val="22"/>
              </w:rPr>
              <w:t>7</w:t>
            </w:r>
            <w:r w:rsidR="00D92B39">
              <w:rPr>
                <w:color w:val="auto"/>
                <w:kern w:val="0"/>
                <w:sz w:val="22"/>
                <w:szCs w:val="22"/>
              </w:rPr>
              <w:t xml:space="preserve">s – ctrl+click to </w:t>
            </w:r>
            <w:r w:rsidR="0076542E">
              <w:rPr>
                <w:color w:val="auto"/>
                <w:kern w:val="0"/>
                <w:sz w:val="22"/>
                <w:szCs w:val="22"/>
              </w:rPr>
              <w:t>view</w:t>
            </w:r>
            <w:r w:rsidR="00D92B39">
              <w:rPr>
                <w:color w:val="auto"/>
                <w:kern w:val="0"/>
                <w:sz w:val="22"/>
                <w:szCs w:val="22"/>
              </w:rPr>
              <w:t>)</w:t>
            </w:r>
            <w:r w:rsidR="00A965F3">
              <w:rPr>
                <w:color w:val="auto"/>
                <w:kern w:val="0"/>
                <w:sz w:val="22"/>
                <w:szCs w:val="22"/>
              </w:rPr>
              <w:t>.</w:t>
            </w:r>
          </w:p>
          <w:p w14:paraId="1CD292DE" w14:textId="09698ECE" w:rsidR="001C6562" w:rsidRPr="00E61453" w:rsidRDefault="00094C4E" w:rsidP="00842FDA">
            <w:pPr>
              <w:keepLines/>
              <w:spacing w:before="60" w:after="6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Pr="00B36814">
              <w:rPr>
                <w:noProof/>
                <w:sz w:val="22"/>
                <w:szCs w:val="22"/>
              </w:rPr>
              <w:drawing>
                <wp:inline distT="0" distB="0" distL="0" distR="0" wp14:anchorId="2D7392CC" wp14:editId="05ADC618">
                  <wp:extent cx="1310330" cy="738000"/>
                  <wp:effectExtent l="0" t="0" r="4445" b="5080"/>
                  <wp:docPr id="9" name="Picture 9" descr="Video clip of Matt Lyons">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deo clip of Matt Lyons">
                            <a:hlinkClick r:id="rId46"/>
                          </pic:cNvPr>
                          <pic:cNvPicPr/>
                        </pic:nvPicPr>
                        <pic:blipFill>
                          <a:blip r:embed="rId47"/>
                          <a:stretch>
                            <a:fillRect/>
                          </a:stretch>
                        </pic:blipFill>
                        <pic:spPr>
                          <a:xfrm>
                            <a:off x="0" y="0"/>
                            <a:ext cx="1310330" cy="738000"/>
                          </a:xfrm>
                          <a:prstGeom prst="rect">
                            <a:avLst/>
                          </a:prstGeom>
                        </pic:spPr>
                      </pic:pic>
                    </a:graphicData>
                  </a:graphic>
                </wp:inline>
              </w:drawing>
            </w:r>
          </w:p>
          <w:p w14:paraId="6AB79963" w14:textId="5558FE27" w:rsidR="00BB4D15" w:rsidRDefault="00BB4D15" w:rsidP="00842FDA">
            <w:pPr>
              <w:keepLines/>
              <w:spacing w:before="60" w:after="60"/>
              <w:jc w:val="right"/>
              <w:cnfStyle w:val="000000000000" w:firstRow="0" w:lastRow="0" w:firstColumn="0" w:lastColumn="0" w:oddVBand="0" w:evenVBand="0" w:oddHBand="0" w:evenHBand="0" w:firstRowFirstColumn="0" w:firstRowLastColumn="0" w:lastRowFirstColumn="0" w:lastRowLastColumn="0"/>
              <w:rPr>
                <w:color w:val="auto"/>
                <w:sz w:val="22"/>
                <w:szCs w:val="22"/>
              </w:rPr>
            </w:pPr>
            <w:r w:rsidRPr="004C2AE6">
              <w:rPr>
                <w:i/>
                <w:iCs/>
                <w:sz w:val="20"/>
                <w:szCs w:val="20"/>
              </w:rPr>
              <w:t>Matt Lyons</w:t>
            </w:r>
            <w:r>
              <w:rPr>
                <w:i/>
                <w:iCs/>
                <w:sz w:val="20"/>
                <w:szCs w:val="20"/>
              </w:rPr>
              <w:t xml:space="preserve">, </w:t>
            </w:r>
            <w:r w:rsidRPr="004C2AE6">
              <w:rPr>
                <w:i/>
                <w:iCs/>
                <w:sz w:val="20"/>
                <w:szCs w:val="20"/>
              </w:rPr>
              <w:t>Subject Area Manager for Digital</w:t>
            </w:r>
            <w:r>
              <w:rPr>
                <w:i/>
                <w:iCs/>
                <w:sz w:val="20"/>
                <w:szCs w:val="20"/>
              </w:rPr>
              <w:t xml:space="preserve">, </w:t>
            </w:r>
            <w:hyperlink r:id="rId48" w:history="1">
              <w:r w:rsidRPr="00AE3D59">
                <w:rPr>
                  <w:rStyle w:val="Hyperlink"/>
                  <w:i/>
                  <w:iCs/>
                  <w:sz w:val="20"/>
                  <w:szCs w:val="20"/>
                </w:rPr>
                <w:t>Weston College</w:t>
              </w:r>
            </w:hyperlink>
          </w:p>
          <w:p w14:paraId="7331DA83" w14:textId="6C076FBD" w:rsidR="00702C98" w:rsidRPr="0095042C" w:rsidRDefault="00AC0919" w:rsidP="00842FDA">
            <w:pPr>
              <w:pStyle w:val="CommentText"/>
              <w:pBdr>
                <w:top w:val="single" w:sz="6" w:space="6" w:color="auto"/>
              </w:pBdr>
              <w:spacing w:before="60" w:after="60" w:line="264" w:lineRule="auto"/>
              <w:cnfStyle w:val="000000000000" w:firstRow="0" w:lastRow="0" w:firstColumn="0" w:lastColumn="0" w:oddVBand="0" w:evenVBand="0" w:oddHBand="0" w:evenHBand="0" w:firstRowFirstColumn="0" w:firstRowLastColumn="0" w:lastRowFirstColumn="0" w:lastRowLastColumn="0"/>
              <w:rPr>
                <w:color w:val="auto"/>
                <w:kern w:val="0"/>
                <w:sz w:val="22"/>
                <w:szCs w:val="22"/>
              </w:rPr>
            </w:pPr>
            <w:r>
              <w:rPr>
                <w:sz w:val="22"/>
                <w:szCs w:val="22"/>
              </w:rPr>
              <w:t xml:space="preserve">In this audio clip, Sam </w:t>
            </w:r>
            <w:r w:rsidR="002F1C1E">
              <w:rPr>
                <w:sz w:val="22"/>
                <w:szCs w:val="22"/>
              </w:rPr>
              <w:t>discusses ho</w:t>
            </w:r>
            <w:r w:rsidR="00C47771">
              <w:rPr>
                <w:sz w:val="22"/>
                <w:szCs w:val="22"/>
              </w:rPr>
              <w:t>w</w:t>
            </w:r>
            <w:r w:rsidR="002F1C1E">
              <w:rPr>
                <w:sz w:val="22"/>
                <w:szCs w:val="22"/>
              </w:rPr>
              <w:t xml:space="preserve"> track</w:t>
            </w:r>
            <w:r w:rsidR="00C47771">
              <w:rPr>
                <w:sz w:val="22"/>
                <w:szCs w:val="22"/>
              </w:rPr>
              <w:t>ing</w:t>
            </w:r>
            <w:r w:rsidR="002F1C1E">
              <w:rPr>
                <w:sz w:val="22"/>
                <w:szCs w:val="22"/>
              </w:rPr>
              <w:t xml:space="preserve"> assessment results by cohort and learner </w:t>
            </w:r>
            <w:r w:rsidR="00C47771">
              <w:rPr>
                <w:sz w:val="22"/>
                <w:szCs w:val="22"/>
              </w:rPr>
              <w:t xml:space="preserve">enables them </w:t>
            </w:r>
            <w:r w:rsidR="002F1C1E">
              <w:rPr>
                <w:sz w:val="22"/>
                <w:szCs w:val="22"/>
              </w:rPr>
              <w:t xml:space="preserve">to </w:t>
            </w:r>
            <w:r w:rsidR="00380695" w:rsidRPr="00380695">
              <w:rPr>
                <w:sz w:val="22"/>
                <w:szCs w:val="22"/>
              </w:rPr>
              <w:t xml:space="preserve">identify </w:t>
            </w:r>
            <w:r w:rsidR="00730B19">
              <w:rPr>
                <w:sz w:val="22"/>
                <w:szCs w:val="22"/>
              </w:rPr>
              <w:t xml:space="preserve">parts of the curriculum that </w:t>
            </w:r>
            <w:r w:rsidR="00C47771">
              <w:rPr>
                <w:sz w:val="22"/>
                <w:szCs w:val="22"/>
              </w:rPr>
              <w:t xml:space="preserve">might need </w:t>
            </w:r>
            <w:r w:rsidR="000E5F2B">
              <w:rPr>
                <w:sz w:val="22"/>
                <w:szCs w:val="22"/>
              </w:rPr>
              <w:t>more attention</w:t>
            </w:r>
            <w:r w:rsidR="0095042C">
              <w:rPr>
                <w:sz w:val="22"/>
                <w:szCs w:val="22"/>
              </w:rPr>
              <w:t xml:space="preserve"> </w:t>
            </w:r>
            <w:r w:rsidR="00AB4B58">
              <w:rPr>
                <w:color w:val="auto"/>
                <w:kern w:val="0"/>
                <w:sz w:val="22"/>
                <w:szCs w:val="22"/>
              </w:rPr>
              <w:t>(41s</w:t>
            </w:r>
            <w:r w:rsidR="0095042C">
              <w:rPr>
                <w:color w:val="auto"/>
                <w:kern w:val="0"/>
                <w:sz w:val="22"/>
                <w:szCs w:val="22"/>
              </w:rPr>
              <w:t xml:space="preserve"> – ctrl+click to play)</w:t>
            </w:r>
            <w:r w:rsidR="00C47771">
              <w:rPr>
                <w:color w:val="auto"/>
                <w:kern w:val="0"/>
                <w:sz w:val="22"/>
                <w:szCs w:val="22"/>
              </w:rPr>
              <w:t>.</w:t>
            </w:r>
          </w:p>
          <w:p w14:paraId="3BC7841D" w14:textId="5FD9EB57" w:rsidR="00702C98" w:rsidRPr="00380695" w:rsidRDefault="00CD3FD6" w:rsidP="00842FDA">
            <w:pPr>
              <w:pStyle w:val="CommentText"/>
              <w:spacing w:before="60" w:after="60" w:line="264"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79088F" w:rsidRPr="0079088F">
              <w:rPr>
                <w:noProof/>
                <w:sz w:val="22"/>
                <w:szCs w:val="22"/>
              </w:rPr>
              <w:drawing>
                <wp:inline distT="0" distB="0" distL="0" distR="0" wp14:anchorId="25C4716E" wp14:editId="58396710">
                  <wp:extent cx="1301974" cy="738000"/>
                  <wp:effectExtent l="0" t="0" r="0" b="5080"/>
                  <wp:docPr id="22" name="Picture 22" descr="Audio clip of Sam Hillman">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udio clip of Sam Hillman">
                            <a:hlinkClick r:id="rId49"/>
                          </pic:cNvPr>
                          <pic:cNvPicPr/>
                        </pic:nvPicPr>
                        <pic:blipFill>
                          <a:blip r:embed="rId50"/>
                          <a:stretch>
                            <a:fillRect/>
                          </a:stretch>
                        </pic:blipFill>
                        <pic:spPr>
                          <a:xfrm>
                            <a:off x="0" y="0"/>
                            <a:ext cx="1301974" cy="738000"/>
                          </a:xfrm>
                          <a:prstGeom prst="rect">
                            <a:avLst/>
                          </a:prstGeom>
                        </pic:spPr>
                      </pic:pic>
                    </a:graphicData>
                  </a:graphic>
                </wp:inline>
              </w:drawing>
            </w:r>
          </w:p>
          <w:p w14:paraId="490D8C88" w14:textId="77777777" w:rsidR="00FA4588" w:rsidRDefault="00BF1870" w:rsidP="002C10DF">
            <w:pPr>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DE04A1">
              <w:rPr>
                <w:i/>
                <w:iCs/>
                <w:sz w:val="20"/>
                <w:szCs w:val="20"/>
              </w:rPr>
              <w:t>Sam Hillman</w:t>
            </w:r>
            <w:r>
              <w:rPr>
                <w:i/>
                <w:iCs/>
                <w:sz w:val="20"/>
                <w:szCs w:val="20"/>
              </w:rPr>
              <w:t xml:space="preserve">, </w:t>
            </w:r>
            <w:r w:rsidRPr="00DE04A1">
              <w:rPr>
                <w:i/>
                <w:iCs/>
                <w:sz w:val="20"/>
                <w:szCs w:val="20"/>
              </w:rPr>
              <w:t>Assistant Principal: Technical and Vocational Curriculum</w:t>
            </w:r>
            <w:r>
              <w:rPr>
                <w:i/>
                <w:iCs/>
                <w:sz w:val="20"/>
                <w:szCs w:val="20"/>
              </w:rPr>
              <w:t xml:space="preserve">, </w:t>
            </w:r>
          </w:p>
          <w:p w14:paraId="24B98C3A" w14:textId="77777777" w:rsidR="0060048F" w:rsidRDefault="00F9310E" w:rsidP="002C10DF">
            <w:pPr>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51" w:history="1">
              <w:r w:rsidR="00BF1870" w:rsidRPr="00DE04A1">
                <w:rPr>
                  <w:rStyle w:val="Hyperlink"/>
                  <w:i/>
                  <w:iCs/>
                  <w:sz w:val="20"/>
                  <w:szCs w:val="20"/>
                </w:rPr>
                <w:t>Exeter College</w:t>
              </w:r>
            </w:hyperlink>
          </w:p>
          <w:p w14:paraId="60D33220" w14:textId="44225DD1" w:rsidR="00BE1880" w:rsidRPr="0090792D" w:rsidRDefault="00BE1880" w:rsidP="00842FDA">
            <w:pPr>
              <w:pBdr>
                <w:top w:val="single" w:sz="6" w:space="3" w:color="auto"/>
              </w:pBdr>
              <w:spacing w:before="60"/>
              <w:cnfStyle w:val="000000000000" w:firstRow="0" w:lastRow="0" w:firstColumn="0" w:lastColumn="0" w:oddVBand="0" w:evenVBand="0" w:oddHBand="0" w:evenHBand="0" w:firstRowFirstColumn="0" w:firstRowLastColumn="0" w:lastRowFirstColumn="0" w:lastRowLastColumn="0"/>
              <w:rPr>
                <w:rStyle w:val="Hyperlink"/>
                <w:color w:val="000000" w:themeColor="text1"/>
                <w:sz w:val="22"/>
                <w:szCs w:val="22"/>
                <w:u w:val="none"/>
              </w:rPr>
            </w:pPr>
            <w:r w:rsidRPr="0090792D">
              <w:rPr>
                <w:rStyle w:val="Hyperlink"/>
                <w:color w:val="000000" w:themeColor="text1"/>
                <w:sz w:val="22"/>
                <w:szCs w:val="22"/>
                <w:u w:val="none"/>
              </w:rPr>
              <w:t xml:space="preserve">In this </w:t>
            </w:r>
            <w:r w:rsidR="001652FD">
              <w:rPr>
                <w:rStyle w:val="Hyperlink"/>
                <w:color w:val="000000" w:themeColor="text1"/>
                <w:sz w:val="22"/>
                <w:szCs w:val="22"/>
                <w:u w:val="none"/>
              </w:rPr>
              <w:t xml:space="preserve">audio </w:t>
            </w:r>
            <w:r w:rsidRPr="0090792D">
              <w:rPr>
                <w:rStyle w:val="Hyperlink"/>
                <w:color w:val="000000" w:themeColor="text1"/>
                <w:sz w:val="22"/>
                <w:szCs w:val="22"/>
                <w:u w:val="none"/>
              </w:rPr>
              <w:t>clip, Roz explains their method of monitoring student progress and identifying gaps in knowledge to inform revision practices</w:t>
            </w:r>
            <w:r w:rsidR="002F58F8" w:rsidRPr="0090792D">
              <w:rPr>
                <w:rStyle w:val="Hyperlink"/>
                <w:color w:val="000000" w:themeColor="text1"/>
                <w:sz w:val="22"/>
                <w:szCs w:val="22"/>
                <w:u w:val="none"/>
              </w:rPr>
              <w:t xml:space="preserve"> (</w:t>
            </w:r>
            <w:r w:rsidR="00507F52">
              <w:rPr>
                <w:rStyle w:val="Hyperlink"/>
                <w:color w:val="000000" w:themeColor="text1"/>
                <w:sz w:val="22"/>
                <w:szCs w:val="22"/>
                <w:u w:val="none"/>
              </w:rPr>
              <w:t>1</w:t>
            </w:r>
            <w:r w:rsidR="002F58F8" w:rsidRPr="0090792D">
              <w:rPr>
                <w:rStyle w:val="Hyperlink"/>
                <w:color w:val="000000" w:themeColor="text1"/>
                <w:sz w:val="22"/>
                <w:szCs w:val="22"/>
                <w:u w:val="none"/>
              </w:rPr>
              <w:t>m</w:t>
            </w:r>
            <w:r w:rsidR="00507F52">
              <w:rPr>
                <w:rStyle w:val="Hyperlink"/>
                <w:color w:val="000000" w:themeColor="text1"/>
                <w:sz w:val="22"/>
                <w:szCs w:val="22"/>
                <w:u w:val="none"/>
              </w:rPr>
              <w:t>22</w:t>
            </w:r>
            <w:r w:rsidR="002F58F8" w:rsidRPr="0090792D">
              <w:rPr>
                <w:rStyle w:val="Hyperlink"/>
                <w:color w:val="000000" w:themeColor="text1"/>
                <w:sz w:val="22"/>
                <w:szCs w:val="22"/>
                <w:u w:val="none"/>
              </w:rPr>
              <w:t>s-ctrl+click to play).</w:t>
            </w:r>
          </w:p>
          <w:p w14:paraId="7525F767" w14:textId="77777777" w:rsidR="00AC299D" w:rsidRDefault="00AC299D" w:rsidP="00842FDA">
            <w:pPr>
              <w:spacing w:after="60"/>
              <w:jc w:val="center"/>
              <w:cnfStyle w:val="000000000000" w:firstRow="0" w:lastRow="0" w:firstColumn="0" w:lastColumn="0" w:oddVBand="0" w:evenVBand="0" w:oddHBand="0" w:evenHBand="0" w:firstRowFirstColumn="0" w:firstRowLastColumn="0" w:lastRowFirstColumn="0" w:lastRowLastColumn="0"/>
              <w:rPr>
                <w:i/>
                <w:iCs/>
                <w:color w:val="0563C1" w:themeColor="hyperlink"/>
                <w:sz w:val="22"/>
                <w:szCs w:val="22"/>
                <w:u w:val="single"/>
              </w:rPr>
            </w:pPr>
            <w:r>
              <w:rPr>
                <w:noProof/>
              </w:rPr>
              <w:drawing>
                <wp:inline distT="0" distB="0" distL="0" distR="0" wp14:anchorId="6829D8C3" wp14:editId="5EA6D9FD">
                  <wp:extent cx="1305397" cy="734286"/>
                  <wp:effectExtent l="0" t="0" r="9525" b="8890"/>
                  <wp:docPr id="3" name="Picture 3" descr="Audio clip of Roz Hicks">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dio clip of Roz Hicks">
                            <a:hlinkClick r:id="rId52"/>
                          </pic:cNvP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305397" cy="734286"/>
                          </a:xfrm>
                          <a:prstGeom prst="rect">
                            <a:avLst/>
                          </a:prstGeom>
                        </pic:spPr>
                      </pic:pic>
                    </a:graphicData>
                  </a:graphic>
                </wp:inline>
              </w:drawing>
            </w:r>
          </w:p>
          <w:p w14:paraId="78D8C4FC" w14:textId="77777777" w:rsidR="00EB50FB" w:rsidRDefault="00EB50FB" w:rsidP="002C10DF">
            <w:pPr>
              <w:keepLines/>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A5644">
              <w:rPr>
                <w:i/>
                <w:iCs/>
                <w:sz w:val="20"/>
                <w:szCs w:val="20"/>
              </w:rPr>
              <w:t>Roz Hicks</w:t>
            </w:r>
            <w:r>
              <w:rPr>
                <w:i/>
                <w:iCs/>
                <w:sz w:val="20"/>
                <w:szCs w:val="20"/>
              </w:rPr>
              <w:t xml:space="preserve">, </w:t>
            </w:r>
            <w:r w:rsidRPr="00AA5644">
              <w:rPr>
                <w:i/>
                <w:iCs/>
                <w:sz w:val="20"/>
                <w:szCs w:val="20"/>
              </w:rPr>
              <w:t>Head of Media, Business &amp; Digital Industries</w:t>
            </w:r>
            <w:r>
              <w:rPr>
                <w:i/>
                <w:iCs/>
                <w:sz w:val="20"/>
                <w:szCs w:val="20"/>
              </w:rPr>
              <w:t xml:space="preserve">, </w:t>
            </w:r>
          </w:p>
          <w:p w14:paraId="423F988C" w14:textId="251A34FC" w:rsidR="00EB50FB" w:rsidRPr="00EB50FB" w:rsidRDefault="00F9310E" w:rsidP="002C10DF">
            <w:pPr>
              <w:keepLines/>
              <w:spacing w:after="120"/>
              <w:jc w:val="right"/>
              <w:cnfStyle w:val="000000000000" w:firstRow="0" w:lastRow="0" w:firstColumn="0" w:lastColumn="0" w:oddVBand="0" w:evenVBand="0" w:oddHBand="0" w:evenHBand="0" w:firstRowFirstColumn="0" w:firstRowLastColumn="0" w:lastRowFirstColumn="0" w:lastRowLastColumn="0"/>
              <w:rPr>
                <w:rFonts w:cs="Arial"/>
                <w:sz w:val="22"/>
                <w:szCs w:val="22"/>
              </w:rPr>
            </w:pPr>
            <w:hyperlink r:id="rId54" w:history="1">
              <w:r w:rsidR="00EB50FB" w:rsidRPr="00726BE1">
                <w:rPr>
                  <w:rStyle w:val="Hyperlink"/>
                  <w:i/>
                  <w:iCs/>
                  <w:sz w:val="20"/>
                  <w:szCs w:val="20"/>
                </w:rPr>
                <w:t>City College Norwich</w:t>
              </w:r>
            </w:hyperlink>
          </w:p>
        </w:tc>
      </w:tr>
    </w:tbl>
    <w:p w14:paraId="5B4A73B4" w14:textId="77777777" w:rsidR="00242DB9" w:rsidRPr="0092234A" w:rsidRDefault="00242DB9" w:rsidP="00844AC2">
      <w:pPr>
        <w:keepLines/>
        <w:rPr>
          <w:rFonts w:asciiTheme="minorHAnsi" w:hAnsiTheme="minorHAnsi" w:cstheme="minorHAnsi"/>
          <w:sz w:val="2"/>
          <w:szCs w:val="2"/>
        </w:rPr>
      </w:pPr>
    </w:p>
    <w:sectPr w:rsidR="00242DB9" w:rsidRPr="0092234A" w:rsidSect="005860A9">
      <w:headerReference w:type="default" r:id="rId55"/>
      <w:footerReference w:type="default" r:id="rId56"/>
      <w:pgSz w:w="16838" w:h="11906" w:orient="landscape" w:code="9"/>
      <w:pgMar w:top="1021" w:right="1542" w:bottom="1021" w:left="1276"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EF5B3" w14:textId="77777777" w:rsidR="00F9310E" w:rsidRDefault="00F9310E" w:rsidP="00525575">
      <w:r>
        <w:separator/>
      </w:r>
    </w:p>
  </w:endnote>
  <w:endnote w:type="continuationSeparator" w:id="0">
    <w:p w14:paraId="61B87D49" w14:textId="77777777" w:rsidR="00F9310E" w:rsidRDefault="00F9310E" w:rsidP="00525575">
      <w:r>
        <w:continuationSeparator/>
      </w:r>
    </w:p>
  </w:endnote>
  <w:endnote w:type="continuationNotice" w:id="1">
    <w:p w14:paraId="2F423B0A" w14:textId="77777777" w:rsidR="00F9310E" w:rsidRDefault="00F9310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ra">
    <w:altName w:val="Khmer UI"/>
    <w:charset w:val="00"/>
    <w:family w:val="auto"/>
    <w:pitch w:val="variable"/>
    <w:sig w:usb0="A000006F" w:usb1="5000004B" w:usb2="00010000" w:usb3="00000000" w:csb0="00000093"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1170" w14:textId="3AABB475" w:rsidR="00370063" w:rsidRDefault="0D16F984" w:rsidP="00525575">
    <w:pPr>
      <w:pStyle w:val="Footer"/>
    </w:pPr>
    <w:r>
      <w:rPr>
        <w:noProof/>
      </w:rPr>
      <w:drawing>
        <wp:inline distT="0" distB="0" distL="0" distR="0" wp14:anchorId="6836B22F" wp14:editId="387323CD">
          <wp:extent cx="1012781" cy="339780"/>
          <wp:effectExtent l="0" t="0" r="0" b="3175"/>
          <wp:docPr id="6" name="Picture 4"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F9687D3B-56E7-454F-A727-3905126EFF58}"/>
                      </a:ext>
                    </a:extLst>
                  </a:blip>
                  <a:stretch>
                    <a:fillRect/>
                  </a:stretch>
                </pic:blipFill>
                <pic:spPr>
                  <a:xfrm>
                    <a:off x="0" y="0"/>
                    <a:ext cx="1012781" cy="3397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FB373" w14:textId="77777777" w:rsidR="00F9310E" w:rsidRDefault="00F9310E" w:rsidP="00525575">
      <w:r>
        <w:separator/>
      </w:r>
    </w:p>
  </w:footnote>
  <w:footnote w:type="continuationSeparator" w:id="0">
    <w:p w14:paraId="2DE7F6B6" w14:textId="77777777" w:rsidR="00F9310E" w:rsidRDefault="00F9310E" w:rsidP="00525575">
      <w:r>
        <w:continuationSeparator/>
      </w:r>
    </w:p>
  </w:footnote>
  <w:footnote w:type="continuationNotice" w:id="1">
    <w:p w14:paraId="41230870" w14:textId="77777777" w:rsidR="00F9310E" w:rsidRDefault="00F9310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0E59" w14:textId="08B9A295" w:rsidR="00370063" w:rsidRDefault="0D16F984" w:rsidP="00525575">
    <w:pPr>
      <w:pStyle w:val="Header"/>
    </w:pPr>
    <w:r>
      <w:rPr>
        <w:noProof/>
      </w:rPr>
      <w:drawing>
        <wp:inline distT="0" distB="0" distL="0" distR="0" wp14:anchorId="6032CCA4" wp14:editId="1A012B20">
          <wp:extent cx="1554480" cy="506578"/>
          <wp:effectExtent l="0" t="0" r="7620" b="8255"/>
          <wp:docPr id="5" name="Picture 5"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6328"/>
    <w:multiLevelType w:val="hybridMultilevel"/>
    <w:tmpl w:val="703C2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E332569"/>
    <w:multiLevelType w:val="hybridMultilevel"/>
    <w:tmpl w:val="73E8F82A"/>
    <w:lvl w:ilvl="0" w:tplc="27F44634">
      <w:start w:val="1"/>
      <w:numFmt w:val="decimal"/>
      <w:pStyle w:val="ListParagraph"/>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3" w15:restartNumberingAfterBreak="0">
    <w:nsid w:val="341243A3"/>
    <w:multiLevelType w:val="hybridMultilevel"/>
    <w:tmpl w:val="F52E9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210A8E"/>
    <w:multiLevelType w:val="hybridMultilevel"/>
    <w:tmpl w:val="1002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5273BC"/>
    <w:multiLevelType w:val="hybridMultilevel"/>
    <w:tmpl w:val="67C46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7" w15:restartNumberingAfterBreak="0">
    <w:nsid w:val="5F4346C7"/>
    <w:multiLevelType w:val="hybridMultilevel"/>
    <w:tmpl w:val="E3C81F08"/>
    <w:lvl w:ilvl="0" w:tplc="D7544888">
      <w:start w:val="1"/>
      <w:numFmt w:val="bullet"/>
      <w:lvlText w:val=""/>
      <w:lvlJc w:val="left"/>
      <w:pPr>
        <w:ind w:left="720" w:hanging="360"/>
      </w:pPr>
      <w:rPr>
        <w:rFonts w:ascii="Symbol" w:hAnsi="Symbol" w:hint="default"/>
      </w:rPr>
    </w:lvl>
    <w:lvl w:ilvl="1" w:tplc="E8D49674">
      <w:start w:val="1"/>
      <w:numFmt w:val="bullet"/>
      <w:lvlText w:val="o"/>
      <w:lvlJc w:val="left"/>
      <w:pPr>
        <w:ind w:left="1440" w:hanging="360"/>
      </w:pPr>
      <w:rPr>
        <w:rFonts w:ascii="Courier New" w:hAnsi="Courier New" w:hint="default"/>
      </w:rPr>
    </w:lvl>
    <w:lvl w:ilvl="2" w:tplc="8564D3AC">
      <w:start w:val="1"/>
      <w:numFmt w:val="bullet"/>
      <w:lvlText w:val=""/>
      <w:lvlJc w:val="left"/>
      <w:pPr>
        <w:ind w:left="2160" w:hanging="360"/>
      </w:pPr>
      <w:rPr>
        <w:rFonts w:ascii="Wingdings" w:hAnsi="Wingdings" w:hint="default"/>
      </w:rPr>
    </w:lvl>
    <w:lvl w:ilvl="3" w:tplc="F5D8172E">
      <w:start w:val="1"/>
      <w:numFmt w:val="bullet"/>
      <w:lvlText w:val=""/>
      <w:lvlJc w:val="left"/>
      <w:pPr>
        <w:ind w:left="2880" w:hanging="360"/>
      </w:pPr>
      <w:rPr>
        <w:rFonts w:ascii="Symbol" w:hAnsi="Symbol" w:hint="default"/>
      </w:rPr>
    </w:lvl>
    <w:lvl w:ilvl="4" w:tplc="97C26D5E">
      <w:start w:val="1"/>
      <w:numFmt w:val="bullet"/>
      <w:lvlText w:val="o"/>
      <w:lvlJc w:val="left"/>
      <w:pPr>
        <w:ind w:left="3600" w:hanging="360"/>
      </w:pPr>
      <w:rPr>
        <w:rFonts w:ascii="Courier New" w:hAnsi="Courier New" w:hint="default"/>
      </w:rPr>
    </w:lvl>
    <w:lvl w:ilvl="5" w:tplc="3236C2F4">
      <w:start w:val="1"/>
      <w:numFmt w:val="bullet"/>
      <w:lvlText w:val=""/>
      <w:lvlJc w:val="left"/>
      <w:pPr>
        <w:ind w:left="4320" w:hanging="360"/>
      </w:pPr>
      <w:rPr>
        <w:rFonts w:ascii="Wingdings" w:hAnsi="Wingdings" w:hint="default"/>
      </w:rPr>
    </w:lvl>
    <w:lvl w:ilvl="6" w:tplc="AB6A7166">
      <w:start w:val="1"/>
      <w:numFmt w:val="bullet"/>
      <w:lvlText w:val=""/>
      <w:lvlJc w:val="left"/>
      <w:pPr>
        <w:ind w:left="5040" w:hanging="360"/>
      </w:pPr>
      <w:rPr>
        <w:rFonts w:ascii="Symbol" w:hAnsi="Symbol" w:hint="default"/>
      </w:rPr>
    </w:lvl>
    <w:lvl w:ilvl="7" w:tplc="B818F84A">
      <w:start w:val="1"/>
      <w:numFmt w:val="bullet"/>
      <w:lvlText w:val="o"/>
      <w:lvlJc w:val="left"/>
      <w:pPr>
        <w:ind w:left="5760" w:hanging="360"/>
      </w:pPr>
      <w:rPr>
        <w:rFonts w:ascii="Courier New" w:hAnsi="Courier New" w:hint="default"/>
      </w:rPr>
    </w:lvl>
    <w:lvl w:ilvl="8" w:tplc="DA8A95E6">
      <w:start w:val="1"/>
      <w:numFmt w:val="bullet"/>
      <w:lvlText w:val=""/>
      <w:lvlJc w:val="left"/>
      <w:pPr>
        <w:ind w:left="6480" w:hanging="360"/>
      </w:pPr>
      <w:rPr>
        <w:rFonts w:ascii="Wingdings" w:hAnsi="Wingdings" w:hint="default"/>
      </w:rPr>
    </w:lvl>
  </w:abstractNum>
  <w:abstractNum w:abstractNumId="8" w15:restartNumberingAfterBreak="0">
    <w:nsid w:val="69332A11"/>
    <w:multiLevelType w:val="hybridMultilevel"/>
    <w:tmpl w:val="0BA06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F6B247C"/>
    <w:multiLevelType w:val="hybridMultilevel"/>
    <w:tmpl w:val="D8B2D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9"/>
  </w:num>
  <w:num w:numId="5">
    <w:abstractNumId w:val="1"/>
  </w:num>
  <w:num w:numId="6">
    <w:abstractNumId w:val="0"/>
  </w:num>
  <w:num w:numId="7">
    <w:abstractNumId w:val="5"/>
  </w:num>
  <w:num w:numId="8">
    <w:abstractNumId w:val="4"/>
  </w:num>
  <w:num w:numId="9">
    <w:abstractNumId w:val="3"/>
  </w:num>
  <w:num w:numId="10">
    <w:abstractNumId w:val="2"/>
  </w:num>
  <w:num w:numId="11">
    <w:abstractNumId w:val="8"/>
  </w:num>
  <w:num w:numId="1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zAxN7UwNzI1NjFW0lEKTi0uzszPAykwrAUAVDcyySwAAAA="/>
  </w:docVars>
  <w:rsids>
    <w:rsidRoot w:val="00370063"/>
    <w:rsid w:val="00000717"/>
    <w:rsid w:val="00001321"/>
    <w:rsid w:val="00001634"/>
    <w:rsid w:val="0000187F"/>
    <w:rsid w:val="00001971"/>
    <w:rsid w:val="00002E4B"/>
    <w:rsid w:val="0000321F"/>
    <w:rsid w:val="00003234"/>
    <w:rsid w:val="0000341B"/>
    <w:rsid w:val="000037A3"/>
    <w:rsid w:val="0000390B"/>
    <w:rsid w:val="00003B11"/>
    <w:rsid w:val="00003BD7"/>
    <w:rsid w:val="00003C9B"/>
    <w:rsid w:val="00003DD0"/>
    <w:rsid w:val="00003ECC"/>
    <w:rsid w:val="000054EF"/>
    <w:rsid w:val="00005895"/>
    <w:rsid w:val="00005E0E"/>
    <w:rsid w:val="00006159"/>
    <w:rsid w:val="00011E15"/>
    <w:rsid w:val="00011FED"/>
    <w:rsid w:val="000126A6"/>
    <w:rsid w:val="00013F3D"/>
    <w:rsid w:val="00014EFE"/>
    <w:rsid w:val="000160CE"/>
    <w:rsid w:val="0001793C"/>
    <w:rsid w:val="00020138"/>
    <w:rsid w:val="000210F5"/>
    <w:rsid w:val="00021460"/>
    <w:rsid w:val="000223F6"/>
    <w:rsid w:val="00022C29"/>
    <w:rsid w:val="00023020"/>
    <w:rsid w:val="00023134"/>
    <w:rsid w:val="000249FD"/>
    <w:rsid w:val="0002557A"/>
    <w:rsid w:val="00026123"/>
    <w:rsid w:val="000271BD"/>
    <w:rsid w:val="00031809"/>
    <w:rsid w:val="00033361"/>
    <w:rsid w:val="00033F62"/>
    <w:rsid w:val="0003488A"/>
    <w:rsid w:val="00035170"/>
    <w:rsid w:val="00035A0E"/>
    <w:rsid w:val="0003648E"/>
    <w:rsid w:val="0003688E"/>
    <w:rsid w:val="00036E99"/>
    <w:rsid w:val="000371B7"/>
    <w:rsid w:val="0003746B"/>
    <w:rsid w:val="00041A5F"/>
    <w:rsid w:val="00041D48"/>
    <w:rsid w:val="00042B06"/>
    <w:rsid w:val="00043B2F"/>
    <w:rsid w:val="00043EC9"/>
    <w:rsid w:val="00044736"/>
    <w:rsid w:val="00045670"/>
    <w:rsid w:val="0004604C"/>
    <w:rsid w:val="00046395"/>
    <w:rsid w:val="00047417"/>
    <w:rsid w:val="00050368"/>
    <w:rsid w:val="00050681"/>
    <w:rsid w:val="00050E18"/>
    <w:rsid w:val="0005269E"/>
    <w:rsid w:val="000538C4"/>
    <w:rsid w:val="00053B4B"/>
    <w:rsid w:val="00053D27"/>
    <w:rsid w:val="0005415C"/>
    <w:rsid w:val="00054A79"/>
    <w:rsid w:val="00054D2B"/>
    <w:rsid w:val="0005579B"/>
    <w:rsid w:val="00055898"/>
    <w:rsid w:val="00055B83"/>
    <w:rsid w:val="000564C3"/>
    <w:rsid w:val="00056FB9"/>
    <w:rsid w:val="00056FCD"/>
    <w:rsid w:val="000570C2"/>
    <w:rsid w:val="00060005"/>
    <w:rsid w:val="00063087"/>
    <w:rsid w:val="00063340"/>
    <w:rsid w:val="00064306"/>
    <w:rsid w:val="0006499B"/>
    <w:rsid w:val="000655C9"/>
    <w:rsid w:val="00067DC8"/>
    <w:rsid w:val="0007013C"/>
    <w:rsid w:val="00070187"/>
    <w:rsid w:val="000705C3"/>
    <w:rsid w:val="00070885"/>
    <w:rsid w:val="00071DDE"/>
    <w:rsid w:val="00071FE8"/>
    <w:rsid w:val="0007419A"/>
    <w:rsid w:val="00074834"/>
    <w:rsid w:val="00074D45"/>
    <w:rsid w:val="00074E0E"/>
    <w:rsid w:val="0007698A"/>
    <w:rsid w:val="00081355"/>
    <w:rsid w:val="00082083"/>
    <w:rsid w:val="000832AA"/>
    <w:rsid w:val="00083F82"/>
    <w:rsid w:val="00084E80"/>
    <w:rsid w:val="000852AD"/>
    <w:rsid w:val="00085B80"/>
    <w:rsid w:val="000865A0"/>
    <w:rsid w:val="00086B4A"/>
    <w:rsid w:val="00086F0A"/>
    <w:rsid w:val="0008737E"/>
    <w:rsid w:val="00090E31"/>
    <w:rsid w:val="00091298"/>
    <w:rsid w:val="000915C7"/>
    <w:rsid w:val="00091AD2"/>
    <w:rsid w:val="00091B5B"/>
    <w:rsid w:val="0009236D"/>
    <w:rsid w:val="00092A0A"/>
    <w:rsid w:val="00092B36"/>
    <w:rsid w:val="00092BB4"/>
    <w:rsid w:val="00093A4D"/>
    <w:rsid w:val="00093EEE"/>
    <w:rsid w:val="000949F7"/>
    <w:rsid w:val="00094C4E"/>
    <w:rsid w:val="000966AA"/>
    <w:rsid w:val="00096AE4"/>
    <w:rsid w:val="00096E6A"/>
    <w:rsid w:val="000A05DB"/>
    <w:rsid w:val="000A107F"/>
    <w:rsid w:val="000A15B8"/>
    <w:rsid w:val="000A1C86"/>
    <w:rsid w:val="000A250E"/>
    <w:rsid w:val="000A268B"/>
    <w:rsid w:val="000A2EC1"/>
    <w:rsid w:val="000A322E"/>
    <w:rsid w:val="000A3669"/>
    <w:rsid w:val="000A738B"/>
    <w:rsid w:val="000A78CF"/>
    <w:rsid w:val="000B00ED"/>
    <w:rsid w:val="000B0F12"/>
    <w:rsid w:val="000B18A4"/>
    <w:rsid w:val="000B197B"/>
    <w:rsid w:val="000B315B"/>
    <w:rsid w:val="000B4FC2"/>
    <w:rsid w:val="000B62B3"/>
    <w:rsid w:val="000B62DE"/>
    <w:rsid w:val="000B69F6"/>
    <w:rsid w:val="000C4029"/>
    <w:rsid w:val="000C4629"/>
    <w:rsid w:val="000C4D8A"/>
    <w:rsid w:val="000C5389"/>
    <w:rsid w:val="000C6E00"/>
    <w:rsid w:val="000D0302"/>
    <w:rsid w:val="000D1E92"/>
    <w:rsid w:val="000D35A5"/>
    <w:rsid w:val="000D3D16"/>
    <w:rsid w:val="000D3E73"/>
    <w:rsid w:val="000D61EF"/>
    <w:rsid w:val="000D6F1F"/>
    <w:rsid w:val="000D70A4"/>
    <w:rsid w:val="000D7B05"/>
    <w:rsid w:val="000E0A86"/>
    <w:rsid w:val="000E17AC"/>
    <w:rsid w:val="000E1B91"/>
    <w:rsid w:val="000E2EE6"/>
    <w:rsid w:val="000E3446"/>
    <w:rsid w:val="000E3940"/>
    <w:rsid w:val="000E3A1E"/>
    <w:rsid w:val="000E4604"/>
    <w:rsid w:val="000E4907"/>
    <w:rsid w:val="000E51F3"/>
    <w:rsid w:val="000E5F2B"/>
    <w:rsid w:val="000E61E8"/>
    <w:rsid w:val="000E71A0"/>
    <w:rsid w:val="000F0847"/>
    <w:rsid w:val="000F10E9"/>
    <w:rsid w:val="000F1B6A"/>
    <w:rsid w:val="000F1CFA"/>
    <w:rsid w:val="000F1D63"/>
    <w:rsid w:val="000F2568"/>
    <w:rsid w:val="000F5A52"/>
    <w:rsid w:val="000F5CAF"/>
    <w:rsid w:val="000F5CBE"/>
    <w:rsid w:val="000F64E4"/>
    <w:rsid w:val="000F6DB9"/>
    <w:rsid w:val="000F7F40"/>
    <w:rsid w:val="00100FE6"/>
    <w:rsid w:val="0010137D"/>
    <w:rsid w:val="00101D50"/>
    <w:rsid w:val="001029F7"/>
    <w:rsid w:val="0010317E"/>
    <w:rsid w:val="00105691"/>
    <w:rsid w:val="00105849"/>
    <w:rsid w:val="00106388"/>
    <w:rsid w:val="00106C6C"/>
    <w:rsid w:val="001071BA"/>
    <w:rsid w:val="001076BF"/>
    <w:rsid w:val="00107FF5"/>
    <w:rsid w:val="00110608"/>
    <w:rsid w:val="00111B99"/>
    <w:rsid w:val="00112208"/>
    <w:rsid w:val="001129F0"/>
    <w:rsid w:val="00112A63"/>
    <w:rsid w:val="00113368"/>
    <w:rsid w:val="001134AF"/>
    <w:rsid w:val="00113F50"/>
    <w:rsid w:val="00114D47"/>
    <w:rsid w:val="00114FC4"/>
    <w:rsid w:val="00115C48"/>
    <w:rsid w:val="001164F4"/>
    <w:rsid w:val="00116ED8"/>
    <w:rsid w:val="001176D9"/>
    <w:rsid w:val="0012139C"/>
    <w:rsid w:val="00121AEF"/>
    <w:rsid w:val="00122D3F"/>
    <w:rsid w:val="001236D5"/>
    <w:rsid w:val="00124156"/>
    <w:rsid w:val="00124B00"/>
    <w:rsid w:val="001271F3"/>
    <w:rsid w:val="001275F2"/>
    <w:rsid w:val="001305A1"/>
    <w:rsid w:val="00130E1E"/>
    <w:rsid w:val="0013207C"/>
    <w:rsid w:val="0013217E"/>
    <w:rsid w:val="00132405"/>
    <w:rsid w:val="00134467"/>
    <w:rsid w:val="00134752"/>
    <w:rsid w:val="00134AC9"/>
    <w:rsid w:val="001350D6"/>
    <w:rsid w:val="00135B34"/>
    <w:rsid w:val="00136940"/>
    <w:rsid w:val="00136FEE"/>
    <w:rsid w:val="0014008C"/>
    <w:rsid w:val="00140F08"/>
    <w:rsid w:val="00141146"/>
    <w:rsid w:val="001411AC"/>
    <w:rsid w:val="001415C6"/>
    <w:rsid w:val="001422DC"/>
    <w:rsid w:val="00142409"/>
    <w:rsid w:val="001429B1"/>
    <w:rsid w:val="00142B7B"/>
    <w:rsid w:val="001433B7"/>
    <w:rsid w:val="00143450"/>
    <w:rsid w:val="00143869"/>
    <w:rsid w:val="00144389"/>
    <w:rsid w:val="00144506"/>
    <w:rsid w:val="0014453B"/>
    <w:rsid w:val="00144A4F"/>
    <w:rsid w:val="001450C1"/>
    <w:rsid w:val="00145DEE"/>
    <w:rsid w:val="00147186"/>
    <w:rsid w:val="001475D0"/>
    <w:rsid w:val="00147B48"/>
    <w:rsid w:val="00151B94"/>
    <w:rsid w:val="00152FB6"/>
    <w:rsid w:val="00153CB3"/>
    <w:rsid w:val="001548BF"/>
    <w:rsid w:val="00155D20"/>
    <w:rsid w:val="0015614E"/>
    <w:rsid w:val="00156B28"/>
    <w:rsid w:val="00157451"/>
    <w:rsid w:val="0016069F"/>
    <w:rsid w:val="00160BAE"/>
    <w:rsid w:val="00161056"/>
    <w:rsid w:val="00161D3E"/>
    <w:rsid w:val="00162840"/>
    <w:rsid w:val="00162850"/>
    <w:rsid w:val="00164318"/>
    <w:rsid w:val="001648F6"/>
    <w:rsid w:val="001652FD"/>
    <w:rsid w:val="001655FE"/>
    <w:rsid w:val="00165C69"/>
    <w:rsid w:val="00165DAE"/>
    <w:rsid w:val="0016617E"/>
    <w:rsid w:val="00166326"/>
    <w:rsid w:val="0016683C"/>
    <w:rsid w:val="00167021"/>
    <w:rsid w:val="00167D3F"/>
    <w:rsid w:val="00176181"/>
    <w:rsid w:val="00176D1F"/>
    <w:rsid w:val="00176DA0"/>
    <w:rsid w:val="00177A72"/>
    <w:rsid w:val="00180173"/>
    <w:rsid w:val="00180B87"/>
    <w:rsid w:val="00181448"/>
    <w:rsid w:val="00181B2E"/>
    <w:rsid w:val="0018214F"/>
    <w:rsid w:val="001832C8"/>
    <w:rsid w:val="00183970"/>
    <w:rsid w:val="001851A1"/>
    <w:rsid w:val="00185873"/>
    <w:rsid w:val="001904FF"/>
    <w:rsid w:val="00190F3E"/>
    <w:rsid w:val="00191DB1"/>
    <w:rsid w:val="0019200C"/>
    <w:rsid w:val="00192107"/>
    <w:rsid w:val="00192445"/>
    <w:rsid w:val="00193307"/>
    <w:rsid w:val="0019366A"/>
    <w:rsid w:val="00193C6F"/>
    <w:rsid w:val="001941C1"/>
    <w:rsid w:val="001976F7"/>
    <w:rsid w:val="00197A67"/>
    <w:rsid w:val="001A0E42"/>
    <w:rsid w:val="001A1048"/>
    <w:rsid w:val="001A1AA2"/>
    <w:rsid w:val="001A1AE7"/>
    <w:rsid w:val="001A1DA6"/>
    <w:rsid w:val="001A4D6F"/>
    <w:rsid w:val="001A522D"/>
    <w:rsid w:val="001A6F5E"/>
    <w:rsid w:val="001B1A92"/>
    <w:rsid w:val="001B303F"/>
    <w:rsid w:val="001B4028"/>
    <w:rsid w:val="001B53FD"/>
    <w:rsid w:val="001B5897"/>
    <w:rsid w:val="001B59DE"/>
    <w:rsid w:val="001B5DE8"/>
    <w:rsid w:val="001B606F"/>
    <w:rsid w:val="001B614A"/>
    <w:rsid w:val="001B64B3"/>
    <w:rsid w:val="001B6733"/>
    <w:rsid w:val="001B7F0A"/>
    <w:rsid w:val="001C0ACA"/>
    <w:rsid w:val="001C1633"/>
    <w:rsid w:val="001C1F5A"/>
    <w:rsid w:val="001C3046"/>
    <w:rsid w:val="001C3F6F"/>
    <w:rsid w:val="001C6562"/>
    <w:rsid w:val="001C6E24"/>
    <w:rsid w:val="001C73F9"/>
    <w:rsid w:val="001C7E6A"/>
    <w:rsid w:val="001D172C"/>
    <w:rsid w:val="001D36A0"/>
    <w:rsid w:val="001D4677"/>
    <w:rsid w:val="001D64D8"/>
    <w:rsid w:val="001D7102"/>
    <w:rsid w:val="001E111E"/>
    <w:rsid w:val="001E2A9F"/>
    <w:rsid w:val="001E33C9"/>
    <w:rsid w:val="001E33CD"/>
    <w:rsid w:val="001E4E61"/>
    <w:rsid w:val="001E52DB"/>
    <w:rsid w:val="001E5B8A"/>
    <w:rsid w:val="001E61D1"/>
    <w:rsid w:val="001E701C"/>
    <w:rsid w:val="001E7229"/>
    <w:rsid w:val="001E72AF"/>
    <w:rsid w:val="001E776B"/>
    <w:rsid w:val="001F069A"/>
    <w:rsid w:val="001F224E"/>
    <w:rsid w:val="001F2A32"/>
    <w:rsid w:val="001F3627"/>
    <w:rsid w:val="001F4215"/>
    <w:rsid w:val="001F4D52"/>
    <w:rsid w:val="001F50D8"/>
    <w:rsid w:val="001F51D1"/>
    <w:rsid w:val="001F6077"/>
    <w:rsid w:val="001F6BC5"/>
    <w:rsid w:val="001F77BE"/>
    <w:rsid w:val="002003C2"/>
    <w:rsid w:val="00200AC5"/>
    <w:rsid w:val="00202282"/>
    <w:rsid w:val="00202DDC"/>
    <w:rsid w:val="00202E11"/>
    <w:rsid w:val="00204369"/>
    <w:rsid w:val="00205080"/>
    <w:rsid w:val="00205312"/>
    <w:rsid w:val="002066DF"/>
    <w:rsid w:val="002074AD"/>
    <w:rsid w:val="002103F4"/>
    <w:rsid w:val="002117FD"/>
    <w:rsid w:val="0021352B"/>
    <w:rsid w:val="002145D7"/>
    <w:rsid w:val="002151FB"/>
    <w:rsid w:val="00217446"/>
    <w:rsid w:val="0021752E"/>
    <w:rsid w:val="00220476"/>
    <w:rsid w:val="00220479"/>
    <w:rsid w:val="002205B9"/>
    <w:rsid w:val="00220F29"/>
    <w:rsid w:val="00221970"/>
    <w:rsid w:val="00221C3B"/>
    <w:rsid w:val="00222205"/>
    <w:rsid w:val="002242EE"/>
    <w:rsid w:val="002243E5"/>
    <w:rsid w:val="00224442"/>
    <w:rsid w:val="00225C90"/>
    <w:rsid w:val="0022687D"/>
    <w:rsid w:val="00226B4E"/>
    <w:rsid w:val="00226B70"/>
    <w:rsid w:val="00227221"/>
    <w:rsid w:val="002311E2"/>
    <w:rsid w:val="00232B4A"/>
    <w:rsid w:val="00233D2F"/>
    <w:rsid w:val="00235A5E"/>
    <w:rsid w:val="00235C2F"/>
    <w:rsid w:val="00240553"/>
    <w:rsid w:val="00242186"/>
    <w:rsid w:val="00242C63"/>
    <w:rsid w:val="00242DB9"/>
    <w:rsid w:val="002434E6"/>
    <w:rsid w:val="0024410C"/>
    <w:rsid w:val="0024428C"/>
    <w:rsid w:val="00244932"/>
    <w:rsid w:val="00244B1D"/>
    <w:rsid w:val="00245C6F"/>
    <w:rsid w:val="00247B38"/>
    <w:rsid w:val="00251C05"/>
    <w:rsid w:val="00254313"/>
    <w:rsid w:val="002545E7"/>
    <w:rsid w:val="00254CA4"/>
    <w:rsid w:val="002551C2"/>
    <w:rsid w:val="00255BFC"/>
    <w:rsid w:val="00255E51"/>
    <w:rsid w:val="00256DF4"/>
    <w:rsid w:val="00261786"/>
    <w:rsid w:val="00262246"/>
    <w:rsid w:val="00264378"/>
    <w:rsid w:val="0026473A"/>
    <w:rsid w:val="00264C29"/>
    <w:rsid w:val="00265802"/>
    <w:rsid w:val="00266234"/>
    <w:rsid w:val="0026624C"/>
    <w:rsid w:val="00266DD8"/>
    <w:rsid w:val="00267121"/>
    <w:rsid w:val="002671B9"/>
    <w:rsid w:val="002677DB"/>
    <w:rsid w:val="002705C6"/>
    <w:rsid w:val="002710EC"/>
    <w:rsid w:val="002715A2"/>
    <w:rsid w:val="00271E01"/>
    <w:rsid w:val="00274E32"/>
    <w:rsid w:val="0027576C"/>
    <w:rsid w:val="0027579E"/>
    <w:rsid w:val="0027629E"/>
    <w:rsid w:val="00276675"/>
    <w:rsid w:val="00276A8E"/>
    <w:rsid w:val="0027787A"/>
    <w:rsid w:val="00277F4D"/>
    <w:rsid w:val="00280B69"/>
    <w:rsid w:val="00281723"/>
    <w:rsid w:val="00281A7D"/>
    <w:rsid w:val="00282583"/>
    <w:rsid w:val="002831DE"/>
    <w:rsid w:val="00285339"/>
    <w:rsid w:val="002863C4"/>
    <w:rsid w:val="0028649F"/>
    <w:rsid w:val="00287200"/>
    <w:rsid w:val="00287931"/>
    <w:rsid w:val="002908E1"/>
    <w:rsid w:val="00290D30"/>
    <w:rsid w:val="0029134F"/>
    <w:rsid w:val="00291362"/>
    <w:rsid w:val="002918C2"/>
    <w:rsid w:val="0029241F"/>
    <w:rsid w:val="002924FB"/>
    <w:rsid w:val="00292D8A"/>
    <w:rsid w:val="00293824"/>
    <w:rsid w:val="0029390D"/>
    <w:rsid w:val="00293C09"/>
    <w:rsid w:val="0029473A"/>
    <w:rsid w:val="00294AB1"/>
    <w:rsid w:val="0029534A"/>
    <w:rsid w:val="0029647E"/>
    <w:rsid w:val="00297B49"/>
    <w:rsid w:val="002A05F2"/>
    <w:rsid w:val="002A0A23"/>
    <w:rsid w:val="002A0ABB"/>
    <w:rsid w:val="002A0B74"/>
    <w:rsid w:val="002A1B9A"/>
    <w:rsid w:val="002A402B"/>
    <w:rsid w:val="002A5117"/>
    <w:rsid w:val="002A57B3"/>
    <w:rsid w:val="002A5A98"/>
    <w:rsid w:val="002A70B8"/>
    <w:rsid w:val="002B05E6"/>
    <w:rsid w:val="002B2735"/>
    <w:rsid w:val="002B28E1"/>
    <w:rsid w:val="002B2954"/>
    <w:rsid w:val="002B31AD"/>
    <w:rsid w:val="002B34BE"/>
    <w:rsid w:val="002B3752"/>
    <w:rsid w:val="002B4611"/>
    <w:rsid w:val="002B5710"/>
    <w:rsid w:val="002B5CF8"/>
    <w:rsid w:val="002B7081"/>
    <w:rsid w:val="002C10DF"/>
    <w:rsid w:val="002C1569"/>
    <w:rsid w:val="002C1762"/>
    <w:rsid w:val="002C18EC"/>
    <w:rsid w:val="002C1EB9"/>
    <w:rsid w:val="002C2B7D"/>
    <w:rsid w:val="002C2D3D"/>
    <w:rsid w:val="002C438B"/>
    <w:rsid w:val="002C6474"/>
    <w:rsid w:val="002C7F13"/>
    <w:rsid w:val="002D08D6"/>
    <w:rsid w:val="002D092D"/>
    <w:rsid w:val="002D21D9"/>
    <w:rsid w:val="002D2AC0"/>
    <w:rsid w:val="002D390C"/>
    <w:rsid w:val="002D3FD8"/>
    <w:rsid w:val="002D530F"/>
    <w:rsid w:val="002E2394"/>
    <w:rsid w:val="002E24BD"/>
    <w:rsid w:val="002E2D52"/>
    <w:rsid w:val="002E4123"/>
    <w:rsid w:val="002E44B8"/>
    <w:rsid w:val="002E4800"/>
    <w:rsid w:val="002E4A2C"/>
    <w:rsid w:val="002E4D26"/>
    <w:rsid w:val="002E5FE1"/>
    <w:rsid w:val="002E63C8"/>
    <w:rsid w:val="002E668D"/>
    <w:rsid w:val="002E791E"/>
    <w:rsid w:val="002E7E81"/>
    <w:rsid w:val="002E7E90"/>
    <w:rsid w:val="002F0034"/>
    <w:rsid w:val="002F01AB"/>
    <w:rsid w:val="002F1A52"/>
    <w:rsid w:val="002F1C1E"/>
    <w:rsid w:val="002F1CEF"/>
    <w:rsid w:val="002F328F"/>
    <w:rsid w:val="002F32C5"/>
    <w:rsid w:val="002F388F"/>
    <w:rsid w:val="002F3D17"/>
    <w:rsid w:val="002F3F50"/>
    <w:rsid w:val="002F5198"/>
    <w:rsid w:val="002F58F8"/>
    <w:rsid w:val="002F62E6"/>
    <w:rsid w:val="002F776C"/>
    <w:rsid w:val="002F7784"/>
    <w:rsid w:val="002F7815"/>
    <w:rsid w:val="002F7F3D"/>
    <w:rsid w:val="002F7F5A"/>
    <w:rsid w:val="00300480"/>
    <w:rsid w:val="003017A3"/>
    <w:rsid w:val="00301D04"/>
    <w:rsid w:val="00301F2B"/>
    <w:rsid w:val="00302769"/>
    <w:rsid w:val="0030439D"/>
    <w:rsid w:val="00305B0B"/>
    <w:rsid w:val="00307036"/>
    <w:rsid w:val="00307ABD"/>
    <w:rsid w:val="00310C8F"/>
    <w:rsid w:val="00311A86"/>
    <w:rsid w:val="00314F6D"/>
    <w:rsid w:val="00314FC0"/>
    <w:rsid w:val="00315BE0"/>
    <w:rsid w:val="0031613F"/>
    <w:rsid w:val="00316D76"/>
    <w:rsid w:val="003173E7"/>
    <w:rsid w:val="00320714"/>
    <w:rsid w:val="00320CE6"/>
    <w:rsid w:val="00320D90"/>
    <w:rsid w:val="00324134"/>
    <w:rsid w:val="00324B92"/>
    <w:rsid w:val="00324FE4"/>
    <w:rsid w:val="0032509F"/>
    <w:rsid w:val="003260DB"/>
    <w:rsid w:val="003278A2"/>
    <w:rsid w:val="00327C70"/>
    <w:rsid w:val="00330784"/>
    <w:rsid w:val="00330A24"/>
    <w:rsid w:val="0033163C"/>
    <w:rsid w:val="00333914"/>
    <w:rsid w:val="00334055"/>
    <w:rsid w:val="0033440B"/>
    <w:rsid w:val="00335B69"/>
    <w:rsid w:val="00336BA2"/>
    <w:rsid w:val="00336DD8"/>
    <w:rsid w:val="003371F4"/>
    <w:rsid w:val="00340366"/>
    <w:rsid w:val="00340ABE"/>
    <w:rsid w:val="00340C5C"/>
    <w:rsid w:val="00341838"/>
    <w:rsid w:val="00341A95"/>
    <w:rsid w:val="003427C3"/>
    <w:rsid w:val="00343B04"/>
    <w:rsid w:val="00344078"/>
    <w:rsid w:val="0034539A"/>
    <w:rsid w:val="003461EE"/>
    <w:rsid w:val="00346AA5"/>
    <w:rsid w:val="00346B5A"/>
    <w:rsid w:val="00346E7B"/>
    <w:rsid w:val="003500C9"/>
    <w:rsid w:val="003506A0"/>
    <w:rsid w:val="00353F66"/>
    <w:rsid w:val="00354225"/>
    <w:rsid w:val="00355062"/>
    <w:rsid w:val="00355797"/>
    <w:rsid w:val="00356051"/>
    <w:rsid w:val="0035612A"/>
    <w:rsid w:val="00360478"/>
    <w:rsid w:val="00360846"/>
    <w:rsid w:val="003608AF"/>
    <w:rsid w:val="00360CA0"/>
    <w:rsid w:val="00361A7D"/>
    <w:rsid w:val="00362175"/>
    <w:rsid w:val="003634D0"/>
    <w:rsid w:val="00363CDD"/>
    <w:rsid w:val="0036411F"/>
    <w:rsid w:val="003650B2"/>
    <w:rsid w:val="00365411"/>
    <w:rsid w:val="003654EC"/>
    <w:rsid w:val="00365981"/>
    <w:rsid w:val="003669CE"/>
    <w:rsid w:val="00367FD6"/>
    <w:rsid w:val="00370063"/>
    <w:rsid w:val="003704F8"/>
    <w:rsid w:val="00371BE9"/>
    <w:rsid w:val="0037407B"/>
    <w:rsid w:val="003748B8"/>
    <w:rsid w:val="003765B9"/>
    <w:rsid w:val="00376C0A"/>
    <w:rsid w:val="00376E6F"/>
    <w:rsid w:val="003771E1"/>
    <w:rsid w:val="003773BE"/>
    <w:rsid w:val="00377DB0"/>
    <w:rsid w:val="0038049F"/>
    <w:rsid w:val="00380579"/>
    <w:rsid w:val="00380695"/>
    <w:rsid w:val="00380F5E"/>
    <w:rsid w:val="00381C50"/>
    <w:rsid w:val="0038257E"/>
    <w:rsid w:val="00382E42"/>
    <w:rsid w:val="00386670"/>
    <w:rsid w:val="00386CEE"/>
    <w:rsid w:val="00387EB8"/>
    <w:rsid w:val="00390825"/>
    <w:rsid w:val="003916C0"/>
    <w:rsid w:val="00391857"/>
    <w:rsid w:val="00393E46"/>
    <w:rsid w:val="0039469A"/>
    <w:rsid w:val="00394D90"/>
    <w:rsid w:val="00394E50"/>
    <w:rsid w:val="00397D72"/>
    <w:rsid w:val="003A004F"/>
    <w:rsid w:val="003A06EF"/>
    <w:rsid w:val="003A13BA"/>
    <w:rsid w:val="003A1A75"/>
    <w:rsid w:val="003A1F8C"/>
    <w:rsid w:val="003A2101"/>
    <w:rsid w:val="003A218E"/>
    <w:rsid w:val="003A2EA3"/>
    <w:rsid w:val="003A3B29"/>
    <w:rsid w:val="003A3DE2"/>
    <w:rsid w:val="003A522F"/>
    <w:rsid w:val="003A57B3"/>
    <w:rsid w:val="003B08B1"/>
    <w:rsid w:val="003B0A8B"/>
    <w:rsid w:val="003B159B"/>
    <w:rsid w:val="003B3983"/>
    <w:rsid w:val="003B4F76"/>
    <w:rsid w:val="003B5255"/>
    <w:rsid w:val="003B583E"/>
    <w:rsid w:val="003B655A"/>
    <w:rsid w:val="003B6E0D"/>
    <w:rsid w:val="003B7120"/>
    <w:rsid w:val="003B71B2"/>
    <w:rsid w:val="003B7907"/>
    <w:rsid w:val="003B7A9C"/>
    <w:rsid w:val="003C00FA"/>
    <w:rsid w:val="003C0AC6"/>
    <w:rsid w:val="003C3642"/>
    <w:rsid w:val="003C3900"/>
    <w:rsid w:val="003C4F82"/>
    <w:rsid w:val="003C5FA7"/>
    <w:rsid w:val="003C6190"/>
    <w:rsid w:val="003C6495"/>
    <w:rsid w:val="003C69FB"/>
    <w:rsid w:val="003C6B96"/>
    <w:rsid w:val="003C7C17"/>
    <w:rsid w:val="003D0050"/>
    <w:rsid w:val="003D0F36"/>
    <w:rsid w:val="003D2A09"/>
    <w:rsid w:val="003D54E7"/>
    <w:rsid w:val="003D64AB"/>
    <w:rsid w:val="003D71AD"/>
    <w:rsid w:val="003E0029"/>
    <w:rsid w:val="003E0284"/>
    <w:rsid w:val="003E0B61"/>
    <w:rsid w:val="003E18E4"/>
    <w:rsid w:val="003E206F"/>
    <w:rsid w:val="003E2A3E"/>
    <w:rsid w:val="003E30FA"/>
    <w:rsid w:val="003E3240"/>
    <w:rsid w:val="003E4101"/>
    <w:rsid w:val="003E63A5"/>
    <w:rsid w:val="003E67D5"/>
    <w:rsid w:val="003E6818"/>
    <w:rsid w:val="003E705D"/>
    <w:rsid w:val="003F0013"/>
    <w:rsid w:val="003F0DC7"/>
    <w:rsid w:val="003F0DF8"/>
    <w:rsid w:val="003F2B63"/>
    <w:rsid w:val="003F493D"/>
    <w:rsid w:val="003F4C68"/>
    <w:rsid w:val="003F548A"/>
    <w:rsid w:val="003F55DB"/>
    <w:rsid w:val="003F5AFE"/>
    <w:rsid w:val="003F6752"/>
    <w:rsid w:val="003F765E"/>
    <w:rsid w:val="00400217"/>
    <w:rsid w:val="00400877"/>
    <w:rsid w:val="004008AE"/>
    <w:rsid w:val="00401023"/>
    <w:rsid w:val="004011F9"/>
    <w:rsid w:val="00401638"/>
    <w:rsid w:val="00403EC0"/>
    <w:rsid w:val="00404CA5"/>
    <w:rsid w:val="00405385"/>
    <w:rsid w:val="00407F0E"/>
    <w:rsid w:val="00411846"/>
    <w:rsid w:val="004119E4"/>
    <w:rsid w:val="00411B68"/>
    <w:rsid w:val="0041260B"/>
    <w:rsid w:val="00412803"/>
    <w:rsid w:val="004129FB"/>
    <w:rsid w:val="0041352A"/>
    <w:rsid w:val="00414285"/>
    <w:rsid w:val="0041501E"/>
    <w:rsid w:val="004169AB"/>
    <w:rsid w:val="00416B76"/>
    <w:rsid w:val="004201CC"/>
    <w:rsid w:val="004204EA"/>
    <w:rsid w:val="0042452D"/>
    <w:rsid w:val="0042490B"/>
    <w:rsid w:val="00424CDD"/>
    <w:rsid w:val="0042522F"/>
    <w:rsid w:val="00425E12"/>
    <w:rsid w:val="00427223"/>
    <w:rsid w:val="00427C41"/>
    <w:rsid w:val="00427EEC"/>
    <w:rsid w:val="004310B1"/>
    <w:rsid w:val="00431181"/>
    <w:rsid w:val="004312A7"/>
    <w:rsid w:val="00431678"/>
    <w:rsid w:val="0043235A"/>
    <w:rsid w:val="00432D26"/>
    <w:rsid w:val="0043339A"/>
    <w:rsid w:val="0043414F"/>
    <w:rsid w:val="004347C2"/>
    <w:rsid w:val="00435222"/>
    <w:rsid w:val="004354E8"/>
    <w:rsid w:val="004355F9"/>
    <w:rsid w:val="00435A44"/>
    <w:rsid w:val="00435AA2"/>
    <w:rsid w:val="00435E83"/>
    <w:rsid w:val="004368D6"/>
    <w:rsid w:val="00436B1A"/>
    <w:rsid w:val="004372EF"/>
    <w:rsid w:val="00437C85"/>
    <w:rsid w:val="00437EAD"/>
    <w:rsid w:val="00440E05"/>
    <w:rsid w:val="004410EA"/>
    <w:rsid w:val="004414C8"/>
    <w:rsid w:val="00441FF5"/>
    <w:rsid w:val="00442729"/>
    <w:rsid w:val="00443A28"/>
    <w:rsid w:val="00444F86"/>
    <w:rsid w:val="004465CE"/>
    <w:rsid w:val="0044694D"/>
    <w:rsid w:val="00451CFC"/>
    <w:rsid w:val="00453BBA"/>
    <w:rsid w:val="00454197"/>
    <w:rsid w:val="004548B0"/>
    <w:rsid w:val="00454BE1"/>
    <w:rsid w:val="00455041"/>
    <w:rsid w:val="004608E2"/>
    <w:rsid w:val="00460AB9"/>
    <w:rsid w:val="00461E21"/>
    <w:rsid w:val="004627DE"/>
    <w:rsid w:val="0046303D"/>
    <w:rsid w:val="0046505A"/>
    <w:rsid w:val="0046758C"/>
    <w:rsid w:val="00471915"/>
    <w:rsid w:val="004726C8"/>
    <w:rsid w:val="0047295E"/>
    <w:rsid w:val="004754BE"/>
    <w:rsid w:val="00475E54"/>
    <w:rsid w:val="0048046E"/>
    <w:rsid w:val="00481CA7"/>
    <w:rsid w:val="00481DE1"/>
    <w:rsid w:val="00482D4A"/>
    <w:rsid w:val="004841F2"/>
    <w:rsid w:val="00484879"/>
    <w:rsid w:val="004859FD"/>
    <w:rsid w:val="00486D1F"/>
    <w:rsid w:val="00486F08"/>
    <w:rsid w:val="004871CD"/>
    <w:rsid w:val="00487CFF"/>
    <w:rsid w:val="004902C9"/>
    <w:rsid w:val="00490446"/>
    <w:rsid w:val="00490A84"/>
    <w:rsid w:val="00490D1B"/>
    <w:rsid w:val="00491BCA"/>
    <w:rsid w:val="00491DAC"/>
    <w:rsid w:val="004923AF"/>
    <w:rsid w:val="004932A7"/>
    <w:rsid w:val="0049375C"/>
    <w:rsid w:val="00493C4F"/>
    <w:rsid w:val="00493DFC"/>
    <w:rsid w:val="00494712"/>
    <w:rsid w:val="004958A5"/>
    <w:rsid w:val="00495A4A"/>
    <w:rsid w:val="00495F10"/>
    <w:rsid w:val="0049638D"/>
    <w:rsid w:val="004967B4"/>
    <w:rsid w:val="004A0F60"/>
    <w:rsid w:val="004A1524"/>
    <w:rsid w:val="004A15BB"/>
    <w:rsid w:val="004A181B"/>
    <w:rsid w:val="004A1F02"/>
    <w:rsid w:val="004A2369"/>
    <w:rsid w:val="004A32E2"/>
    <w:rsid w:val="004A47B1"/>
    <w:rsid w:val="004A4B60"/>
    <w:rsid w:val="004A5241"/>
    <w:rsid w:val="004A5D31"/>
    <w:rsid w:val="004A6256"/>
    <w:rsid w:val="004A7172"/>
    <w:rsid w:val="004A7434"/>
    <w:rsid w:val="004A7438"/>
    <w:rsid w:val="004A78B4"/>
    <w:rsid w:val="004A7ADF"/>
    <w:rsid w:val="004A7CAD"/>
    <w:rsid w:val="004B06D3"/>
    <w:rsid w:val="004B1E6C"/>
    <w:rsid w:val="004B2A85"/>
    <w:rsid w:val="004B4965"/>
    <w:rsid w:val="004B4CD0"/>
    <w:rsid w:val="004B4EF8"/>
    <w:rsid w:val="004B5B37"/>
    <w:rsid w:val="004B7B76"/>
    <w:rsid w:val="004C0EDC"/>
    <w:rsid w:val="004C16F3"/>
    <w:rsid w:val="004C23D7"/>
    <w:rsid w:val="004C24CD"/>
    <w:rsid w:val="004C4086"/>
    <w:rsid w:val="004C4AEE"/>
    <w:rsid w:val="004C59B9"/>
    <w:rsid w:val="004C5F87"/>
    <w:rsid w:val="004C6418"/>
    <w:rsid w:val="004C6A94"/>
    <w:rsid w:val="004C794C"/>
    <w:rsid w:val="004D0FC4"/>
    <w:rsid w:val="004D20AC"/>
    <w:rsid w:val="004D21CD"/>
    <w:rsid w:val="004D2C75"/>
    <w:rsid w:val="004D3808"/>
    <w:rsid w:val="004D39EE"/>
    <w:rsid w:val="004D3DBC"/>
    <w:rsid w:val="004D4FA3"/>
    <w:rsid w:val="004D595E"/>
    <w:rsid w:val="004D5EB0"/>
    <w:rsid w:val="004D6238"/>
    <w:rsid w:val="004D6422"/>
    <w:rsid w:val="004D6738"/>
    <w:rsid w:val="004D7250"/>
    <w:rsid w:val="004D7569"/>
    <w:rsid w:val="004E03FC"/>
    <w:rsid w:val="004E1CB9"/>
    <w:rsid w:val="004E1E92"/>
    <w:rsid w:val="004E3122"/>
    <w:rsid w:val="004E335D"/>
    <w:rsid w:val="004E39E0"/>
    <w:rsid w:val="004E4A28"/>
    <w:rsid w:val="004E4F61"/>
    <w:rsid w:val="004E64AC"/>
    <w:rsid w:val="004E654C"/>
    <w:rsid w:val="004E6D39"/>
    <w:rsid w:val="004F01D2"/>
    <w:rsid w:val="004F05F9"/>
    <w:rsid w:val="004F1493"/>
    <w:rsid w:val="004F1A7F"/>
    <w:rsid w:val="004F2ED5"/>
    <w:rsid w:val="004F306B"/>
    <w:rsid w:val="004F3C3D"/>
    <w:rsid w:val="004F3DFD"/>
    <w:rsid w:val="004F3F77"/>
    <w:rsid w:val="004F4D9C"/>
    <w:rsid w:val="004F5065"/>
    <w:rsid w:val="004F5E48"/>
    <w:rsid w:val="004F6985"/>
    <w:rsid w:val="004F7B39"/>
    <w:rsid w:val="004F7BAF"/>
    <w:rsid w:val="00501BD0"/>
    <w:rsid w:val="00504765"/>
    <w:rsid w:val="00505966"/>
    <w:rsid w:val="005061E4"/>
    <w:rsid w:val="00507F52"/>
    <w:rsid w:val="00511125"/>
    <w:rsid w:val="00511B35"/>
    <w:rsid w:val="00511E67"/>
    <w:rsid w:val="00512AF6"/>
    <w:rsid w:val="00512F45"/>
    <w:rsid w:val="00513650"/>
    <w:rsid w:val="00513729"/>
    <w:rsid w:val="005149E2"/>
    <w:rsid w:val="00516328"/>
    <w:rsid w:val="0051755F"/>
    <w:rsid w:val="00517942"/>
    <w:rsid w:val="005203F9"/>
    <w:rsid w:val="0052100E"/>
    <w:rsid w:val="00521AA6"/>
    <w:rsid w:val="00521B23"/>
    <w:rsid w:val="00523156"/>
    <w:rsid w:val="005247BC"/>
    <w:rsid w:val="005251B0"/>
    <w:rsid w:val="00525575"/>
    <w:rsid w:val="00525EE7"/>
    <w:rsid w:val="005267A7"/>
    <w:rsid w:val="00527797"/>
    <w:rsid w:val="005278A5"/>
    <w:rsid w:val="0052792B"/>
    <w:rsid w:val="00531396"/>
    <w:rsid w:val="00531446"/>
    <w:rsid w:val="00531D10"/>
    <w:rsid w:val="0053216E"/>
    <w:rsid w:val="0053390D"/>
    <w:rsid w:val="00534A89"/>
    <w:rsid w:val="0053568C"/>
    <w:rsid w:val="00535A86"/>
    <w:rsid w:val="00536EE0"/>
    <w:rsid w:val="00537FAB"/>
    <w:rsid w:val="00541EF3"/>
    <w:rsid w:val="00541F5A"/>
    <w:rsid w:val="0054206B"/>
    <w:rsid w:val="00542276"/>
    <w:rsid w:val="00544AD2"/>
    <w:rsid w:val="005451E7"/>
    <w:rsid w:val="0054536A"/>
    <w:rsid w:val="0054602F"/>
    <w:rsid w:val="00546D0B"/>
    <w:rsid w:val="005500B4"/>
    <w:rsid w:val="005513DC"/>
    <w:rsid w:val="00551874"/>
    <w:rsid w:val="0055251D"/>
    <w:rsid w:val="0055274D"/>
    <w:rsid w:val="005545FE"/>
    <w:rsid w:val="00554B48"/>
    <w:rsid w:val="00557339"/>
    <w:rsid w:val="00557446"/>
    <w:rsid w:val="00557F98"/>
    <w:rsid w:val="00560C8A"/>
    <w:rsid w:val="0056170F"/>
    <w:rsid w:val="005636B2"/>
    <w:rsid w:val="0056445A"/>
    <w:rsid w:val="00564641"/>
    <w:rsid w:val="00566149"/>
    <w:rsid w:val="005675EC"/>
    <w:rsid w:val="0056765C"/>
    <w:rsid w:val="00570900"/>
    <w:rsid w:val="005726C5"/>
    <w:rsid w:val="00575CDF"/>
    <w:rsid w:val="00580BCB"/>
    <w:rsid w:val="0058158B"/>
    <w:rsid w:val="00581C4B"/>
    <w:rsid w:val="00581E69"/>
    <w:rsid w:val="00584C95"/>
    <w:rsid w:val="00585CBA"/>
    <w:rsid w:val="005860A9"/>
    <w:rsid w:val="00586189"/>
    <w:rsid w:val="005906C8"/>
    <w:rsid w:val="00591119"/>
    <w:rsid w:val="0059206E"/>
    <w:rsid w:val="0059242C"/>
    <w:rsid w:val="00594471"/>
    <w:rsid w:val="0059573F"/>
    <w:rsid w:val="00596174"/>
    <w:rsid w:val="005A064C"/>
    <w:rsid w:val="005A0AFE"/>
    <w:rsid w:val="005A23D9"/>
    <w:rsid w:val="005A2FE6"/>
    <w:rsid w:val="005A2FEC"/>
    <w:rsid w:val="005A364D"/>
    <w:rsid w:val="005A40CA"/>
    <w:rsid w:val="005A4378"/>
    <w:rsid w:val="005A560C"/>
    <w:rsid w:val="005A6640"/>
    <w:rsid w:val="005A6B6D"/>
    <w:rsid w:val="005A715B"/>
    <w:rsid w:val="005A71BE"/>
    <w:rsid w:val="005A776B"/>
    <w:rsid w:val="005A78E5"/>
    <w:rsid w:val="005A7A9D"/>
    <w:rsid w:val="005A7AEB"/>
    <w:rsid w:val="005B0496"/>
    <w:rsid w:val="005B0522"/>
    <w:rsid w:val="005B061E"/>
    <w:rsid w:val="005B0C1B"/>
    <w:rsid w:val="005B1646"/>
    <w:rsid w:val="005B2A9F"/>
    <w:rsid w:val="005B35A8"/>
    <w:rsid w:val="005B3926"/>
    <w:rsid w:val="005B5194"/>
    <w:rsid w:val="005B52CC"/>
    <w:rsid w:val="005B55B9"/>
    <w:rsid w:val="005B5955"/>
    <w:rsid w:val="005C14C0"/>
    <w:rsid w:val="005C16C5"/>
    <w:rsid w:val="005C30AA"/>
    <w:rsid w:val="005C4DCE"/>
    <w:rsid w:val="005C7197"/>
    <w:rsid w:val="005D00BA"/>
    <w:rsid w:val="005D0A55"/>
    <w:rsid w:val="005D0EDA"/>
    <w:rsid w:val="005D1079"/>
    <w:rsid w:val="005D1334"/>
    <w:rsid w:val="005D1457"/>
    <w:rsid w:val="005D1796"/>
    <w:rsid w:val="005D2710"/>
    <w:rsid w:val="005D290B"/>
    <w:rsid w:val="005D297F"/>
    <w:rsid w:val="005D2ED1"/>
    <w:rsid w:val="005D3FAE"/>
    <w:rsid w:val="005D4BCB"/>
    <w:rsid w:val="005D54CE"/>
    <w:rsid w:val="005D6F7B"/>
    <w:rsid w:val="005D76E3"/>
    <w:rsid w:val="005D7B18"/>
    <w:rsid w:val="005E0291"/>
    <w:rsid w:val="005E0424"/>
    <w:rsid w:val="005E22FA"/>
    <w:rsid w:val="005E2EFD"/>
    <w:rsid w:val="005E3BE4"/>
    <w:rsid w:val="005E48A8"/>
    <w:rsid w:val="005E4FAF"/>
    <w:rsid w:val="005E51BB"/>
    <w:rsid w:val="005E5C89"/>
    <w:rsid w:val="005F105E"/>
    <w:rsid w:val="005F1663"/>
    <w:rsid w:val="005F2204"/>
    <w:rsid w:val="005F2528"/>
    <w:rsid w:val="005F2A74"/>
    <w:rsid w:val="005F2B40"/>
    <w:rsid w:val="005F2E04"/>
    <w:rsid w:val="005F3682"/>
    <w:rsid w:val="005F60CA"/>
    <w:rsid w:val="005F786E"/>
    <w:rsid w:val="00600062"/>
    <w:rsid w:val="0060048F"/>
    <w:rsid w:val="0060294E"/>
    <w:rsid w:val="00602BCC"/>
    <w:rsid w:val="006030A6"/>
    <w:rsid w:val="006030DB"/>
    <w:rsid w:val="00604511"/>
    <w:rsid w:val="00604810"/>
    <w:rsid w:val="00604E85"/>
    <w:rsid w:val="00604E93"/>
    <w:rsid w:val="00605324"/>
    <w:rsid w:val="006053F7"/>
    <w:rsid w:val="00606598"/>
    <w:rsid w:val="00607F9B"/>
    <w:rsid w:val="006112E7"/>
    <w:rsid w:val="00611474"/>
    <w:rsid w:val="00612789"/>
    <w:rsid w:val="006127B1"/>
    <w:rsid w:val="00612955"/>
    <w:rsid w:val="00614221"/>
    <w:rsid w:val="00614ECE"/>
    <w:rsid w:val="00615117"/>
    <w:rsid w:val="00615416"/>
    <w:rsid w:val="006206A2"/>
    <w:rsid w:val="00620BB9"/>
    <w:rsid w:val="00621B38"/>
    <w:rsid w:val="00623290"/>
    <w:rsid w:val="006239C7"/>
    <w:rsid w:val="00623B6A"/>
    <w:rsid w:val="00624D93"/>
    <w:rsid w:val="00625C7F"/>
    <w:rsid w:val="00625CA2"/>
    <w:rsid w:val="006262C9"/>
    <w:rsid w:val="006274E6"/>
    <w:rsid w:val="00627F49"/>
    <w:rsid w:val="006302CE"/>
    <w:rsid w:val="00630326"/>
    <w:rsid w:val="0063150C"/>
    <w:rsid w:val="00632AA3"/>
    <w:rsid w:val="00633532"/>
    <w:rsid w:val="006337B5"/>
    <w:rsid w:val="00633A9D"/>
    <w:rsid w:val="0063494B"/>
    <w:rsid w:val="0063575C"/>
    <w:rsid w:val="00635E1C"/>
    <w:rsid w:val="00636835"/>
    <w:rsid w:val="00637E9A"/>
    <w:rsid w:val="00640EE3"/>
    <w:rsid w:val="006426C1"/>
    <w:rsid w:val="006439BE"/>
    <w:rsid w:val="006447AA"/>
    <w:rsid w:val="00644CAD"/>
    <w:rsid w:val="00645539"/>
    <w:rsid w:val="00645990"/>
    <w:rsid w:val="0064694E"/>
    <w:rsid w:val="00647486"/>
    <w:rsid w:val="006506C2"/>
    <w:rsid w:val="00651467"/>
    <w:rsid w:val="00651883"/>
    <w:rsid w:val="0065575A"/>
    <w:rsid w:val="006571D5"/>
    <w:rsid w:val="00657720"/>
    <w:rsid w:val="00657BF4"/>
    <w:rsid w:val="00657DAF"/>
    <w:rsid w:val="0066159A"/>
    <w:rsid w:val="00661A27"/>
    <w:rsid w:val="006626D9"/>
    <w:rsid w:val="00664516"/>
    <w:rsid w:val="00664740"/>
    <w:rsid w:val="00665546"/>
    <w:rsid w:val="00667003"/>
    <w:rsid w:val="00667443"/>
    <w:rsid w:val="006721FC"/>
    <w:rsid w:val="0067273D"/>
    <w:rsid w:val="006733F0"/>
    <w:rsid w:val="00675619"/>
    <w:rsid w:val="00676D13"/>
    <w:rsid w:val="006810E0"/>
    <w:rsid w:val="00681173"/>
    <w:rsid w:val="006814A0"/>
    <w:rsid w:val="006819B7"/>
    <w:rsid w:val="00683220"/>
    <w:rsid w:val="00683AEE"/>
    <w:rsid w:val="00683CB8"/>
    <w:rsid w:val="006841DC"/>
    <w:rsid w:val="00684343"/>
    <w:rsid w:val="0068561C"/>
    <w:rsid w:val="0068602E"/>
    <w:rsid w:val="00686783"/>
    <w:rsid w:val="00686F82"/>
    <w:rsid w:val="0068773F"/>
    <w:rsid w:val="00687AE3"/>
    <w:rsid w:val="006909FD"/>
    <w:rsid w:val="00690AF3"/>
    <w:rsid w:val="00691766"/>
    <w:rsid w:val="00691B9E"/>
    <w:rsid w:val="0069209A"/>
    <w:rsid w:val="00693BD0"/>
    <w:rsid w:val="006949CE"/>
    <w:rsid w:val="00694ECD"/>
    <w:rsid w:val="00694F5A"/>
    <w:rsid w:val="00695DC1"/>
    <w:rsid w:val="00696438"/>
    <w:rsid w:val="00696918"/>
    <w:rsid w:val="006973D6"/>
    <w:rsid w:val="0069783E"/>
    <w:rsid w:val="006A0881"/>
    <w:rsid w:val="006A0DE5"/>
    <w:rsid w:val="006A1078"/>
    <w:rsid w:val="006A24C8"/>
    <w:rsid w:val="006A2C93"/>
    <w:rsid w:val="006A3173"/>
    <w:rsid w:val="006A34FB"/>
    <w:rsid w:val="006A490A"/>
    <w:rsid w:val="006A4D0B"/>
    <w:rsid w:val="006A52CC"/>
    <w:rsid w:val="006A53FA"/>
    <w:rsid w:val="006A5C4E"/>
    <w:rsid w:val="006A674B"/>
    <w:rsid w:val="006A79D8"/>
    <w:rsid w:val="006B0728"/>
    <w:rsid w:val="006B0EA1"/>
    <w:rsid w:val="006B1256"/>
    <w:rsid w:val="006B13B7"/>
    <w:rsid w:val="006B17AD"/>
    <w:rsid w:val="006B1904"/>
    <w:rsid w:val="006B1A50"/>
    <w:rsid w:val="006B27E9"/>
    <w:rsid w:val="006B39BA"/>
    <w:rsid w:val="006B3AD8"/>
    <w:rsid w:val="006B3F46"/>
    <w:rsid w:val="006B43B1"/>
    <w:rsid w:val="006B62EA"/>
    <w:rsid w:val="006B6425"/>
    <w:rsid w:val="006B696E"/>
    <w:rsid w:val="006B6B5C"/>
    <w:rsid w:val="006B6DB9"/>
    <w:rsid w:val="006C0C49"/>
    <w:rsid w:val="006C25A8"/>
    <w:rsid w:val="006C32EB"/>
    <w:rsid w:val="006C3428"/>
    <w:rsid w:val="006C3B40"/>
    <w:rsid w:val="006C5870"/>
    <w:rsid w:val="006C5CF1"/>
    <w:rsid w:val="006C7EA0"/>
    <w:rsid w:val="006D01A8"/>
    <w:rsid w:val="006D07BF"/>
    <w:rsid w:val="006D0806"/>
    <w:rsid w:val="006D0A53"/>
    <w:rsid w:val="006D2875"/>
    <w:rsid w:val="006D2E33"/>
    <w:rsid w:val="006D31C9"/>
    <w:rsid w:val="006D3254"/>
    <w:rsid w:val="006D3562"/>
    <w:rsid w:val="006D4500"/>
    <w:rsid w:val="006D4946"/>
    <w:rsid w:val="006D5175"/>
    <w:rsid w:val="006D572A"/>
    <w:rsid w:val="006D58A4"/>
    <w:rsid w:val="006D5A89"/>
    <w:rsid w:val="006D5E4A"/>
    <w:rsid w:val="006D6A2F"/>
    <w:rsid w:val="006D6A4A"/>
    <w:rsid w:val="006D6BF0"/>
    <w:rsid w:val="006D7BEC"/>
    <w:rsid w:val="006E024B"/>
    <w:rsid w:val="006E08DE"/>
    <w:rsid w:val="006E1146"/>
    <w:rsid w:val="006E1BF0"/>
    <w:rsid w:val="006E1C0A"/>
    <w:rsid w:val="006E41E9"/>
    <w:rsid w:val="006E4E2F"/>
    <w:rsid w:val="006E5BDF"/>
    <w:rsid w:val="006E5E04"/>
    <w:rsid w:val="006E6536"/>
    <w:rsid w:val="006E6D64"/>
    <w:rsid w:val="006E7617"/>
    <w:rsid w:val="006E778C"/>
    <w:rsid w:val="006E7956"/>
    <w:rsid w:val="006F0031"/>
    <w:rsid w:val="006F01F7"/>
    <w:rsid w:val="006F04D4"/>
    <w:rsid w:val="006F0F96"/>
    <w:rsid w:val="006F1695"/>
    <w:rsid w:val="006F196C"/>
    <w:rsid w:val="006F28B1"/>
    <w:rsid w:val="006F29FE"/>
    <w:rsid w:val="006F3344"/>
    <w:rsid w:val="006F38AB"/>
    <w:rsid w:val="006F3E28"/>
    <w:rsid w:val="006F3F9D"/>
    <w:rsid w:val="006F42CC"/>
    <w:rsid w:val="006F4871"/>
    <w:rsid w:val="006F63C2"/>
    <w:rsid w:val="006F674E"/>
    <w:rsid w:val="006F6FAE"/>
    <w:rsid w:val="006F7883"/>
    <w:rsid w:val="006F7C91"/>
    <w:rsid w:val="007010FF"/>
    <w:rsid w:val="00701679"/>
    <w:rsid w:val="0070268F"/>
    <w:rsid w:val="00702B6A"/>
    <w:rsid w:val="00702C98"/>
    <w:rsid w:val="007031B0"/>
    <w:rsid w:val="00703242"/>
    <w:rsid w:val="00706BE4"/>
    <w:rsid w:val="007070C9"/>
    <w:rsid w:val="007075AD"/>
    <w:rsid w:val="00707A18"/>
    <w:rsid w:val="00707BB0"/>
    <w:rsid w:val="00710873"/>
    <w:rsid w:val="00711750"/>
    <w:rsid w:val="00711F79"/>
    <w:rsid w:val="00712583"/>
    <w:rsid w:val="007129F0"/>
    <w:rsid w:val="00713D33"/>
    <w:rsid w:val="00715881"/>
    <w:rsid w:val="00715CAA"/>
    <w:rsid w:val="00716A59"/>
    <w:rsid w:val="00716D38"/>
    <w:rsid w:val="007201A7"/>
    <w:rsid w:val="00722310"/>
    <w:rsid w:val="00722CA6"/>
    <w:rsid w:val="0072326F"/>
    <w:rsid w:val="007238BF"/>
    <w:rsid w:val="00725E2C"/>
    <w:rsid w:val="00726244"/>
    <w:rsid w:val="00726364"/>
    <w:rsid w:val="007305D8"/>
    <w:rsid w:val="00730B19"/>
    <w:rsid w:val="00731253"/>
    <w:rsid w:val="00731F0F"/>
    <w:rsid w:val="00731F62"/>
    <w:rsid w:val="00732AF2"/>
    <w:rsid w:val="00732D95"/>
    <w:rsid w:val="007341AE"/>
    <w:rsid w:val="00734427"/>
    <w:rsid w:val="00734543"/>
    <w:rsid w:val="00735426"/>
    <w:rsid w:val="0073619B"/>
    <w:rsid w:val="0073707D"/>
    <w:rsid w:val="00740967"/>
    <w:rsid w:val="007414C6"/>
    <w:rsid w:val="00742A5D"/>
    <w:rsid w:val="00743854"/>
    <w:rsid w:val="007455E1"/>
    <w:rsid w:val="0074613B"/>
    <w:rsid w:val="00746271"/>
    <w:rsid w:val="00747205"/>
    <w:rsid w:val="0075051A"/>
    <w:rsid w:val="00751969"/>
    <w:rsid w:val="00752B6E"/>
    <w:rsid w:val="00752CBC"/>
    <w:rsid w:val="00753253"/>
    <w:rsid w:val="00753A4D"/>
    <w:rsid w:val="00753D2F"/>
    <w:rsid w:val="00753E09"/>
    <w:rsid w:val="00754B37"/>
    <w:rsid w:val="0075556D"/>
    <w:rsid w:val="0075680F"/>
    <w:rsid w:val="00756B7A"/>
    <w:rsid w:val="00757AE8"/>
    <w:rsid w:val="00760BEF"/>
    <w:rsid w:val="00761891"/>
    <w:rsid w:val="0076245F"/>
    <w:rsid w:val="00762631"/>
    <w:rsid w:val="00762B8C"/>
    <w:rsid w:val="00762FA0"/>
    <w:rsid w:val="0076335D"/>
    <w:rsid w:val="007650BE"/>
    <w:rsid w:val="00765194"/>
    <w:rsid w:val="0076542E"/>
    <w:rsid w:val="007700B4"/>
    <w:rsid w:val="007710C9"/>
    <w:rsid w:val="007712AE"/>
    <w:rsid w:val="007718D9"/>
    <w:rsid w:val="0077214B"/>
    <w:rsid w:val="007763AF"/>
    <w:rsid w:val="0077661E"/>
    <w:rsid w:val="0078190A"/>
    <w:rsid w:val="00782061"/>
    <w:rsid w:val="00783B78"/>
    <w:rsid w:val="00784A5C"/>
    <w:rsid w:val="0078567F"/>
    <w:rsid w:val="00785744"/>
    <w:rsid w:val="0078699D"/>
    <w:rsid w:val="00786A4A"/>
    <w:rsid w:val="00786DAF"/>
    <w:rsid w:val="0078711B"/>
    <w:rsid w:val="0079088F"/>
    <w:rsid w:val="00790F6A"/>
    <w:rsid w:val="00791BDF"/>
    <w:rsid w:val="00791E1D"/>
    <w:rsid w:val="00792FBF"/>
    <w:rsid w:val="00793D50"/>
    <w:rsid w:val="0079454E"/>
    <w:rsid w:val="007946AC"/>
    <w:rsid w:val="00794CD4"/>
    <w:rsid w:val="00796E99"/>
    <w:rsid w:val="007975F3"/>
    <w:rsid w:val="007976B1"/>
    <w:rsid w:val="007A03FB"/>
    <w:rsid w:val="007A0427"/>
    <w:rsid w:val="007A3600"/>
    <w:rsid w:val="007A6249"/>
    <w:rsid w:val="007A6BA1"/>
    <w:rsid w:val="007B0C18"/>
    <w:rsid w:val="007B0DA5"/>
    <w:rsid w:val="007B2CAC"/>
    <w:rsid w:val="007B3632"/>
    <w:rsid w:val="007B3A09"/>
    <w:rsid w:val="007B4EDB"/>
    <w:rsid w:val="007B556D"/>
    <w:rsid w:val="007B5E6F"/>
    <w:rsid w:val="007B65ED"/>
    <w:rsid w:val="007B6739"/>
    <w:rsid w:val="007B6775"/>
    <w:rsid w:val="007B6935"/>
    <w:rsid w:val="007C02E4"/>
    <w:rsid w:val="007C0C28"/>
    <w:rsid w:val="007C12CA"/>
    <w:rsid w:val="007C1934"/>
    <w:rsid w:val="007C2741"/>
    <w:rsid w:val="007C45ED"/>
    <w:rsid w:val="007C5417"/>
    <w:rsid w:val="007C570C"/>
    <w:rsid w:val="007C6844"/>
    <w:rsid w:val="007C6DA0"/>
    <w:rsid w:val="007C7AE4"/>
    <w:rsid w:val="007D0F57"/>
    <w:rsid w:val="007D229E"/>
    <w:rsid w:val="007D22B6"/>
    <w:rsid w:val="007D2EAD"/>
    <w:rsid w:val="007D348B"/>
    <w:rsid w:val="007D57BD"/>
    <w:rsid w:val="007D72B3"/>
    <w:rsid w:val="007E11F4"/>
    <w:rsid w:val="007E12DA"/>
    <w:rsid w:val="007E2867"/>
    <w:rsid w:val="007E2ADE"/>
    <w:rsid w:val="007E33AF"/>
    <w:rsid w:val="007E3E40"/>
    <w:rsid w:val="007E4355"/>
    <w:rsid w:val="007E5112"/>
    <w:rsid w:val="007E5D4B"/>
    <w:rsid w:val="007E637C"/>
    <w:rsid w:val="007E6768"/>
    <w:rsid w:val="007E692D"/>
    <w:rsid w:val="007E7923"/>
    <w:rsid w:val="007E7E9D"/>
    <w:rsid w:val="007E7FD0"/>
    <w:rsid w:val="007F1A38"/>
    <w:rsid w:val="007F1E3E"/>
    <w:rsid w:val="007F252E"/>
    <w:rsid w:val="007F4C5E"/>
    <w:rsid w:val="007F5417"/>
    <w:rsid w:val="007F577A"/>
    <w:rsid w:val="007F7D33"/>
    <w:rsid w:val="00800AE1"/>
    <w:rsid w:val="00801C32"/>
    <w:rsid w:val="00801FE9"/>
    <w:rsid w:val="008030AF"/>
    <w:rsid w:val="00804D01"/>
    <w:rsid w:val="00804DFA"/>
    <w:rsid w:val="00805B69"/>
    <w:rsid w:val="00806373"/>
    <w:rsid w:val="0080662D"/>
    <w:rsid w:val="008067A6"/>
    <w:rsid w:val="0080682B"/>
    <w:rsid w:val="0080760D"/>
    <w:rsid w:val="00810785"/>
    <w:rsid w:val="00810B5D"/>
    <w:rsid w:val="00810FF0"/>
    <w:rsid w:val="008120EE"/>
    <w:rsid w:val="008129CD"/>
    <w:rsid w:val="0081331E"/>
    <w:rsid w:val="0081417A"/>
    <w:rsid w:val="00814871"/>
    <w:rsid w:val="00814B0B"/>
    <w:rsid w:val="00814B47"/>
    <w:rsid w:val="008158FC"/>
    <w:rsid w:val="008163B5"/>
    <w:rsid w:val="00816505"/>
    <w:rsid w:val="0081724A"/>
    <w:rsid w:val="00820D1D"/>
    <w:rsid w:val="00820D95"/>
    <w:rsid w:val="00822B0C"/>
    <w:rsid w:val="0082344A"/>
    <w:rsid w:val="00823D8A"/>
    <w:rsid w:val="00824904"/>
    <w:rsid w:val="0082535E"/>
    <w:rsid w:val="00826952"/>
    <w:rsid w:val="008308A2"/>
    <w:rsid w:val="00830DE8"/>
    <w:rsid w:val="00831988"/>
    <w:rsid w:val="00833D0A"/>
    <w:rsid w:val="008349D4"/>
    <w:rsid w:val="00835A77"/>
    <w:rsid w:val="00836605"/>
    <w:rsid w:val="00837EB6"/>
    <w:rsid w:val="00840697"/>
    <w:rsid w:val="00840AEF"/>
    <w:rsid w:val="00842043"/>
    <w:rsid w:val="00842FDA"/>
    <w:rsid w:val="00844AC2"/>
    <w:rsid w:val="00845377"/>
    <w:rsid w:val="0085043E"/>
    <w:rsid w:val="00850C92"/>
    <w:rsid w:val="00850D64"/>
    <w:rsid w:val="008513BF"/>
    <w:rsid w:val="00851630"/>
    <w:rsid w:val="00851B9B"/>
    <w:rsid w:val="00853C65"/>
    <w:rsid w:val="00853E4B"/>
    <w:rsid w:val="00854D7C"/>
    <w:rsid w:val="008554BC"/>
    <w:rsid w:val="008560BA"/>
    <w:rsid w:val="00857ACD"/>
    <w:rsid w:val="00857F90"/>
    <w:rsid w:val="00861CA6"/>
    <w:rsid w:val="00862078"/>
    <w:rsid w:val="00862C9B"/>
    <w:rsid w:val="00862CCC"/>
    <w:rsid w:val="0086370F"/>
    <w:rsid w:val="00864755"/>
    <w:rsid w:val="00865115"/>
    <w:rsid w:val="008679A0"/>
    <w:rsid w:val="00867DF7"/>
    <w:rsid w:val="00870714"/>
    <w:rsid w:val="008714F3"/>
    <w:rsid w:val="00871C28"/>
    <w:rsid w:val="008721C5"/>
    <w:rsid w:val="00872696"/>
    <w:rsid w:val="0087277B"/>
    <w:rsid w:val="0087321F"/>
    <w:rsid w:val="008739C5"/>
    <w:rsid w:val="00873D0C"/>
    <w:rsid w:val="00873D50"/>
    <w:rsid w:val="00873D76"/>
    <w:rsid w:val="00874712"/>
    <w:rsid w:val="00875A17"/>
    <w:rsid w:val="00875ACA"/>
    <w:rsid w:val="008760FB"/>
    <w:rsid w:val="00876C85"/>
    <w:rsid w:val="00876DC0"/>
    <w:rsid w:val="00876DF8"/>
    <w:rsid w:val="008778DC"/>
    <w:rsid w:val="00877F41"/>
    <w:rsid w:val="008818A4"/>
    <w:rsid w:val="00882D28"/>
    <w:rsid w:val="00884D4A"/>
    <w:rsid w:val="008867A8"/>
    <w:rsid w:val="00887709"/>
    <w:rsid w:val="0089033D"/>
    <w:rsid w:val="00890D3E"/>
    <w:rsid w:val="00891F54"/>
    <w:rsid w:val="008920E8"/>
    <w:rsid w:val="0089294E"/>
    <w:rsid w:val="008934C8"/>
    <w:rsid w:val="00893A95"/>
    <w:rsid w:val="00894026"/>
    <w:rsid w:val="00894172"/>
    <w:rsid w:val="008948CB"/>
    <w:rsid w:val="00894E2F"/>
    <w:rsid w:val="008968B8"/>
    <w:rsid w:val="008974D6"/>
    <w:rsid w:val="0089779D"/>
    <w:rsid w:val="00897916"/>
    <w:rsid w:val="00897C89"/>
    <w:rsid w:val="008A09B7"/>
    <w:rsid w:val="008A1C6B"/>
    <w:rsid w:val="008A20BC"/>
    <w:rsid w:val="008A2314"/>
    <w:rsid w:val="008A2883"/>
    <w:rsid w:val="008A2894"/>
    <w:rsid w:val="008A3634"/>
    <w:rsid w:val="008A39AC"/>
    <w:rsid w:val="008A423B"/>
    <w:rsid w:val="008A5DF8"/>
    <w:rsid w:val="008A6D30"/>
    <w:rsid w:val="008A7BB4"/>
    <w:rsid w:val="008B0021"/>
    <w:rsid w:val="008B1609"/>
    <w:rsid w:val="008B1ECA"/>
    <w:rsid w:val="008B2239"/>
    <w:rsid w:val="008B27DF"/>
    <w:rsid w:val="008B29C6"/>
    <w:rsid w:val="008B3A93"/>
    <w:rsid w:val="008B5CF3"/>
    <w:rsid w:val="008B600B"/>
    <w:rsid w:val="008B61C9"/>
    <w:rsid w:val="008B6850"/>
    <w:rsid w:val="008B6922"/>
    <w:rsid w:val="008B752A"/>
    <w:rsid w:val="008C0553"/>
    <w:rsid w:val="008C128A"/>
    <w:rsid w:val="008C1A9F"/>
    <w:rsid w:val="008C1BB5"/>
    <w:rsid w:val="008C511D"/>
    <w:rsid w:val="008C53AE"/>
    <w:rsid w:val="008C6048"/>
    <w:rsid w:val="008C6CAB"/>
    <w:rsid w:val="008C6F2D"/>
    <w:rsid w:val="008C7115"/>
    <w:rsid w:val="008D002A"/>
    <w:rsid w:val="008D0076"/>
    <w:rsid w:val="008D0E3F"/>
    <w:rsid w:val="008D13D0"/>
    <w:rsid w:val="008D1878"/>
    <w:rsid w:val="008D2138"/>
    <w:rsid w:val="008D232B"/>
    <w:rsid w:val="008D23CF"/>
    <w:rsid w:val="008D3D92"/>
    <w:rsid w:val="008D40A9"/>
    <w:rsid w:val="008D60EA"/>
    <w:rsid w:val="008D67FE"/>
    <w:rsid w:val="008D6D7A"/>
    <w:rsid w:val="008D710D"/>
    <w:rsid w:val="008D7494"/>
    <w:rsid w:val="008D7ED0"/>
    <w:rsid w:val="008E0DD2"/>
    <w:rsid w:val="008E1315"/>
    <w:rsid w:val="008E3453"/>
    <w:rsid w:val="008E40E3"/>
    <w:rsid w:val="008E47FF"/>
    <w:rsid w:val="008E4D2F"/>
    <w:rsid w:val="008E56E3"/>
    <w:rsid w:val="008E6A34"/>
    <w:rsid w:val="008E7774"/>
    <w:rsid w:val="008E7D24"/>
    <w:rsid w:val="008F154F"/>
    <w:rsid w:val="008F1814"/>
    <w:rsid w:val="008F2636"/>
    <w:rsid w:val="008F2D5E"/>
    <w:rsid w:val="008F36BE"/>
    <w:rsid w:val="008F3B82"/>
    <w:rsid w:val="008F4512"/>
    <w:rsid w:val="008F4AAF"/>
    <w:rsid w:val="008F65D5"/>
    <w:rsid w:val="008F662A"/>
    <w:rsid w:val="008F6AFB"/>
    <w:rsid w:val="008F71BF"/>
    <w:rsid w:val="009007E4"/>
    <w:rsid w:val="009009BB"/>
    <w:rsid w:val="009033FB"/>
    <w:rsid w:val="00903430"/>
    <w:rsid w:val="00903439"/>
    <w:rsid w:val="00904BBD"/>
    <w:rsid w:val="00904D68"/>
    <w:rsid w:val="00904DF0"/>
    <w:rsid w:val="0090511B"/>
    <w:rsid w:val="00905413"/>
    <w:rsid w:val="00906156"/>
    <w:rsid w:val="00906978"/>
    <w:rsid w:val="0090792D"/>
    <w:rsid w:val="00907B05"/>
    <w:rsid w:val="009108DC"/>
    <w:rsid w:val="009109D5"/>
    <w:rsid w:val="00913302"/>
    <w:rsid w:val="0091342A"/>
    <w:rsid w:val="009155A0"/>
    <w:rsid w:val="009157B1"/>
    <w:rsid w:val="00915C9A"/>
    <w:rsid w:val="00915E3F"/>
    <w:rsid w:val="009162B1"/>
    <w:rsid w:val="009164D8"/>
    <w:rsid w:val="00916C03"/>
    <w:rsid w:val="00917EA3"/>
    <w:rsid w:val="00920F1E"/>
    <w:rsid w:val="00921D01"/>
    <w:rsid w:val="0092234A"/>
    <w:rsid w:val="00922EB4"/>
    <w:rsid w:val="009232D4"/>
    <w:rsid w:val="00923D34"/>
    <w:rsid w:val="00924085"/>
    <w:rsid w:val="00924AFC"/>
    <w:rsid w:val="009252FF"/>
    <w:rsid w:val="0093001F"/>
    <w:rsid w:val="00930125"/>
    <w:rsid w:val="009307D2"/>
    <w:rsid w:val="009321D4"/>
    <w:rsid w:val="00932615"/>
    <w:rsid w:val="009329C7"/>
    <w:rsid w:val="00932A85"/>
    <w:rsid w:val="00934210"/>
    <w:rsid w:val="0093422D"/>
    <w:rsid w:val="00934CAD"/>
    <w:rsid w:val="00936273"/>
    <w:rsid w:val="009368E1"/>
    <w:rsid w:val="0093708F"/>
    <w:rsid w:val="0093741F"/>
    <w:rsid w:val="009406A9"/>
    <w:rsid w:val="00940BA8"/>
    <w:rsid w:val="00941015"/>
    <w:rsid w:val="00941487"/>
    <w:rsid w:val="00941C16"/>
    <w:rsid w:val="00941DB9"/>
    <w:rsid w:val="009421CB"/>
    <w:rsid w:val="00942E02"/>
    <w:rsid w:val="009433C2"/>
    <w:rsid w:val="009435B3"/>
    <w:rsid w:val="009445C8"/>
    <w:rsid w:val="00944B33"/>
    <w:rsid w:val="00945164"/>
    <w:rsid w:val="00946366"/>
    <w:rsid w:val="00946B75"/>
    <w:rsid w:val="009501BA"/>
    <w:rsid w:val="0095042C"/>
    <w:rsid w:val="00950CA6"/>
    <w:rsid w:val="00951630"/>
    <w:rsid w:val="00952D8A"/>
    <w:rsid w:val="00953B11"/>
    <w:rsid w:val="00955E16"/>
    <w:rsid w:val="009568A7"/>
    <w:rsid w:val="009575FD"/>
    <w:rsid w:val="009577F4"/>
    <w:rsid w:val="009609FF"/>
    <w:rsid w:val="00961120"/>
    <w:rsid w:val="00961198"/>
    <w:rsid w:val="009623B9"/>
    <w:rsid w:val="00963B1E"/>
    <w:rsid w:val="00964CCF"/>
    <w:rsid w:val="0096510F"/>
    <w:rsid w:val="009655A0"/>
    <w:rsid w:val="009659E5"/>
    <w:rsid w:val="009669F8"/>
    <w:rsid w:val="00967EF3"/>
    <w:rsid w:val="00970BBC"/>
    <w:rsid w:val="00970D2E"/>
    <w:rsid w:val="009711BA"/>
    <w:rsid w:val="0097134E"/>
    <w:rsid w:val="00972F73"/>
    <w:rsid w:val="00973B74"/>
    <w:rsid w:val="0097483D"/>
    <w:rsid w:val="009753C0"/>
    <w:rsid w:val="00976416"/>
    <w:rsid w:val="009778D7"/>
    <w:rsid w:val="0098008F"/>
    <w:rsid w:val="00980BE5"/>
    <w:rsid w:val="00981EE5"/>
    <w:rsid w:val="00982370"/>
    <w:rsid w:val="00982DBF"/>
    <w:rsid w:val="00984488"/>
    <w:rsid w:val="009846B2"/>
    <w:rsid w:val="00984F68"/>
    <w:rsid w:val="00985DC8"/>
    <w:rsid w:val="00986C0B"/>
    <w:rsid w:val="009870D1"/>
    <w:rsid w:val="009872AE"/>
    <w:rsid w:val="009877AA"/>
    <w:rsid w:val="009878B7"/>
    <w:rsid w:val="00990536"/>
    <w:rsid w:val="009911E1"/>
    <w:rsid w:val="009912B3"/>
    <w:rsid w:val="009913B9"/>
    <w:rsid w:val="00992951"/>
    <w:rsid w:val="009937B8"/>
    <w:rsid w:val="00994383"/>
    <w:rsid w:val="00995594"/>
    <w:rsid w:val="009958CE"/>
    <w:rsid w:val="00995FDE"/>
    <w:rsid w:val="0099609F"/>
    <w:rsid w:val="0099621C"/>
    <w:rsid w:val="0099683C"/>
    <w:rsid w:val="00997B63"/>
    <w:rsid w:val="00997D8F"/>
    <w:rsid w:val="009A029D"/>
    <w:rsid w:val="009A04AF"/>
    <w:rsid w:val="009A0565"/>
    <w:rsid w:val="009A0574"/>
    <w:rsid w:val="009A19F4"/>
    <w:rsid w:val="009A36DA"/>
    <w:rsid w:val="009A386C"/>
    <w:rsid w:val="009A49B4"/>
    <w:rsid w:val="009A50F7"/>
    <w:rsid w:val="009A5193"/>
    <w:rsid w:val="009A539B"/>
    <w:rsid w:val="009A60C3"/>
    <w:rsid w:val="009A6C48"/>
    <w:rsid w:val="009A6CA3"/>
    <w:rsid w:val="009A6D85"/>
    <w:rsid w:val="009A7030"/>
    <w:rsid w:val="009A7CC3"/>
    <w:rsid w:val="009B18B6"/>
    <w:rsid w:val="009B2494"/>
    <w:rsid w:val="009B2F59"/>
    <w:rsid w:val="009B4165"/>
    <w:rsid w:val="009B57E0"/>
    <w:rsid w:val="009B6969"/>
    <w:rsid w:val="009B6ECA"/>
    <w:rsid w:val="009B7575"/>
    <w:rsid w:val="009C4114"/>
    <w:rsid w:val="009C5307"/>
    <w:rsid w:val="009C67D1"/>
    <w:rsid w:val="009C6C4E"/>
    <w:rsid w:val="009C75B6"/>
    <w:rsid w:val="009D06AE"/>
    <w:rsid w:val="009D144B"/>
    <w:rsid w:val="009D1DE5"/>
    <w:rsid w:val="009D2BCE"/>
    <w:rsid w:val="009D3022"/>
    <w:rsid w:val="009D47AB"/>
    <w:rsid w:val="009D5381"/>
    <w:rsid w:val="009D57A2"/>
    <w:rsid w:val="009D5837"/>
    <w:rsid w:val="009D5D45"/>
    <w:rsid w:val="009D5FD5"/>
    <w:rsid w:val="009D67DD"/>
    <w:rsid w:val="009D6A45"/>
    <w:rsid w:val="009D7EB4"/>
    <w:rsid w:val="009D7F16"/>
    <w:rsid w:val="009E1CE7"/>
    <w:rsid w:val="009E4614"/>
    <w:rsid w:val="009E4D44"/>
    <w:rsid w:val="009E7878"/>
    <w:rsid w:val="009F01E3"/>
    <w:rsid w:val="009F1C0A"/>
    <w:rsid w:val="009F1ECA"/>
    <w:rsid w:val="009F2508"/>
    <w:rsid w:val="009F30BF"/>
    <w:rsid w:val="009F409E"/>
    <w:rsid w:val="009F4D63"/>
    <w:rsid w:val="009F6277"/>
    <w:rsid w:val="009F652A"/>
    <w:rsid w:val="009F6DAE"/>
    <w:rsid w:val="00A006D8"/>
    <w:rsid w:val="00A0122B"/>
    <w:rsid w:val="00A01683"/>
    <w:rsid w:val="00A01866"/>
    <w:rsid w:val="00A02AEF"/>
    <w:rsid w:val="00A04609"/>
    <w:rsid w:val="00A04796"/>
    <w:rsid w:val="00A04A68"/>
    <w:rsid w:val="00A059A0"/>
    <w:rsid w:val="00A07457"/>
    <w:rsid w:val="00A1038D"/>
    <w:rsid w:val="00A10508"/>
    <w:rsid w:val="00A10967"/>
    <w:rsid w:val="00A10C9A"/>
    <w:rsid w:val="00A12A7D"/>
    <w:rsid w:val="00A13A72"/>
    <w:rsid w:val="00A13C57"/>
    <w:rsid w:val="00A14C56"/>
    <w:rsid w:val="00A14FB6"/>
    <w:rsid w:val="00A15048"/>
    <w:rsid w:val="00A16575"/>
    <w:rsid w:val="00A1707C"/>
    <w:rsid w:val="00A1710D"/>
    <w:rsid w:val="00A20E36"/>
    <w:rsid w:val="00A2110E"/>
    <w:rsid w:val="00A21F63"/>
    <w:rsid w:val="00A220F7"/>
    <w:rsid w:val="00A223FD"/>
    <w:rsid w:val="00A22A3C"/>
    <w:rsid w:val="00A22C2E"/>
    <w:rsid w:val="00A2361F"/>
    <w:rsid w:val="00A236B1"/>
    <w:rsid w:val="00A23AB7"/>
    <w:rsid w:val="00A25ED6"/>
    <w:rsid w:val="00A26941"/>
    <w:rsid w:val="00A27025"/>
    <w:rsid w:val="00A273FD"/>
    <w:rsid w:val="00A3073D"/>
    <w:rsid w:val="00A31791"/>
    <w:rsid w:val="00A32AD4"/>
    <w:rsid w:val="00A33561"/>
    <w:rsid w:val="00A335C5"/>
    <w:rsid w:val="00A340B4"/>
    <w:rsid w:val="00A3415D"/>
    <w:rsid w:val="00A41DF7"/>
    <w:rsid w:val="00A42128"/>
    <w:rsid w:val="00A42221"/>
    <w:rsid w:val="00A424AA"/>
    <w:rsid w:val="00A45F51"/>
    <w:rsid w:val="00A46614"/>
    <w:rsid w:val="00A46958"/>
    <w:rsid w:val="00A47B06"/>
    <w:rsid w:val="00A51159"/>
    <w:rsid w:val="00A5246A"/>
    <w:rsid w:val="00A5292D"/>
    <w:rsid w:val="00A52FF1"/>
    <w:rsid w:val="00A53BD3"/>
    <w:rsid w:val="00A572DB"/>
    <w:rsid w:val="00A57498"/>
    <w:rsid w:val="00A57BED"/>
    <w:rsid w:val="00A60C2B"/>
    <w:rsid w:val="00A61086"/>
    <w:rsid w:val="00A61DCD"/>
    <w:rsid w:val="00A621DF"/>
    <w:rsid w:val="00A625F9"/>
    <w:rsid w:val="00A63EE0"/>
    <w:rsid w:val="00A64617"/>
    <w:rsid w:val="00A64657"/>
    <w:rsid w:val="00A649E7"/>
    <w:rsid w:val="00A65038"/>
    <w:rsid w:val="00A65CBE"/>
    <w:rsid w:val="00A65E15"/>
    <w:rsid w:val="00A666BA"/>
    <w:rsid w:val="00A67043"/>
    <w:rsid w:val="00A675F0"/>
    <w:rsid w:val="00A705F3"/>
    <w:rsid w:val="00A70A32"/>
    <w:rsid w:val="00A713EA"/>
    <w:rsid w:val="00A731EC"/>
    <w:rsid w:val="00A7394D"/>
    <w:rsid w:val="00A73F8F"/>
    <w:rsid w:val="00A74910"/>
    <w:rsid w:val="00A76A40"/>
    <w:rsid w:val="00A7757F"/>
    <w:rsid w:val="00A77F57"/>
    <w:rsid w:val="00A81D98"/>
    <w:rsid w:val="00A81E7B"/>
    <w:rsid w:val="00A8512F"/>
    <w:rsid w:val="00A86730"/>
    <w:rsid w:val="00A870CA"/>
    <w:rsid w:val="00A87EB7"/>
    <w:rsid w:val="00A9107B"/>
    <w:rsid w:val="00A93210"/>
    <w:rsid w:val="00A93408"/>
    <w:rsid w:val="00A95733"/>
    <w:rsid w:val="00A96242"/>
    <w:rsid w:val="00A965F3"/>
    <w:rsid w:val="00A9674E"/>
    <w:rsid w:val="00A96D90"/>
    <w:rsid w:val="00A97043"/>
    <w:rsid w:val="00A976B4"/>
    <w:rsid w:val="00AA0B9B"/>
    <w:rsid w:val="00AA1C9B"/>
    <w:rsid w:val="00AA2C96"/>
    <w:rsid w:val="00AA30F8"/>
    <w:rsid w:val="00AA43E5"/>
    <w:rsid w:val="00AA75D1"/>
    <w:rsid w:val="00AA7B39"/>
    <w:rsid w:val="00AB0311"/>
    <w:rsid w:val="00AB1590"/>
    <w:rsid w:val="00AB1C34"/>
    <w:rsid w:val="00AB232D"/>
    <w:rsid w:val="00AB2852"/>
    <w:rsid w:val="00AB2B3A"/>
    <w:rsid w:val="00AB39DF"/>
    <w:rsid w:val="00AB3F59"/>
    <w:rsid w:val="00AB42A1"/>
    <w:rsid w:val="00AB4783"/>
    <w:rsid w:val="00AB4B58"/>
    <w:rsid w:val="00AB4E11"/>
    <w:rsid w:val="00AB5574"/>
    <w:rsid w:val="00AB5C74"/>
    <w:rsid w:val="00AB6D50"/>
    <w:rsid w:val="00AB70C3"/>
    <w:rsid w:val="00AC04C4"/>
    <w:rsid w:val="00AC0919"/>
    <w:rsid w:val="00AC0B5A"/>
    <w:rsid w:val="00AC299D"/>
    <w:rsid w:val="00AC4460"/>
    <w:rsid w:val="00AC4E09"/>
    <w:rsid w:val="00AC5F9B"/>
    <w:rsid w:val="00AC7015"/>
    <w:rsid w:val="00AD0293"/>
    <w:rsid w:val="00AD04FA"/>
    <w:rsid w:val="00AD1AC2"/>
    <w:rsid w:val="00AD1E23"/>
    <w:rsid w:val="00AD3606"/>
    <w:rsid w:val="00AD3BC5"/>
    <w:rsid w:val="00AD3FD3"/>
    <w:rsid w:val="00AD40C2"/>
    <w:rsid w:val="00AD4948"/>
    <w:rsid w:val="00AD5026"/>
    <w:rsid w:val="00AD68B6"/>
    <w:rsid w:val="00AD74A8"/>
    <w:rsid w:val="00AD7CF4"/>
    <w:rsid w:val="00AD7E75"/>
    <w:rsid w:val="00AE10D7"/>
    <w:rsid w:val="00AE328C"/>
    <w:rsid w:val="00AE3BD5"/>
    <w:rsid w:val="00AE3D59"/>
    <w:rsid w:val="00AE4489"/>
    <w:rsid w:val="00AE45E9"/>
    <w:rsid w:val="00AE5375"/>
    <w:rsid w:val="00AE5944"/>
    <w:rsid w:val="00AE5AA8"/>
    <w:rsid w:val="00AE718F"/>
    <w:rsid w:val="00AE7B48"/>
    <w:rsid w:val="00AF2351"/>
    <w:rsid w:val="00AF2A21"/>
    <w:rsid w:val="00AF4416"/>
    <w:rsid w:val="00AF4529"/>
    <w:rsid w:val="00AF461A"/>
    <w:rsid w:val="00AF49F8"/>
    <w:rsid w:val="00AF4C93"/>
    <w:rsid w:val="00AF5BF5"/>
    <w:rsid w:val="00AF74F8"/>
    <w:rsid w:val="00AF7623"/>
    <w:rsid w:val="00AF7F77"/>
    <w:rsid w:val="00B00871"/>
    <w:rsid w:val="00B01A70"/>
    <w:rsid w:val="00B0232A"/>
    <w:rsid w:val="00B027D2"/>
    <w:rsid w:val="00B0349E"/>
    <w:rsid w:val="00B034A4"/>
    <w:rsid w:val="00B037AA"/>
    <w:rsid w:val="00B04990"/>
    <w:rsid w:val="00B056AD"/>
    <w:rsid w:val="00B05910"/>
    <w:rsid w:val="00B05DF5"/>
    <w:rsid w:val="00B06C31"/>
    <w:rsid w:val="00B1349B"/>
    <w:rsid w:val="00B13BD0"/>
    <w:rsid w:val="00B13C01"/>
    <w:rsid w:val="00B147F1"/>
    <w:rsid w:val="00B162A0"/>
    <w:rsid w:val="00B17062"/>
    <w:rsid w:val="00B17861"/>
    <w:rsid w:val="00B20B75"/>
    <w:rsid w:val="00B214DF"/>
    <w:rsid w:val="00B22B9F"/>
    <w:rsid w:val="00B22ED3"/>
    <w:rsid w:val="00B2308C"/>
    <w:rsid w:val="00B235F1"/>
    <w:rsid w:val="00B24153"/>
    <w:rsid w:val="00B242C5"/>
    <w:rsid w:val="00B2467D"/>
    <w:rsid w:val="00B247F9"/>
    <w:rsid w:val="00B2596D"/>
    <w:rsid w:val="00B27359"/>
    <w:rsid w:val="00B30404"/>
    <w:rsid w:val="00B30526"/>
    <w:rsid w:val="00B32804"/>
    <w:rsid w:val="00B328BC"/>
    <w:rsid w:val="00B3419E"/>
    <w:rsid w:val="00B34C00"/>
    <w:rsid w:val="00B3544F"/>
    <w:rsid w:val="00B35839"/>
    <w:rsid w:val="00B36368"/>
    <w:rsid w:val="00B365BF"/>
    <w:rsid w:val="00B36A83"/>
    <w:rsid w:val="00B401D7"/>
    <w:rsid w:val="00B42793"/>
    <w:rsid w:val="00B42B5D"/>
    <w:rsid w:val="00B4468B"/>
    <w:rsid w:val="00B44742"/>
    <w:rsid w:val="00B450C5"/>
    <w:rsid w:val="00B45952"/>
    <w:rsid w:val="00B50722"/>
    <w:rsid w:val="00B51FF8"/>
    <w:rsid w:val="00B52339"/>
    <w:rsid w:val="00B5274C"/>
    <w:rsid w:val="00B53D64"/>
    <w:rsid w:val="00B54DD2"/>
    <w:rsid w:val="00B5519F"/>
    <w:rsid w:val="00B56286"/>
    <w:rsid w:val="00B5662A"/>
    <w:rsid w:val="00B56CC1"/>
    <w:rsid w:val="00B573D8"/>
    <w:rsid w:val="00B576D6"/>
    <w:rsid w:val="00B57FFD"/>
    <w:rsid w:val="00B60DCE"/>
    <w:rsid w:val="00B60E8E"/>
    <w:rsid w:val="00B62467"/>
    <w:rsid w:val="00B63004"/>
    <w:rsid w:val="00B641D7"/>
    <w:rsid w:val="00B64512"/>
    <w:rsid w:val="00B6493F"/>
    <w:rsid w:val="00B64BD3"/>
    <w:rsid w:val="00B6506D"/>
    <w:rsid w:val="00B67A21"/>
    <w:rsid w:val="00B67F85"/>
    <w:rsid w:val="00B70A14"/>
    <w:rsid w:val="00B716A3"/>
    <w:rsid w:val="00B717AD"/>
    <w:rsid w:val="00B72204"/>
    <w:rsid w:val="00B72A99"/>
    <w:rsid w:val="00B7311F"/>
    <w:rsid w:val="00B732A6"/>
    <w:rsid w:val="00B74462"/>
    <w:rsid w:val="00B75032"/>
    <w:rsid w:val="00B7563D"/>
    <w:rsid w:val="00B75990"/>
    <w:rsid w:val="00B768F0"/>
    <w:rsid w:val="00B77326"/>
    <w:rsid w:val="00B777F4"/>
    <w:rsid w:val="00B8000A"/>
    <w:rsid w:val="00B82394"/>
    <w:rsid w:val="00B8264F"/>
    <w:rsid w:val="00B839E8"/>
    <w:rsid w:val="00B84149"/>
    <w:rsid w:val="00B8449C"/>
    <w:rsid w:val="00B84CE6"/>
    <w:rsid w:val="00B84D20"/>
    <w:rsid w:val="00B85892"/>
    <w:rsid w:val="00B86A93"/>
    <w:rsid w:val="00B87584"/>
    <w:rsid w:val="00B87B91"/>
    <w:rsid w:val="00B87C80"/>
    <w:rsid w:val="00B87FEB"/>
    <w:rsid w:val="00B9029C"/>
    <w:rsid w:val="00B908E3"/>
    <w:rsid w:val="00B92025"/>
    <w:rsid w:val="00B93A86"/>
    <w:rsid w:val="00B93C5C"/>
    <w:rsid w:val="00B943C0"/>
    <w:rsid w:val="00B9448C"/>
    <w:rsid w:val="00B9499B"/>
    <w:rsid w:val="00B959CE"/>
    <w:rsid w:val="00BA01AD"/>
    <w:rsid w:val="00BA077B"/>
    <w:rsid w:val="00BA0B90"/>
    <w:rsid w:val="00BA2391"/>
    <w:rsid w:val="00BA38CA"/>
    <w:rsid w:val="00BA3D85"/>
    <w:rsid w:val="00BA5D4A"/>
    <w:rsid w:val="00BA6128"/>
    <w:rsid w:val="00BA73FD"/>
    <w:rsid w:val="00BB2877"/>
    <w:rsid w:val="00BB29E6"/>
    <w:rsid w:val="00BB2F5E"/>
    <w:rsid w:val="00BB3720"/>
    <w:rsid w:val="00BB4D15"/>
    <w:rsid w:val="00BB72A6"/>
    <w:rsid w:val="00BB79D1"/>
    <w:rsid w:val="00BB7B67"/>
    <w:rsid w:val="00BC0052"/>
    <w:rsid w:val="00BC00D2"/>
    <w:rsid w:val="00BC01BD"/>
    <w:rsid w:val="00BC0DE3"/>
    <w:rsid w:val="00BC2407"/>
    <w:rsid w:val="00BC3B25"/>
    <w:rsid w:val="00BC3B55"/>
    <w:rsid w:val="00BC44EB"/>
    <w:rsid w:val="00BC579A"/>
    <w:rsid w:val="00BC6611"/>
    <w:rsid w:val="00BC71CA"/>
    <w:rsid w:val="00BC7D95"/>
    <w:rsid w:val="00BD0C70"/>
    <w:rsid w:val="00BD1CB3"/>
    <w:rsid w:val="00BD2C7B"/>
    <w:rsid w:val="00BD2F09"/>
    <w:rsid w:val="00BD47A3"/>
    <w:rsid w:val="00BD6384"/>
    <w:rsid w:val="00BD6FDD"/>
    <w:rsid w:val="00BD72DB"/>
    <w:rsid w:val="00BE1497"/>
    <w:rsid w:val="00BE17DC"/>
    <w:rsid w:val="00BE17F9"/>
    <w:rsid w:val="00BE1880"/>
    <w:rsid w:val="00BE2722"/>
    <w:rsid w:val="00BE3D6A"/>
    <w:rsid w:val="00BE4819"/>
    <w:rsid w:val="00BE50B5"/>
    <w:rsid w:val="00BE7F85"/>
    <w:rsid w:val="00BE7FBC"/>
    <w:rsid w:val="00BF0142"/>
    <w:rsid w:val="00BF0211"/>
    <w:rsid w:val="00BF0914"/>
    <w:rsid w:val="00BF0F39"/>
    <w:rsid w:val="00BF1870"/>
    <w:rsid w:val="00BF3363"/>
    <w:rsid w:val="00BF544C"/>
    <w:rsid w:val="00BF62A8"/>
    <w:rsid w:val="00BF6DCF"/>
    <w:rsid w:val="00BF6E72"/>
    <w:rsid w:val="00BF78D8"/>
    <w:rsid w:val="00C00176"/>
    <w:rsid w:val="00C00B71"/>
    <w:rsid w:val="00C00EBC"/>
    <w:rsid w:val="00C01CF8"/>
    <w:rsid w:val="00C02B2B"/>
    <w:rsid w:val="00C03C3E"/>
    <w:rsid w:val="00C05EAE"/>
    <w:rsid w:val="00C0615D"/>
    <w:rsid w:val="00C07661"/>
    <w:rsid w:val="00C07CCE"/>
    <w:rsid w:val="00C10778"/>
    <w:rsid w:val="00C11178"/>
    <w:rsid w:val="00C111F6"/>
    <w:rsid w:val="00C11745"/>
    <w:rsid w:val="00C11978"/>
    <w:rsid w:val="00C12F25"/>
    <w:rsid w:val="00C12FAF"/>
    <w:rsid w:val="00C13A24"/>
    <w:rsid w:val="00C14111"/>
    <w:rsid w:val="00C14671"/>
    <w:rsid w:val="00C149EC"/>
    <w:rsid w:val="00C15ADC"/>
    <w:rsid w:val="00C16EA8"/>
    <w:rsid w:val="00C173AF"/>
    <w:rsid w:val="00C2014F"/>
    <w:rsid w:val="00C20EFF"/>
    <w:rsid w:val="00C210A1"/>
    <w:rsid w:val="00C22391"/>
    <w:rsid w:val="00C242A3"/>
    <w:rsid w:val="00C24A3A"/>
    <w:rsid w:val="00C24FB0"/>
    <w:rsid w:val="00C2595A"/>
    <w:rsid w:val="00C25A0C"/>
    <w:rsid w:val="00C2667D"/>
    <w:rsid w:val="00C27F77"/>
    <w:rsid w:val="00C30C87"/>
    <w:rsid w:val="00C31C95"/>
    <w:rsid w:val="00C32574"/>
    <w:rsid w:val="00C327E0"/>
    <w:rsid w:val="00C33398"/>
    <w:rsid w:val="00C33E37"/>
    <w:rsid w:val="00C3497A"/>
    <w:rsid w:val="00C34FBB"/>
    <w:rsid w:val="00C35627"/>
    <w:rsid w:val="00C36378"/>
    <w:rsid w:val="00C36420"/>
    <w:rsid w:val="00C364AC"/>
    <w:rsid w:val="00C369EF"/>
    <w:rsid w:val="00C37AA4"/>
    <w:rsid w:val="00C40144"/>
    <w:rsid w:val="00C40823"/>
    <w:rsid w:val="00C40D4B"/>
    <w:rsid w:val="00C411EB"/>
    <w:rsid w:val="00C444CD"/>
    <w:rsid w:val="00C45749"/>
    <w:rsid w:val="00C461EA"/>
    <w:rsid w:val="00C475CF"/>
    <w:rsid w:val="00C47771"/>
    <w:rsid w:val="00C502B1"/>
    <w:rsid w:val="00C515C7"/>
    <w:rsid w:val="00C51672"/>
    <w:rsid w:val="00C518C1"/>
    <w:rsid w:val="00C51FF3"/>
    <w:rsid w:val="00C5266F"/>
    <w:rsid w:val="00C52CAF"/>
    <w:rsid w:val="00C531C1"/>
    <w:rsid w:val="00C541A7"/>
    <w:rsid w:val="00C559FD"/>
    <w:rsid w:val="00C55A9C"/>
    <w:rsid w:val="00C56E84"/>
    <w:rsid w:val="00C571CD"/>
    <w:rsid w:val="00C57840"/>
    <w:rsid w:val="00C5792D"/>
    <w:rsid w:val="00C57936"/>
    <w:rsid w:val="00C60282"/>
    <w:rsid w:val="00C60C79"/>
    <w:rsid w:val="00C610B8"/>
    <w:rsid w:val="00C611FB"/>
    <w:rsid w:val="00C61894"/>
    <w:rsid w:val="00C61F3B"/>
    <w:rsid w:val="00C62F06"/>
    <w:rsid w:val="00C63301"/>
    <w:rsid w:val="00C65A63"/>
    <w:rsid w:val="00C65B61"/>
    <w:rsid w:val="00C67E97"/>
    <w:rsid w:val="00C7045E"/>
    <w:rsid w:val="00C70753"/>
    <w:rsid w:val="00C72FA3"/>
    <w:rsid w:val="00C73B13"/>
    <w:rsid w:val="00C73E82"/>
    <w:rsid w:val="00C74337"/>
    <w:rsid w:val="00C74A76"/>
    <w:rsid w:val="00C74C86"/>
    <w:rsid w:val="00C7511F"/>
    <w:rsid w:val="00C751C0"/>
    <w:rsid w:val="00C752E7"/>
    <w:rsid w:val="00C76A3C"/>
    <w:rsid w:val="00C77019"/>
    <w:rsid w:val="00C7721D"/>
    <w:rsid w:val="00C77320"/>
    <w:rsid w:val="00C77787"/>
    <w:rsid w:val="00C80357"/>
    <w:rsid w:val="00C804FB"/>
    <w:rsid w:val="00C82ED0"/>
    <w:rsid w:val="00C84978"/>
    <w:rsid w:val="00C856EC"/>
    <w:rsid w:val="00C86CCE"/>
    <w:rsid w:val="00C86EA1"/>
    <w:rsid w:val="00C86FEB"/>
    <w:rsid w:val="00C876E3"/>
    <w:rsid w:val="00C87DF1"/>
    <w:rsid w:val="00C90730"/>
    <w:rsid w:val="00C90A66"/>
    <w:rsid w:val="00C90A9F"/>
    <w:rsid w:val="00C9202A"/>
    <w:rsid w:val="00C9323D"/>
    <w:rsid w:val="00C93345"/>
    <w:rsid w:val="00C9366A"/>
    <w:rsid w:val="00C94D6D"/>
    <w:rsid w:val="00C94FCC"/>
    <w:rsid w:val="00C9520C"/>
    <w:rsid w:val="00C956E1"/>
    <w:rsid w:val="00C96FA4"/>
    <w:rsid w:val="00CA071E"/>
    <w:rsid w:val="00CA0AC0"/>
    <w:rsid w:val="00CA1BB5"/>
    <w:rsid w:val="00CA1F7E"/>
    <w:rsid w:val="00CA2A2D"/>
    <w:rsid w:val="00CA2B59"/>
    <w:rsid w:val="00CA42BC"/>
    <w:rsid w:val="00CA55CA"/>
    <w:rsid w:val="00CA5BA1"/>
    <w:rsid w:val="00CA5FA6"/>
    <w:rsid w:val="00CA7E26"/>
    <w:rsid w:val="00CB22A6"/>
    <w:rsid w:val="00CB2C62"/>
    <w:rsid w:val="00CB3135"/>
    <w:rsid w:val="00CB4267"/>
    <w:rsid w:val="00CB4453"/>
    <w:rsid w:val="00CB49AE"/>
    <w:rsid w:val="00CB4A09"/>
    <w:rsid w:val="00CB4E07"/>
    <w:rsid w:val="00CB6AA9"/>
    <w:rsid w:val="00CC177F"/>
    <w:rsid w:val="00CC2396"/>
    <w:rsid w:val="00CC3D42"/>
    <w:rsid w:val="00CC5D77"/>
    <w:rsid w:val="00CC66F9"/>
    <w:rsid w:val="00CC730A"/>
    <w:rsid w:val="00CC7437"/>
    <w:rsid w:val="00CC7828"/>
    <w:rsid w:val="00CD2173"/>
    <w:rsid w:val="00CD22B6"/>
    <w:rsid w:val="00CD2474"/>
    <w:rsid w:val="00CD3FD6"/>
    <w:rsid w:val="00CD4840"/>
    <w:rsid w:val="00CD6300"/>
    <w:rsid w:val="00CD6DAB"/>
    <w:rsid w:val="00CD7996"/>
    <w:rsid w:val="00CE0F7C"/>
    <w:rsid w:val="00CE13BC"/>
    <w:rsid w:val="00CE44A0"/>
    <w:rsid w:val="00CE54F3"/>
    <w:rsid w:val="00CE7358"/>
    <w:rsid w:val="00CE79E0"/>
    <w:rsid w:val="00CF070E"/>
    <w:rsid w:val="00CF0B20"/>
    <w:rsid w:val="00CF1967"/>
    <w:rsid w:val="00CF212F"/>
    <w:rsid w:val="00CF28C7"/>
    <w:rsid w:val="00CF28DA"/>
    <w:rsid w:val="00CF2A0E"/>
    <w:rsid w:val="00CF4563"/>
    <w:rsid w:val="00CF62D7"/>
    <w:rsid w:val="00CF7247"/>
    <w:rsid w:val="00D00B2C"/>
    <w:rsid w:val="00D00FCA"/>
    <w:rsid w:val="00D01396"/>
    <w:rsid w:val="00D01D25"/>
    <w:rsid w:val="00D027CF"/>
    <w:rsid w:val="00D03534"/>
    <w:rsid w:val="00D041BE"/>
    <w:rsid w:val="00D06322"/>
    <w:rsid w:val="00D067F4"/>
    <w:rsid w:val="00D06988"/>
    <w:rsid w:val="00D07D6D"/>
    <w:rsid w:val="00D07EA6"/>
    <w:rsid w:val="00D10743"/>
    <w:rsid w:val="00D10784"/>
    <w:rsid w:val="00D10D86"/>
    <w:rsid w:val="00D11782"/>
    <w:rsid w:val="00D11E2F"/>
    <w:rsid w:val="00D12C56"/>
    <w:rsid w:val="00D12D27"/>
    <w:rsid w:val="00D133F7"/>
    <w:rsid w:val="00D14D11"/>
    <w:rsid w:val="00D161BB"/>
    <w:rsid w:val="00D16BCB"/>
    <w:rsid w:val="00D1727F"/>
    <w:rsid w:val="00D17568"/>
    <w:rsid w:val="00D20315"/>
    <w:rsid w:val="00D21650"/>
    <w:rsid w:val="00D21B94"/>
    <w:rsid w:val="00D22480"/>
    <w:rsid w:val="00D231D8"/>
    <w:rsid w:val="00D23819"/>
    <w:rsid w:val="00D2464F"/>
    <w:rsid w:val="00D25786"/>
    <w:rsid w:val="00D261C2"/>
    <w:rsid w:val="00D2679B"/>
    <w:rsid w:val="00D26A3E"/>
    <w:rsid w:val="00D26D74"/>
    <w:rsid w:val="00D27B47"/>
    <w:rsid w:val="00D27C80"/>
    <w:rsid w:val="00D3048D"/>
    <w:rsid w:val="00D304A1"/>
    <w:rsid w:val="00D31789"/>
    <w:rsid w:val="00D31869"/>
    <w:rsid w:val="00D31CE3"/>
    <w:rsid w:val="00D31EA0"/>
    <w:rsid w:val="00D32A25"/>
    <w:rsid w:val="00D33011"/>
    <w:rsid w:val="00D33545"/>
    <w:rsid w:val="00D3458E"/>
    <w:rsid w:val="00D34A29"/>
    <w:rsid w:val="00D36E7D"/>
    <w:rsid w:val="00D378DA"/>
    <w:rsid w:val="00D37B10"/>
    <w:rsid w:val="00D400E0"/>
    <w:rsid w:val="00D40560"/>
    <w:rsid w:val="00D418E9"/>
    <w:rsid w:val="00D418F3"/>
    <w:rsid w:val="00D41E25"/>
    <w:rsid w:val="00D42156"/>
    <w:rsid w:val="00D43E5B"/>
    <w:rsid w:val="00D44EF5"/>
    <w:rsid w:val="00D4545E"/>
    <w:rsid w:val="00D477DB"/>
    <w:rsid w:val="00D50553"/>
    <w:rsid w:val="00D51DAC"/>
    <w:rsid w:val="00D51E8A"/>
    <w:rsid w:val="00D53F38"/>
    <w:rsid w:val="00D547AD"/>
    <w:rsid w:val="00D55AE4"/>
    <w:rsid w:val="00D5625F"/>
    <w:rsid w:val="00D572AF"/>
    <w:rsid w:val="00D578C9"/>
    <w:rsid w:val="00D60744"/>
    <w:rsid w:val="00D60D87"/>
    <w:rsid w:val="00D61E35"/>
    <w:rsid w:val="00D627B9"/>
    <w:rsid w:val="00D628F6"/>
    <w:rsid w:val="00D62B1A"/>
    <w:rsid w:val="00D6407A"/>
    <w:rsid w:val="00D65133"/>
    <w:rsid w:val="00D65839"/>
    <w:rsid w:val="00D6588C"/>
    <w:rsid w:val="00D7053D"/>
    <w:rsid w:val="00D71677"/>
    <w:rsid w:val="00D72613"/>
    <w:rsid w:val="00D737F3"/>
    <w:rsid w:val="00D73855"/>
    <w:rsid w:val="00D74029"/>
    <w:rsid w:val="00D744B7"/>
    <w:rsid w:val="00D74A1F"/>
    <w:rsid w:val="00D76AAE"/>
    <w:rsid w:val="00D76DCF"/>
    <w:rsid w:val="00D773A7"/>
    <w:rsid w:val="00D77410"/>
    <w:rsid w:val="00D80337"/>
    <w:rsid w:val="00D816FA"/>
    <w:rsid w:val="00D81CA1"/>
    <w:rsid w:val="00D850B6"/>
    <w:rsid w:val="00D8572F"/>
    <w:rsid w:val="00D8582B"/>
    <w:rsid w:val="00D85F7F"/>
    <w:rsid w:val="00D863A4"/>
    <w:rsid w:val="00D868B8"/>
    <w:rsid w:val="00D86D70"/>
    <w:rsid w:val="00D87CA5"/>
    <w:rsid w:val="00D87F91"/>
    <w:rsid w:val="00D900F7"/>
    <w:rsid w:val="00D908D5"/>
    <w:rsid w:val="00D91703"/>
    <w:rsid w:val="00D92B39"/>
    <w:rsid w:val="00D92B50"/>
    <w:rsid w:val="00D941C0"/>
    <w:rsid w:val="00D95C5D"/>
    <w:rsid w:val="00D97413"/>
    <w:rsid w:val="00DA21AB"/>
    <w:rsid w:val="00DA4488"/>
    <w:rsid w:val="00DA59AD"/>
    <w:rsid w:val="00DB0E82"/>
    <w:rsid w:val="00DB16D8"/>
    <w:rsid w:val="00DB181D"/>
    <w:rsid w:val="00DB217D"/>
    <w:rsid w:val="00DB556C"/>
    <w:rsid w:val="00DB55A3"/>
    <w:rsid w:val="00DB5781"/>
    <w:rsid w:val="00DB5F1A"/>
    <w:rsid w:val="00DB64F4"/>
    <w:rsid w:val="00DC00ED"/>
    <w:rsid w:val="00DC0513"/>
    <w:rsid w:val="00DC25A4"/>
    <w:rsid w:val="00DC2F7D"/>
    <w:rsid w:val="00DC357A"/>
    <w:rsid w:val="00DC3BF7"/>
    <w:rsid w:val="00DC531D"/>
    <w:rsid w:val="00DC748F"/>
    <w:rsid w:val="00DC7493"/>
    <w:rsid w:val="00DCA170"/>
    <w:rsid w:val="00DD0199"/>
    <w:rsid w:val="00DD0E76"/>
    <w:rsid w:val="00DD0F64"/>
    <w:rsid w:val="00DD175D"/>
    <w:rsid w:val="00DD25A1"/>
    <w:rsid w:val="00DD2730"/>
    <w:rsid w:val="00DD2989"/>
    <w:rsid w:val="00DD318F"/>
    <w:rsid w:val="00DD483E"/>
    <w:rsid w:val="00DD4846"/>
    <w:rsid w:val="00DD4D30"/>
    <w:rsid w:val="00DD4E07"/>
    <w:rsid w:val="00DD57EC"/>
    <w:rsid w:val="00DD5889"/>
    <w:rsid w:val="00DD765F"/>
    <w:rsid w:val="00DD7B60"/>
    <w:rsid w:val="00DD7BD2"/>
    <w:rsid w:val="00DD7EB3"/>
    <w:rsid w:val="00DE0ECF"/>
    <w:rsid w:val="00DE17F3"/>
    <w:rsid w:val="00DE1E43"/>
    <w:rsid w:val="00DE2144"/>
    <w:rsid w:val="00DE2148"/>
    <w:rsid w:val="00DE32B3"/>
    <w:rsid w:val="00DE3EF1"/>
    <w:rsid w:val="00DE6264"/>
    <w:rsid w:val="00DE6776"/>
    <w:rsid w:val="00DF0929"/>
    <w:rsid w:val="00DF0BC6"/>
    <w:rsid w:val="00DF2A2B"/>
    <w:rsid w:val="00DF3190"/>
    <w:rsid w:val="00DF3B35"/>
    <w:rsid w:val="00DF48E8"/>
    <w:rsid w:val="00DF4FDB"/>
    <w:rsid w:val="00DF6E8C"/>
    <w:rsid w:val="00DF70A7"/>
    <w:rsid w:val="00DF7C55"/>
    <w:rsid w:val="00E016F9"/>
    <w:rsid w:val="00E017DF"/>
    <w:rsid w:val="00E02EDF"/>
    <w:rsid w:val="00E0386B"/>
    <w:rsid w:val="00E0414A"/>
    <w:rsid w:val="00E04BCE"/>
    <w:rsid w:val="00E04D84"/>
    <w:rsid w:val="00E0528F"/>
    <w:rsid w:val="00E055E7"/>
    <w:rsid w:val="00E05D78"/>
    <w:rsid w:val="00E06455"/>
    <w:rsid w:val="00E06C60"/>
    <w:rsid w:val="00E07AD8"/>
    <w:rsid w:val="00E117D4"/>
    <w:rsid w:val="00E12265"/>
    <w:rsid w:val="00E128BD"/>
    <w:rsid w:val="00E129FC"/>
    <w:rsid w:val="00E136F7"/>
    <w:rsid w:val="00E15805"/>
    <w:rsid w:val="00E15EED"/>
    <w:rsid w:val="00E16146"/>
    <w:rsid w:val="00E1658F"/>
    <w:rsid w:val="00E16AEF"/>
    <w:rsid w:val="00E178BA"/>
    <w:rsid w:val="00E17F84"/>
    <w:rsid w:val="00E204F2"/>
    <w:rsid w:val="00E21B1F"/>
    <w:rsid w:val="00E23343"/>
    <w:rsid w:val="00E238A8"/>
    <w:rsid w:val="00E251CB"/>
    <w:rsid w:val="00E25CC8"/>
    <w:rsid w:val="00E26447"/>
    <w:rsid w:val="00E26610"/>
    <w:rsid w:val="00E27169"/>
    <w:rsid w:val="00E277CA"/>
    <w:rsid w:val="00E27A9D"/>
    <w:rsid w:val="00E321B1"/>
    <w:rsid w:val="00E3296A"/>
    <w:rsid w:val="00E330EB"/>
    <w:rsid w:val="00E3503C"/>
    <w:rsid w:val="00E3539F"/>
    <w:rsid w:val="00E36442"/>
    <w:rsid w:val="00E37E08"/>
    <w:rsid w:val="00E41AD0"/>
    <w:rsid w:val="00E41D9D"/>
    <w:rsid w:val="00E41E5F"/>
    <w:rsid w:val="00E436E0"/>
    <w:rsid w:val="00E43E9C"/>
    <w:rsid w:val="00E4543A"/>
    <w:rsid w:val="00E4560F"/>
    <w:rsid w:val="00E45E12"/>
    <w:rsid w:val="00E461ED"/>
    <w:rsid w:val="00E46A19"/>
    <w:rsid w:val="00E474D2"/>
    <w:rsid w:val="00E51C60"/>
    <w:rsid w:val="00E537BE"/>
    <w:rsid w:val="00E53B9E"/>
    <w:rsid w:val="00E553B0"/>
    <w:rsid w:val="00E55F69"/>
    <w:rsid w:val="00E56127"/>
    <w:rsid w:val="00E56455"/>
    <w:rsid w:val="00E571D1"/>
    <w:rsid w:val="00E5731D"/>
    <w:rsid w:val="00E57B72"/>
    <w:rsid w:val="00E60AF0"/>
    <w:rsid w:val="00E61453"/>
    <w:rsid w:val="00E61764"/>
    <w:rsid w:val="00E61B5C"/>
    <w:rsid w:val="00E61D6D"/>
    <w:rsid w:val="00E62D43"/>
    <w:rsid w:val="00E653C7"/>
    <w:rsid w:val="00E65B3B"/>
    <w:rsid w:val="00E66866"/>
    <w:rsid w:val="00E66D4F"/>
    <w:rsid w:val="00E66EE7"/>
    <w:rsid w:val="00E67BB2"/>
    <w:rsid w:val="00E67FC0"/>
    <w:rsid w:val="00E704D4"/>
    <w:rsid w:val="00E7085E"/>
    <w:rsid w:val="00E709F5"/>
    <w:rsid w:val="00E71138"/>
    <w:rsid w:val="00E711A6"/>
    <w:rsid w:val="00E72E62"/>
    <w:rsid w:val="00E74115"/>
    <w:rsid w:val="00E74471"/>
    <w:rsid w:val="00E746EA"/>
    <w:rsid w:val="00E76281"/>
    <w:rsid w:val="00E764FF"/>
    <w:rsid w:val="00E76C9A"/>
    <w:rsid w:val="00E80121"/>
    <w:rsid w:val="00E80B64"/>
    <w:rsid w:val="00E8307A"/>
    <w:rsid w:val="00E83B07"/>
    <w:rsid w:val="00E8543F"/>
    <w:rsid w:val="00E85464"/>
    <w:rsid w:val="00E85E04"/>
    <w:rsid w:val="00E85EFF"/>
    <w:rsid w:val="00E869B4"/>
    <w:rsid w:val="00E87A3A"/>
    <w:rsid w:val="00E87B53"/>
    <w:rsid w:val="00E87EA8"/>
    <w:rsid w:val="00E909EB"/>
    <w:rsid w:val="00E915C4"/>
    <w:rsid w:val="00E91C82"/>
    <w:rsid w:val="00E92576"/>
    <w:rsid w:val="00E92760"/>
    <w:rsid w:val="00E9326A"/>
    <w:rsid w:val="00E93731"/>
    <w:rsid w:val="00E93C67"/>
    <w:rsid w:val="00E953B0"/>
    <w:rsid w:val="00E95E94"/>
    <w:rsid w:val="00E96524"/>
    <w:rsid w:val="00E96F64"/>
    <w:rsid w:val="00E97159"/>
    <w:rsid w:val="00E975D2"/>
    <w:rsid w:val="00E97FA1"/>
    <w:rsid w:val="00EA0E8E"/>
    <w:rsid w:val="00EA1891"/>
    <w:rsid w:val="00EA481D"/>
    <w:rsid w:val="00EA4F10"/>
    <w:rsid w:val="00EA5D2F"/>
    <w:rsid w:val="00EA650C"/>
    <w:rsid w:val="00EA6E72"/>
    <w:rsid w:val="00EA7136"/>
    <w:rsid w:val="00EA7219"/>
    <w:rsid w:val="00EA7DBD"/>
    <w:rsid w:val="00EB0DE0"/>
    <w:rsid w:val="00EB0E2B"/>
    <w:rsid w:val="00EB2297"/>
    <w:rsid w:val="00EB3D43"/>
    <w:rsid w:val="00EB442F"/>
    <w:rsid w:val="00EB50FB"/>
    <w:rsid w:val="00EB69D0"/>
    <w:rsid w:val="00EB6E3D"/>
    <w:rsid w:val="00EB715B"/>
    <w:rsid w:val="00EB79B1"/>
    <w:rsid w:val="00EC006F"/>
    <w:rsid w:val="00EC02D1"/>
    <w:rsid w:val="00EC2968"/>
    <w:rsid w:val="00EC2C8E"/>
    <w:rsid w:val="00EC2ECA"/>
    <w:rsid w:val="00EC4567"/>
    <w:rsid w:val="00EC487A"/>
    <w:rsid w:val="00EC5176"/>
    <w:rsid w:val="00EC5339"/>
    <w:rsid w:val="00EC60BF"/>
    <w:rsid w:val="00EC7127"/>
    <w:rsid w:val="00ED09BC"/>
    <w:rsid w:val="00ED1B17"/>
    <w:rsid w:val="00ED2578"/>
    <w:rsid w:val="00ED4591"/>
    <w:rsid w:val="00ED46A2"/>
    <w:rsid w:val="00ED4EE6"/>
    <w:rsid w:val="00ED5C06"/>
    <w:rsid w:val="00ED5FAC"/>
    <w:rsid w:val="00EE0A22"/>
    <w:rsid w:val="00EE18FE"/>
    <w:rsid w:val="00EE25D4"/>
    <w:rsid w:val="00EE2ABE"/>
    <w:rsid w:val="00EE3857"/>
    <w:rsid w:val="00EE531C"/>
    <w:rsid w:val="00EE64C8"/>
    <w:rsid w:val="00EE72D0"/>
    <w:rsid w:val="00EE74FB"/>
    <w:rsid w:val="00EE7B88"/>
    <w:rsid w:val="00EF15CA"/>
    <w:rsid w:val="00EF17AF"/>
    <w:rsid w:val="00EF2261"/>
    <w:rsid w:val="00EF32AB"/>
    <w:rsid w:val="00EF435C"/>
    <w:rsid w:val="00EF445C"/>
    <w:rsid w:val="00EF4B55"/>
    <w:rsid w:val="00EF4D7F"/>
    <w:rsid w:val="00EF60DF"/>
    <w:rsid w:val="00F001B0"/>
    <w:rsid w:val="00F005AF"/>
    <w:rsid w:val="00F005D7"/>
    <w:rsid w:val="00F020C8"/>
    <w:rsid w:val="00F02D33"/>
    <w:rsid w:val="00F03E70"/>
    <w:rsid w:val="00F0468B"/>
    <w:rsid w:val="00F046AF"/>
    <w:rsid w:val="00F051EE"/>
    <w:rsid w:val="00F05CFE"/>
    <w:rsid w:val="00F065E8"/>
    <w:rsid w:val="00F067D8"/>
    <w:rsid w:val="00F06A2B"/>
    <w:rsid w:val="00F06F39"/>
    <w:rsid w:val="00F10416"/>
    <w:rsid w:val="00F10587"/>
    <w:rsid w:val="00F10935"/>
    <w:rsid w:val="00F10D0D"/>
    <w:rsid w:val="00F111B4"/>
    <w:rsid w:val="00F12344"/>
    <w:rsid w:val="00F12B25"/>
    <w:rsid w:val="00F13673"/>
    <w:rsid w:val="00F15B88"/>
    <w:rsid w:val="00F16742"/>
    <w:rsid w:val="00F171CD"/>
    <w:rsid w:val="00F1744E"/>
    <w:rsid w:val="00F20F8F"/>
    <w:rsid w:val="00F22E70"/>
    <w:rsid w:val="00F23568"/>
    <w:rsid w:val="00F238FF"/>
    <w:rsid w:val="00F23B67"/>
    <w:rsid w:val="00F23DBF"/>
    <w:rsid w:val="00F23DC6"/>
    <w:rsid w:val="00F24D6E"/>
    <w:rsid w:val="00F25033"/>
    <w:rsid w:val="00F27990"/>
    <w:rsid w:val="00F303E8"/>
    <w:rsid w:val="00F3141A"/>
    <w:rsid w:val="00F326E8"/>
    <w:rsid w:val="00F33627"/>
    <w:rsid w:val="00F33C1D"/>
    <w:rsid w:val="00F33C6E"/>
    <w:rsid w:val="00F34364"/>
    <w:rsid w:val="00F345B2"/>
    <w:rsid w:val="00F352DB"/>
    <w:rsid w:val="00F36041"/>
    <w:rsid w:val="00F36742"/>
    <w:rsid w:val="00F376E6"/>
    <w:rsid w:val="00F37FED"/>
    <w:rsid w:val="00F408C3"/>
    <w:rsid w:val="00F410E0"/>
    <w:rsid w:val="00F42039"/>
    <w:rsid w:val="00F42AB7"/>
    <w:rsid w:val="00F437FD"/>
    <w:rsid w:val="00F43D0C"/>
    <w:rsid w:val="00F453EA"/>
    <w:rsid w:val="00F458ED"/>
    <w:rsid w:val="00F45BFA"/>
    <w:rsid w:val="00F46EB9"/>
    <w:rsid w:val="00F521BA"/>
    <w:rsid w:val="00F558DC"/>
    <w:rsid w:val="00F568F6"/>
    <w:rsid w:val="00F56936"/>
    <w:rsid w:val="00F56DDF"/>
    <w:rsid w:val="00F56FE5"/>
    <w:rsid w:val="00F60896"/>
    <w:rsid w:val="00F6105D"/>
    <w:rsid w:val="00F623FA"/>
    <w:rsid w:val="00F6266D"/>
    <w:rsid w:val="00F64781"/>
    <w:rsid w:val="00F655DB"/>
    <w:rsid w:val="00F66B34"/>
    <w:rsid w:val="00F67EB9"/>
    <w:rsid w:val="00F71564"/>
    <w:rsid w:val="00F71577"/>
    <w:rsid w:val="00F72CA6"/>
    <w:rsid w:val="00F738C1"/>
    <w:rsid w:val="00F73A54"/>
    <w:rsid w:val="00F74B50"/>
    <w:rsid w:val="00F7693D"/>
    <w:rsid w:val="00F77C54"/>
    <w:rsid w:val="00F8039B"/>
    <w:rsid w:val="00F825AE"/>
    <w:rsid w:val="00F82A51"/>
    <w:rsid w:val="00F82A94"/>
    <w:rsid w:val="00F82D60"/>
    <w:rsid w:val="00F83C44"/>
    <w:rsid w:val="00F84600"/>
    <w:rsid w:val="00F86A46"/>
    <w:rsid w:val="00F86C67"/>
    <w:rsid w:val="00F86E8A"/>
    <w:rsid w:val="00F87A27"/>
    <w:rsid w:val="00F928C3"/>
    <w:rsid w:val="00F9310E"/>
    <w:rsid w:val="00F93D6C"/>
    <w:rsid w:val="00F95499"/>
    <w:rsid w:val="00F9652C"/>
    <w:rsid w:val="00F97537"/>
    <w:rsid w:val="00FA08EE"/>
    <w:rsid w:val="00FA1285"/>
    <w:rsid w:val="00FA1FED"/>
    <w:rsid w:val="00FA2298"/>
    <w:rsid w:val="00FA2757"/>
    <w:rsid w:val="00FA28DB"/>
    <w:rsid w:val="00FA401A"/>
    <w:rsid w:val="00FA4588"/>
    <w:rsid w:val="00FA5062"/>
    <w:rsid w:val="00FA508B"/>
    <w:rsid w:val="00FA5303"/>
    <w:rsid w:val="00FA59D1"/>
    <w:rsid w:val="00FA67E3"/>
    <w:rsid w:val="00FA7064"/>
    <w:rsid w:val="00FA72CD"/>
    <w:rsid w:val="00FA76B8"/>
    <w:rsid w:val="00FB0829"/>
    <w:rsid w:val="00FB1F73"/>
    <w:rsid w:val="00FB3242"/>
    <w:rsid w:val="00FB3914"/>
    <w:rsid w:val="00FB4B1E"/>
    <w:rsid w:val="00FB5765"/>
    <w:rsid w:val="00FB5E81"/>
    <w:rsid w:val="00FB6267"/>
    <w:rsid w:val="00FB6CFC"/>
    <w:rsid w:val="00FB6D5E"/>
    <w:rsid w:val="00FB6EE9"/>
    <w:rsid w:val="00FB7004"/>
    <w:rsid w:val="00FB7FC2"/>
    <w:rsid w:val="00FC048E"/>
    <w:rsid w:val="00FC128F"/>
    <w:rsid w:val="00FC17A5"/>
    <w:rsid w:val="00FC2A84"/>
    <w:rsid w:val="00FC2ABE"/>
    <w:rsid w:val="00FC2BA6"/>
    <w:rsid w:val="00FC2C23"/>
    <w:rsid w:val="00FC2CC6"/>
    <w:rsid w:val="00FC3185"/>
    <w:rsid w:val="00FC3B97"/>
    <w:rsid w:val="00FC3ED1"/>
    <w:rsid w:val="00FC4B60"/>
    <w:rsid w:val="00FC530F"/>
    <w:rsid w:val="00FC54C6"/>
    <w:rsid w:val="00FC5970"/>
    <w:rsid w:val="00FC6234"/>
    <w:rsid w:val="00FC643A"/>
    <w:rsid w:val="00FC6955"/>
    <w:rsid w:val="00FC7E07"/>
    <w:rsid w:val="00FD042E"/>
    <w:rsid w:val="00FD078E"/>
    <w:rsid w:val="00FD0EDF"/>
    <w:rsid w:val="00FD142F"/>
    <w:rsid w:val="00FD1983"/>
    <w:rsid w:val="00FD2C74"/>
    <w:rsid w:val="00FD2EC3"/>
    <w:rsid w:val="00FD4268"/>
    <w:rsid w:val="00FD430A"/>
    <w:rsid w:val="00FD430B"/>
    <w:rsid w:val="00FD4713"/>
    <w:rsid w:val="00FD4C70"/>
    <w:rsid w:val="00FD4E4D"/>
    <w:rsid w:val="00FD5A9B"/>
    <w:rsid w:val="00FD6448"/>
    <w:rsid w:val="00FD7895"/>
    <w:rsid w:val="00FE0304"/>
    <w:rsid w:val="00FE0697"/>
    <w:rsid w:val="00FE1B60"/>
    <w:rsid w:val="00FE4874"/>
    <w:rsid w:val="00FE5222"/>
    <w:rsid w:val="00FE79A2"/>
    <w:rsid w:val="00FE7A19"/>
    <w:rsid w:val="00FE7AC9"/>
    <w:rsid w:val="00FF078A"/>
    <w:rsid w:val="00FF09F5"/>
    <w:rsid w:val="00FF0FD2"/>
    <w:rsid w:val="00FF1025"/>
    <w:rsid w:val="00FF34F8"/>
    <w:rsid w:val="00FF43A6"/>
    <w:rsid w:val="00FF44C5"/>
    <w:rsid w:val="00FF5141"/>
    <w:rsid w:val="00FF6352"/>
    <w:rsid w:val="013B7572"/>
    <w:rsid w:val="014AC63C"/>
    <w:rsid w:val="01804942"/>
    <w:rsid w:val="01D1BB71"/>
    <w:rsid w:val="01E65D9F"/>
    <w:rsid w:val="0275E21B"/>
    <w:rsid w:val="02A2BF59"/>
    <w:rsid w:val="02A5FE2C"/>
    <w:rsid w:val="02F1D491"/>
    <w:rsid w:val="03559C1D"/>
    <w:rsid w:val="0395C886"/>
    <w:rsid w:val="03984F63"/>
    <w:rsid w:val="03CEDB51"/>
    <w:rsid w:val="03E03017"/>
    <w:rsid w:val="03EF9623"/>
    <w:rsid w:val="03FDE13F"/>
    <w:rsid w:val="0418611A"/>
    <w:rsid w:val="0439D327"/>
    <w:rsid w:val="045AF9A8"/>
    <w:rsid w:val="04B220FB"/>
    <w:rsid w:val="04DBBD23"/>
    <w:rsid w:val="04FA0FD4"/>
    <w:rsid w:val="062D206F"/>
    <w:rsid w:val="06781F35"/>
    <w:rsid w:val="06CD15F9"/>
    <w:rsid w:val="06D0DD33"/>
    <w:rsid w:val="06DEDE83"/>
    <w:rsid w:val="078865E7"/>
    <w:rsid w:val="08AD5BF1"/>
    <w:rsid w:val="09B799F9"/>
    <w:rsid w:val="0A0B44F2"/>
    <w:rsid w:val="0B378F4F"/>
    <w:rsid w:val="0B43F4A7"/>
    <w:rsid w:val="0BF66BE0"/>
    <w:rsid w:val="0C2AF085"/>
    <w:rsid w:val="0CCE23DD"/>
    <w:rsid w:val="0D16F984"/>
    <w:rsid w:val="0D17CB68"/>
    <w:rsid w:val="0D2F4182"/>
    <w:rsid w:val="0D7D675C"/>
    <w:rsid w:val="0DA17FFA"/>
    <w:rsid w:val="0DC3D690"/>
    <w:rsid w:val="0FA1EAAD"/>
    <w:rsid w:val="11234330"/>
    <w:rsid w:val="11266A5E"/>
    <w:rsid w:val="11308416"/>
    <w:rsid w:val="1211CCC2"/>
    <w:rsid w:val="12350371"/>
    <w:rsid w:val="12F2F244"/>
    <w:rsid w:val="12F43735"/>
    <w:rsid w:val="12FF6C40"/>
    <w:rsid w:val="145E0B20"/>
    <w:rsid w:val="152C9C59"/>
    <w:rsid w:val="16192A01"/>
    <w:rsid w:val="1624DE24"/>
    <w:rsid w:val="163D65D4"/>
    <w:rsid w:val="166E1C8D"/>
    <w:rsid w:val="1809414F"/>
    <w:rsid w:val="1856D575"/>
    <w:rsid w:val="1909235B"/>
    <w:rsid w:val="1A2E1D05"/>
    <w:rsid w:val="1A356211"/>
    <w:rsid w:val="1A79DEBA"/>
    <w:rsid w:val="1AF5D82B"/>
    <w:rsid w:val="1B1DA6C3"/>
    <w:rsid w:val="1B2D42B5"/>
    <w:rsid w:val="1B3A37E2"/>
    <w:rsid w:val="1B9A0662"/>
    <w:rsid w:val="1BB80A15"/>
    <w:rsid w:val="1C953558"/>
    <w:rsid w:val="1CA56DF0"/>
    <w:rsid w:val="1D4C956A"/>
    <w:rsid w:val="1D9A92F7"/>
    <w:rsid w:val="1DAD850F"/>
    <w:rsid w:val="1DC31E1B"/>
    <w:rsid w:val="20717ECE"/>
    <w:rsid w:val="21D03991"/>
    <w:rsid w:val="226D34FB"/>
    <w:rsid w:val="229576D5"/>
    <w:rsid w:val="22C76701"/>
    <w:rsid w:val="239898FE"/>
    <w:rsid w:val="2429CDED"/>
    <w:rsid w:val="242F4EEF"/>
    <w:rsid w:val="25C96A4E"/>
    <w:rsid w:val="2635EB11"/>
    <w:rsid w:val="268C5E6C"/>
    <w:rsid w:val="26A254EE"/>
    <w:rsid w:val="26A8499C"/>
    <w:rsid w:val="26D5D496"/>
    <w:rsid w:val="26F52542"/>
    <w:rsid w:val="27DCFC18"/>
    <w:rsid w:val="287CEDC1"/>
    <w:rsid w:val="28B3D5B1"/>
    <w:rsid w:val="28CFF6E4"/>
    <w:rsid w:val="28F875A7"/>
    <w:rsid w:val="290098FE"/>
    <w:rsid w:val="293EB731"/>
    <w:rsid w:val="299FD5A4"/>
    <w:rsid w:val="29AD1E7E"/>
    <w:rsid w:val="2A3EF96D"/>
    <w:rsid w:val="2C13844C"/>
    <w:rsid w:val="2C2416DB"/>
    <w:rsid w:val="2C324C10"/>
    <w:rsid w:val="2CE24704"/>
    <w:rsid w:val="2D0FE72D"/>
    <w:rsid w:val="2D535D3F"/>
    <w:rsid w:val="2DCE1C71"/>
    <w:rsid w:val="2DFA5614"/>
    <w:rsid w:val="2E09D659"/>
    <w:rsid w:val="2EE5DC27"/>
    <w:rsid w:val="2F45F3D7"/>
    <w:rsid w:val="2F7F348E"/>
    <w:rsid w:val="2F872823"/>
    <w:rsid w:val="2FAE8705"/>
    <w:rsid w:val="3022ADCD"/>
    <w:rsid w:val="312EFE61"/>
    <w:rsid w:val="3154CE31"/>
    <w:rsid w:val="3161272B"/>
    <w:rsid w:val="32138075"/>
    <w:rsid w:val="329079FB"/>
    <w:rsid w:val="33975FFD"/>
    <w:rsid w:val="33B17AEA"/>
    <w:rsid w:val="33E78EAA"/>
    <w:rsid w:val="33F41F8C"/>
    <w:rsid w:val="3486AB02"/>
    <w:rsid w:val="352A8A8B"/>
    <w:rsid w:val="35B582B0"/>
    <w:rsid w:val="36095306"/>
    <w:rsid w:val="36BBDDB0"/>
    <w:rsid w:val="37A58328"/>
    <w:rsid w:val="3802FB9C"/>
    <w:rsid w:val="38042900"/>
    <w:rsid w:val="381F7E96"/>
    <w:rsid w:val="383ABB90"/>
    <w:rsid w:val="38A325D7"/>
    <w:rsid w:val="3AE4585B"/>
    <w:rsid w:val="3B182402"/>
    <w:rsid w:val="3C07C808"/>
    <w:rsid w:val="3C486FDA"/>
    <w:rsid w:val="3CDAE209"/>
    <w:rsid w:val="3D09DD5B"/>
    <w:rsid w:val="3D359C70"/>
    <w:rsid w:val="3D5F142B"/>
    <w:rsid w:val="3DBBB4B4"/>
    <w:rsid w:val="3E5F5ECB"/>
    <w:rsid w:val="3ED7B821"/>
    <w:rsid w:val="3F63924C"/>
    <w:rsid w:val="3F87FE22"/>
    <w:rsid w:val="409B9019"/>
    <w:rsid w:val="410D1E62"/>
    <w:rsid w:val="414E907D"/>
    <w:rsid w:val="41704775"/>
    <w:rsid w:val="41DACA2D"/>
    <w:rsid w:val="42890FCC"/>
    <w:rsid w:val="42EBE362"/>
    <w:rsid w:val="431BC04B"/>
    <w:rsid w:val="4409E8B3"/>
    <w:rsid w:val="4499C2F5"/>
    <w:rsid w:val="44E02125"/>
    <w:rsid w:val="4509BEB3"/>
    <w:rsid w:val="45776962"/>
    <w:rsid w:val="45E08F85"/>
    <w:rsid w:val="46A8D54A"/>
    <w:rsid w:val="47C334B7"/>
    <w:rsid w:val="4800B3C9"/>
    <w:rsid w:val="4829B185"/>
    <w:rsid w:val="483C6EBD"/>
    <w:rsid w:val="48DFCD14"/>
    <w:rsid w:val="49731FAC"/>
    <w:rsid w:val="4A0A31CF"/>
    <w:rsid w:val="4A69A4D0"/>
    <w:rsid w:val="4ACAB0C9"/>
    <w:rsid w:val="4AED4254"/>
    <w:rsid w:val="4B76C7EF"/>
    <w:rsid w:val="4B9C7A19"/>
    <w:rsid w:val="4BDA124C"/>
    <w:rsid w:val="4C7E6BD4"/>
    <w:rsid w:val="4D20C58E"/>
    <w:rsid w:val="4D415FA4"/>
    <w:rsid w:val="4DC8C67B"/>
    <w:rsid w:val="4DDAF3F9"/>
    <w:rsid w:val="4DF437BE"/>
    <w:rsid w:val="4DFC0A87"/>
    <w:rsid w:val="4E02518B"/>
    <w:rsid w:val="4EB117AE"/>
    <w:rsid w:val="4ED8822A"/>
    <w:rsid w:val="4F3FC0C8"/>
    <w:rsid w:val="4FB51E3F"/>
    <w:rsid w:val="4FCE469C"/>
    <w:rsid w:val="500B5EA9"/>
    <w:rsid w:val="50145501"/>
    <w:rsid w:val="503AD935"/>
    <w:rsid w:val="50942AD0"/>
    <w:rsid w:val="51B2FFB4"/>
    <w:rsid w:val="522FB15B"/>
    <w:rsid w:val="52F9CBF3"/>
    <w:rsid w:val="53096F0D"/>
    <w:rsid w:val="53449CA3"/>
    <w:rsid w:val="546B7BF8"/>
    <w:rsid w:val="547065AF"/>
    <w:rsid w:val="5549591B"/>
    <w:rsid w:val="554C2DA5"/>
    <w:rsid w:val="557F3A8A"/>
    <w:rsid w:val="562448CF"/>
    <w:rsid w:val="56407416"/>
    <w:rsid w:val="56BACFCE"/>
    <w:rsid w:val="57108C79"/>
    <w:rsid w:val="57D02ED4"/>
    <w:rsid w:val="583615D3"/>
    <w:rsid w:val="5870AB03"/>
    <w:rsid w:val="58A376F2"/>
    <w:rsid w:val="5922AF9E"/>
    <w:rsid w:val="59357DC9"/>
    <w:rsid w:val="595C6046"/>
    <w:rsid w:val="5A4B5DDC"/>
    <w:rsid w:val="5AEBB57B"/>
    <w:rsid w:val="5BAA5B90"/>
    <w:rsid w:val="5BCF74D4"/>
    <w:rsid w:val="5C22D858"/>
    <w:rsid w:val="5C27696C"/>
    <w:rsid w:val="5C6DE259"/>
    <w:rsid w:val="5C731099"/>
    <w:rsid w:val="5C809CE0"/>
    <w:rsid w:val="5C9E1E83"/>
    <w:rsid w:val="5CF2D9E8"/>
    <w:rsid w:val="5D32E1E8"/>
    <w:rsid w:val="5D87C93C"/>
    <w:rsid w:val="5D8D31B0"/>
    <w:rsid w:val="5DC62195"/>
    <w:rsid w:val="5DD047A6"/>
    <w:rsid w:val="5DD74E33"/>
    <w:rsid w:val="5E27B6F3"/>
    <w:rsid w:val="5E4314F7"/>
    <w:rsid w:val="5E5FB86D"/>
    <w:rsid w:val="5E65A682"/>
    <w:rsid w:val="5E9186C8"/>
    <w:rsid w:val="5EA9D182"/>
    <w:rsid w:val="5F3B0AC9"/>
    <w:rsid w:val="5F801ED3"/>
    <w:rsid w:val="5FD79BCF"/>
    <w:rsid w:val="600CE302"/>
    <w:rsid w:val="601E35AD"/>
    <w:rsid w:val="60432AC7"/>
    <w:rsid w:val="608D0A23"/>
    <w:rsid w:val="60946BB6"/>
    <w:rsid w:val="60A8A7AC"/>
    <w:rsid w:val="60C1464A"/>
    <w:rsid w:val="60E187D9"/>
    <w:rsid w:val="60EFD12B"/>
    <w:rsid w:val="616F9620"/>
    <w:rsid w:val="62118850"/>
    <w:rsid w:val="622AB0AD"/>
    <w:rsid w:val="631AFE4D"/>
    <w:rsid w:val="63A2202B"/>
    <w:rsid w:val="63E58EFA"/>
    <w:rsid w:val="63F1F068"/>
    <w:rsid w:val="644A2BFA"/>
    <w:rsid w:val="645B1043"/>
    <w:rsid w:val="64E27B2B"/>
    <w:rsid w:val="65A3793F"/>
    <w:rsid w:val="65CDD5F8"/>
    <w:rsid w:val="65D188C8"/>
    <w:rsid w:val="6609D609"/>
    <w:rsid w:val="664500C9"/>
    <w:rsid w:val="66FF2C57"/>
    <w:rsid w:val="6729912A"/>
    <w:rsid w:val="672E4680"/>
    <w:rsid w:val="67858FFF"/>
    <w:rsid w:val="67B12128"/>
    <w:rsid w:val="695B710E"/>
    <w:rsid w:val="6963792E"/>
    <w:rsid w:val="6963DE37"/>
    <w:rsid w:val="69695782"/>
    <w:rsid w:val="69F9B44D"/>
    <w:rsid w:val="6A24AA13"/>
    <w:rsid w:val="6A6634B2"/>
    <w:rsid w:val="6AA8912F"/>
    <w:rsid w:val="6B070F0D"/>
    <w:rsid w:val="6BC60E57"/>
    <w:rsid w:val="6BF4247E"/>
    <w:rsid w:val="6BFC40A6"/>
    <w:rsid w:val="6C07DEC1"/>
    <w:rsid w:val="6C8CDAF6"/>
    <w:rsid w:val="6C9B19F0"/>
    <w:rsid w:val="6CA5972C"/>
    <w:rsid w:val="6CF57A96"/>
    <w:rsid w:val="6E2A972F"/>
    <w:rsid w:val="6FB3CE58"/>
    <w:rsid w:val="6FB5D7B1"/>
    <w:rsid w:val="6FE64687"/>
    <w:rsid w:val="6FF1807D"/>
    <w:rsid w:val="70EA04EC"/>
    <w:rsid w:val="71113610"/>
    <w:rsid w:val="71C3AA8F"/>
    <w:rsid w:val="721A1548"/>
    <w:rsid w:val="723211DC"/>
    <w:rsid w:val="726B7419"/>
    <w:rsid w:val="7297F955"/>
    <w:rsid w:val="7323AF88"/>
    <w:rsid w:val="73A48AD5"/>
    <w:rsid w:val="73E60E06"/>
    <w:rsid w:val="7443EC77"/>
    <w:rsid w:val="74DDE427"/>
    <w:rsid w:val="766C382C"/>
    <w:rsid w:val="76A83869"/>
    <w:rsid w:val="76ABE587"/>
    <w:rsid w:val="76DB6F85"/>
    <w:rsid w:val="76E14109"/>
    <w:rsid w:val="77EEE030"/>
    <w:rsid w:val="78539895"/>
    <w:rsid w:val="7869460E"/>
    <w:rsid w:val="78A2DB92"/>
    <w:rsid w:val="78E481CC"/>
    <w:rsid w:val="796652EF"/>
    <w:rsid w:val="79B63C91"/>
    <w:rsid w:val="79C0D6EA"/>
    <w:rsid w:val="79E32943"/>
    <w:rsid w:val="7A2113DE"/>
    <w:rsid w:val="7AA3C4F5"/>
    <w:rsid w:val="7B156D59"/>
    <w:rsid w:val="7B81895A"/>
    <w:rsid w:val="7B95B84B"/>
    <w:rsid w:val="7BCF0A37"/>
    <w:rsid w:val="7D951698"/>
    <w:rsid w:val="7DDE468A"/>
    <w:rsid w:val="7E7132FA"/>
    <w:rsid w:val="7ECD6201"/>
    <w:rsid w:val="7F452610"/>
    <w:rsid w:val="7F7DA3BB"/>
    <w:rsid w:val="7F7F6AFE"/>
    <w:rsid w:val="7FA3B2EB"/>
    <w:rsid w:val="7FBCC2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143F"/>
  <w15:chartTrackingRefBased/>
  <w15:docId w15:val="{8337C21C-7916-4173-B82F-4ABFA1CF5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190"/>
    <w:pPr>
      <w:spacing w:line="264" w:lineRule="auto"/>
    </w:pPr>
    <w:rPr>
      <w:rFonts w:ascii="Sora" w:hAnsi="Sora" w:cs="Sora"/>
      <w:color w:val="000000" w:themeColor="text1"/>
      <w:kern w:val="24"/>
      <w:sz w:val="24"/>
      <w:szCs w:val="24"/>
    </w:rPr>
  </w:style>
  <w:style w:type="paragraph" w:styleId="Heading1">
    <w:name w:val="heading 1"/>
    <w:basedOn w:val="Normal"/>
    <w:next w:val="Normal"/>
    <w:link w:val="Heading1Char"/>
    <w:uiPriority w:val="9"/>
    <w:qFormat/>
    <w:rsid w:val="00AD0293"/>
    <w:pPr>
      <w:ind w:firstLine="11"/>
      <w:outlineLvl w:val="0"/>
    </w:pPr>
    <w:rPr>
      <w:rFonts w:ascii="Poppins" w:hAnsi="Poppins" w:cs="Arial"/>
      <w:b/>
      <w:bCs/>
      <w:caps/>
      <w:sz w:val="28"/>
      <w:szCs w:val="28"/>
    </w:rPr>
  </w:style>
  <w:style w:type="paragraph" w:styleId="Heading2">
    <w:name w:val="heading 2"/>
    <w:basedOn w:val="Normal"/>
    <w:next w:val="Normal"/>
    <w:link w:val="Heading2Char"/>
    <w:uiPriority w:val="9"/>
    <w:unhideWhenUsed/>
    <w:qFormat/>
    <w:rsid w:val="00A04A68"/>
    <w:pPr>
      <w:tabs>
        <w:tab w:val="left" w:pos="7573"/>
      </w:tabs>
      <w:spacing w:before="0" w:line="288" w:lineRule="auto"/>
      <w:outlineLvl w:val="1"/>
    </w:pPr>
    <w:rPr>
      <w:rFonts w:cs="Arial"/>
      <w:b/>
      <w:bCs/>
      <w:sz w:val="28"/>
      <w:szCs w:val="28"/>
    </w:rPr>
  </w:style>
  <w:style w:type="paragraph" w:styleId="Heading3">
    <w:name w:val="heading 3"/>
    <w:basedOn w:val="Normal"/>
    <w:next w:val="Normal"/>
    <w:link w:val="Heading3Char"/>
    <w:uiPriority w:val="9"/>
    <w:unhideWhenUsed/>
    <w:qFormat/>
    <w:rsid w:val="008129CD"/>
    <w:pPr>
      <w:spacing w:before="0" w:after="0"/>
      <w:outlineLvl w:val="2"/>
    </w:pPr>
    <w:rPr>
      <w:b/>
      <w:bCs/>
      <w:color w:val="FFFFFF" w:themeColor="background1"/>
    </w:rPr>
  </w:style>
  <w:style w:type="paragraph" w:styleId="Heading4">
    <w:name w:val="heading 4"/>
    <w:basedOn w:val="Normal"/>
    <w:next w:val="Normal"/>
    <w:link w:val="Heading4Char"/>
    <w:uiPriority w:val="9"/>
    <w:semiHidden/>
    <w:unhideWhenUsed/>
    <w:rsid w:val="009911E1"/>
    <w:pPr>
      <w:keepNext/>
      <w:keepLines/>
      <w:spacing w:before="40" w:after="0" w:line="240" w:lineRule="auto"/>
      <w:ind w:left="2160"/>
      <w:outlineLvl w:val="3"/>
    </w:pPr>
    <w:rPr>
      <w:rFonts w:asciiTheme="majorHAnsi" w:eastAsiaTheme="majorEastAsia" w:hAnsiTheme="majorHAnsi" w:cstheme="majorBidi"/>
      <w:i/>
      <w:iCs/>
      <w:color w:val="2F5496" w:themeColor="accent1" w:themeShade="BF"/>
      <w:kern w:val="0"/>
      <w:sz w:val="22"/>
      <w:szCs w:val="22"/>
    </w:rPr>
  </w:style>
  <w:style w:type="paragraph" w:styleId="Heading5">
    <w:name w:val="heading 5"/>
    <w:basedOn w:val="Normal"/>
    <w:next w:val="Normal"/>
    <w:link w:val="Heading5Char"/>
    <w:uiPriority w:val="9"/>
    <w:semiHidden/>
    <w:unhideWhenUsed/>
    <w:qFormat/>
    <w:rsid w:val="009911E1"/>
    <w:pPr>
      <w:keepNext/>
      <w:keepLines/>
      <w:spacing w:before="40" w:after="0" w:line="240" w:lineRule="auto"/>
      <w:ind w:left="2880"/>
      <w:outlineLvl w:val="4"/>
    </w:pPr>
    <w:rPr>
      <w:rFonts w:asciiTheme="majorHAnsi" w:eastAsiaTheme="majorEastAsia" w:hAnsiTheme="majorHAnsi" w:cstheme="majorBidi"/>
      <w:color w:val="2F5496" w:themeColor="accent1" w:themeShade="BF"/>
      <w:kern w:val="0"/>
      <w:sz w:val="22"/>
      <w:szCs w:val="22"/>
    </w:rPr>
  </w:style>
  <w:style w:type="paragraph" w:styleId="Heading6">
    <w:name w:val="heading 6"/>
    <w:basedOn w:val="Normal"/>
    <w:next w:val="Normal"/>
    <w:link w:val="Heading6Char"/>
    <w:uiPriority w:val="9"/>
    <w:semiHidden/>
    <w:unhideWhenUsed/>
    <w:qFormat/>
    <w:rsid w:val="009911E1"/>
    <w:pPr>
      <w:keepNext/>
      <w:keepLines/>
      <w:spacing w:before="40" w:after="0" w:line="240" w:lineRule="auto"/>
      <w:ind w:left="3600"/>
      <w:outlineLvl w:val="5"/>
    </w:pPr>
    <w:rPr>
      <w:rFonts w:asciiTheme="majorHAnsi" w:eastAsiaTheme="majorEastAsia" w:hAnsiTheme="majorHAnsi" w:cstheme="majorBidi"/>
      <w:color w:val="1F3763" w:themeColor="accent1" w:themeShade="7F"/>
      <w:kern w:val="0"/>
      <w:sz w:val="22"/>
      <w:szCs w:val="22"/>
    </w:rPr>
  </w:style>
  <w:style w:type="paragraph" w:styleId="Heading7">
    <w:name w:val="heading 7"/>
    <w:basedOn w:val="Normal"/>
    <w:next w:val="Normal"/>
    <w:link w:val="Heading7Char"/>
    <w:uiPriority w:val="9"/>
    <w:semiHidden/>
    <w:unhideWhenUsed/>
    <w:qFormat/>
    <w:rsid w:val="009911E1"/>
    <w:pPr>
      <w:keepNext/>
      <w:keepLines/>
      <w:spacing w:before="40" w:after="0" w:line="240" w:lineRule="auto"/>
      <w:ind w:left="4320"/>
      <w:outlineLvl w:val="6"/>
    </w:pPr>
    <w:rPr>
      <w:rFonts w:asciiTheme="majorHAnsi" w:eastAsiaTheme="majorEastAsia" w:hAnsiTheme="majorHAnsi" w:cstheme="majorBidi"/>
      <w:i/>
      <w:iCs/>
      <w:color w:val="1F3763" w:themeColor="accent1" w:themeShade="7F"/>
      <w:kern w:val="0"/>
      <w:sz w:val="22"/>
      <w:szCs w:val="22"/>
    </w:rPr>
  </w:style>
  <w:style w:type="paragraph" w:styleId="Heading8">
    <w:name w:val="heading 8"/>
    <w:basedOn w:val="Normal"/>
    <w:next w:val="Normal"/>
    <w:link w:val="Heading8Char"/>
    <w:uiPriority w:val="9"/>
    <w:semiHidden/>
    <w:unhideWhenUsed/>
    <w:qFormat/>
    <w:rsid w:val="009911E1"/>
    <w:pPr>
      <w:keepNext/>
      <w:keepLines/>
      <w:spacing w:before="40" w:after="0" w:line="240" w:lineRule="auto"/>
      <w:ind w:left="504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9911E1"/>
    <w:pPr>
      <w:keepNext/>
      <w:keepLines/>
      <w:spacing w:before="40" w:after="0" w:line="240" w:lineRule="auto"/>
      <w:ind w:left="576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63"/>
    <w:pPr>
      <w:tabs>
        <w:tab w:val="center" w:pos="4513"/>
        <w:tab w:val="right" w:pos="9026"/>
      </w:tabs>
      <w:spacing w:before="0" w:after="0"/>
    </w:pPr>
  </w:style>
  <w:style w:type="character" w:customStyle="1" w:styleId="HeaderChar">
    <w:name w:val="Header Char"/>
    <w:basedOn w:val="DefaultParagraphFont"/>
    <w:link w:val="Header"/>
    <w:uiPriority w:val="99"/>
    <w:rsid w:val="00370063"/>
  </w:style>
  <w:style w:type="paragraph" w:styleId="Footer">
    <w:name w:val="footer"/>
    <w:basedOn w:val="Normal"/>
    <w:link w:val="FooterChar"/>
    <w:uiPriority w:val="99"/>
    <w:unhideWhenUsed/>
    <w:rsid w:val="00370063"/>
    <w:pPr>
      <w:tabs>
        <w:tab w:val="center" w:pos="4513"/>
        <w:tab w:val="right" w:pos="9026"/>
      </w:tabs>
      <w:spacing w:before="0" w:after="0"/>
    </w:pPr>
  </w:style>
  <w:style w:type="character" w:customStyle="1" w:styleId="FooterChar">
    <w:name w:val="Footer Char"/>
    <w:basedOn w:val="DefaultParagraphFont"/>
    <w:link w:val="Footer"/>
    <w:uiPriority w:val="99"/>
    <w:rsid w:val="00370063"/>
  </w:style>
  <w:style w:type="paragraph" w:styleId="ListParagraph">
    <w:name w:val="List Paragraph"/>
    <w:basedOn w:val="Normal"/>
    <w:uiPriority w:val="34"/>
    <w:qFormat/>
    <w:rsid w:val="00C37AA4"/>
    <w:pPr>
      <w:numPr>
        <w:numId w:val="2"/>
      </w:numPr>
    </w:pPr>
    <w:rPr>
      <w:rFonts w:eastAsiaTheme="minorEastAsia"/>
      <w:lang w:eastAsia="en-GB"/>
    </w:rPr>
  </w:style>
  <w:style w:type="table" w:styleId="TableGrid">
    <w:name w:val="Table Grid"/>
    <w:basedOn w:val="TableNormal"/>
    <w:rsid w:val="00E709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E24BD"/>
    <w:rPr>
      <w:rFonts w:ascii="Poppins" w:hAnsi="Poppins" w:cs="Arial"/>
      <w:b/>
      <w:bCs/>
      <w:caps/>
      <w:sz w:val="32"/>
      <w:szCs w:val="32"/>
    </w:rPr>
  </w:style>
  <w:style w:type="character" w:customStyle="1" w:styleId="TitleChar">
    <w:name w:val="Title Char"/>
    <w:basedOn w:val="DefaultParagraphFont"/>
    <w:link w:val="Title"/>
    <w:uiPriority w:val="10"/>
    <w:rsid w:val="002E24BD"/>
    <w:rPr>
      <w:rFonts w:ascii="Poppins" w:hAnsi="Poppins" w:cs="Arial"/>
      <w:b/>
      <w:bCs/>
      <w:caps/>
      <w:color w:val="000000" w:themeColor="text1"/>
      <w:kern w:val="24"/>
      <w:sz w:val="32"/>
      <w:szCs w:val="32"/>
    </w:rPr>
  </w:style>
  <w:style w:type="paragraph" w:styleId="Subtitle">
    <w:name w:val="Subtitle"/>
    <w:basedOn w:val="Normal"/>
    <w:next w:val="Normal"/>
    <w:link w:val="SubtitleChar"/>
    <w:uiPriority w:val="11"/>
    <w:qFormat/>
    <w:rsid w:val="009F6277"/>
    <w:pPr>
      <w:spacing w:before="0" w:after="0"/>
    </w:pPr>
    <w:rPr>
      <w:rFonts w:ascii="Arial" w:hAnsi="Arial" w:cs="Arial"/>
      <w:b/>
      <w:bCs/>
    </w:rPr>
  </w:style>
  <w:style w:type="character" w:customStyle="1" w:styleId="SubtitleChar">
    <w:name w:val="Subtitle Char"/>
    <w:basedOn w:val="DefaultParagraphFont"/>
    <w:link w:val="Subtitle"/>
    <w:uiPriority w:val="11"/>
    <w:rsid w:val="009F6277"/>
    <w:rPr>
      <w:rFonts w:ascii="Arial" w:hAnsi="Arial" w:cs="Arial"/>
      <w:b/>
      <w:bCs/>
      <w:color w:val="000000" w:themeColor="text1"/>
      <w:kern w:val="24"/>
      <w:sz w:val="24"/>
      <w:szCs w:val="24"/>
    </w:rPr>
  </w:style>
  <w:style w:type="character" w:customStyle="1" w:styleId="Heading1Char">
    <w:name w:val="Heading 1 Char"/>
    <w:basedOn w:val="DefaultParagraphFont"/>
    <w:link w:val="Heading1"/>
    <w:uiPriority w:val="9"/>
    <w:rsid w:val="00AD0293"/>
    <w:rPr>
      <w:rFonts w:ascii="Poppins" w:hAnsi="Poppins" w:cs="Arial"/>
      <w:b/>
      <w:bCs/>
      <w:caps/>
      <w:color w:val="000000" w:themeColor="text1"/>
      <w:kern w:val="24"/>
      <w:sz w:val="28"/>
      <w:szCs w:val="28"/>
    </w:rPr>
  </w:style>
  <w:style w:type="character" w:customStyle="1" w:styleId="Heading2Char">
    <w:name w:val="Heading 2 Char"/>
    <w:basedOn w:val="DefaultParagraphFont"/>
    <w:link w:val="Heading2"/>
    <w:uiPriority w:val="9"/>
    <w:rsid w:val="00A04A68"/>
    <w:rPr>
      <w:rFonts w:ascii="Sora" w:hAnsi="Sora" w:cs="Arial"/>
      <w:b/>
      <w:bCs/>
      <w:color w:val="000000" w:themeColor="text1"/>
      <w:kern w:val="24"/>
      <w:sz w:val="28"/>
      <w:szCs w:val="28"/>
    </w:rPr>
  </w:style>
  <w:style w:type="paragraph" w:customStyle="1" w:styleId="DeptBullets">
    <w:name w:val="DeptBullets"/>
    <w:basedOn w:val="Normal"/>
    <w:rsid w:val="002924FB"/>
    <w:pPr>
      <w:widowControl w:val="0"/>
      <w:numPr>
        <w:numId w:val="3"/>
      </w:numPr>
      <w:overflowPunct w:val="0"/>
      <w:autoSpaceDE w:val="0"/>
      <w:autoSpaceDN w:val="0"/>
      <w:adjustRightInd w:val="0"/>
      <w:spacing w:before="0" w:after="240"/>
      <w:textAlignment w:val="baseline"/>
    </w:pPr>
    <w:rPr>
      <w:rFonts w:ascii="Arial" w:eastAsia="Times New Roman" w:hAnsi="Arial" w:cs="Times New Roman"/>
      <w:szCs w:val="20"/>
    </w:rPr>
  </w:style>
  <w:style w:type="paragraph" w:styleId="ListNumber">
    <w:name w:val="List Number"/>
    <w:basedOn w:val="Normal"/>
    <w:uiPriority w:val="99"/>
    <w:unhideWhenUsed/>
    <w:qFormat/>
    <w:rsid w:val="00022C29"/>
    <w:pPr>
      <w:spacing w:before="180" w:after="180"/>
    </w:pPr>
  </w:style>
  <w:style w:type="table" w:customStyle="1" w:styleId="Style1">
    <w:name w:val="Style1"/>
    <w:basedOn w:val="TableNormal"/>
    <w:uiPriority w:val="99"/>
    <w:rsid w:val="00932615"/>
    <w:pPr>
      <w:spacing w:before="0" w:after="0"/>
    </w:pPr>
    <w:rPr>
      <w:rFonts w:ascii="Sora" w:hAnsi="Sora"/>
      <w:color w:val="000000" w:themeColor="text1"/>
      <w:sz w:val="24"/>
    </w:rPr>
    <w:tblPr/>
    <w:tcPr>
      <w:shd w:val="clear" w:color="auto" w:fill="FFFFFF" w:themeFill="background1"/>
    </w:tcPr>
  </w:style>
  <w:style w:type="table" w:customStyle="1" w:styleId="PSP">
    <w:name w:val="PSP"/>
    <w:basedOn w:val="TableNormal"/>
    <w:uiPriority w:val="99"/>
    <w:rsid w:val="000223F6"/>
    <w:pPr>
      <w:spacing w:before="0" w:after="0"/>
    </w:pPr>
    <w:rPr>
      <w:rFonts w:ascii="Sora" w:hAnsi="Sora"/>
      <w:sz w:val="24"/>
    </w:rPr>
    <w:tblPr>
      <w:tblStyleColBandSize w:val="1"/>
      <w:tblBorders>
        <w:top w:val="single" w:sz="18" w:space="0" w:color="auto"/>
        <w:left w:val="single" w:sz="18" w:space="0" w:color="auto"/>
        <w:bottom w:val="single" w:sz="18" w:space="0" w:color="auto"/>
        <w:right w:val="single" w:sz="18" w:space="0" w:color="auto"/>
        <w:insideH w:val="single" w:sz="18" w:space="0" w:color="auto"/>
      </w:tblBorders>
    </w:tblPr>
    <w:tblStylePr w:type="firstRow">
      <w:pPr>
        <w:jc w:val="left"/>
      </w:pPr>
      <w:rPr>
        <w:rFonts w:ascii="Trebuchet MS" w:hAnsi="Trebuchet MS"/>
        <w:b/>
        <w:sz w:val="24"/>
      </w:rPr>
      <w:tblPr/>
      <w:tcPr>
        <w:tcBorders>
          <w:top w:val="single" w:sz="18" w:space="0" w:color="auto"/>
          <w:left w:val="single" w:sz="18" w:space="0" w:color="auto"/>
          <w:bottom w:val="single" w:sz="18" w:space="0" w:color="auto"/>
          <w:right w:val="single" w:sz="18" w:space="0" w:color="auto"/>
          <w:insideH w:val="nil"/>
          <w:insideV w:val="single" w:sz="4" w:space="0" w:color="auto"/>
          <w:tl2br w:val="nil"/>
          <w:tr2bl w:val="nil"/>
        </w:tcBorders>
        <w:shd w:val="clear" w:color="auto" w:fill="FC4421"/>
      </w:tcPr>
    </w:tblStylePr>
    <w:tblStylePr w:type="firstCol">
      <w:pPr>
        <w:jc w:val="left"/>
      </w:pPr>
      <w:rPr>
        <w:rFonts w:ascii="Trebuchet MS" w:hAnsi="Trebuchet MS"/>
        <w:b/>
        <w:color w:val="FFFFFF" w:themeColor="background1"/>
        <w:sz w:val="24"/>
      </w:rPr>
      <w:tblPr/>
      <w:tcPr>
        <w:shd w:val="clear" w:color="auto" w:fill="765AB0"/>
      </w:tcPr>
    </w:tblStylePr>
    <w:tblStylePr w:type="band1Vert">
      <w:rPr>
        <w:rFonts w:ascii="Trebuchet MS" w:hAnsi="Trebuchet MS"/>
        <w:color w:val="FFFFFF" w:themeColor="background1"/>
        <w:sz w:val="24"/>
      </w:rPr>
      <w:tblPr/>
      <w:tcPr>
        <w:shd w:val="clear" w:color="auto" w:fill="FF9567"/>
      </w:tcPr>
    </w:tblStylePr>
  </w:style>
  <w:style w:type="paragraph" w:styleId="TOCHeading">
    <w:name w:val="TOC Heading"/>
    <w:basedOn w:val="Heading1"/>
    <w:next w:val="Normal"/>
    <w:uiPriority w:val="39"/>
    <w:unhideWhenUsed/>
    <w:qFormat/>
    <w:rsid w:val="00DF3B35"/>
    <w:pPr>
      <w:keepNext/>
      <w:keepLines/>
      <w:spacing w:before="240" w:after="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qFormat/>
    <w:rsid w:val="008F2636"/>
    <w:pPr>
      <w:tabs>
        <w:tab w:val="right" w:pos="9854"/>
      </w:tabs>
      <w:spacing w:before="960" w:after="0"/>
    </w:pPr>
    <w:rPr>
      <w:b/>
      <w:caps/>
      <w:noProof/>
    </w:rPr>
  </w:style>
  <w:style w:type="paragraph" w:styleId="TOC2">
    <w:name w:val="toc 2"/>
    <w:basedOn w:val="Normal"/>
    <w:next w:val="Normal"/>
    <w:autoRedefine/>
    <w:uiPriority w:val="39"/>
    <w:unhideWhenUsed/>
    <w:qFormat/>
    <w:rsid w:val="00D34A29"/>
    <w:pPr>
      <w:spacing w:before="0" w:after="0" w:line="240" w:lineRule="auto"/>
      <w:ind w:left="238"/>
      <w:jc w:val="center"/>
    </w:pPr>
  </w:style>
  <w:style w:type="character" w:styleId="Hyperlink">
    <w:name w:val="Hyperlink"/>
    <w:basedOn w:val="DefaultParagraphFont"/>
    <w:uiPriority w:val="99"/>
    <w:unhideWhenUsed/>
    <w:rsid w:val="00DF3B35"/>
    <w:rPr>
      <w:color w:val="0563C1" w:themeColor="hyperlink"/>
      <w:u w:val="single"/>
    </w:rPr>
  </w:style>
  <w:style w:type="character" w:styleId="CommentReference">
    <w:name w:val="annotation reference"/>
    <w:basedOn w:val="DefaultParagraphFont"/>
    <w:uiPriority w:val="99"/>
    <w:semiHidden/>
    <w:unhideWhenUsed/>
    <w:rsid w:val="006B1256"/>
    <w:rPr>
      <w:sz w:val="16"/>
      <w:szCs w:val="16"/>
    </w:rPr>
  </w:style>
  <w:style w:type="paragraph" w:styleId="CommentText">
    <w:name w:val="annotation text"/>
    <w:basedOn w:val="Normal"/>
    <w:link w:val="CommentTextChar"/>
    <w:uiPriority w:val="99"/>
    <w:unhideWhenUsed/>
    <w:rsid w:val="006B1256"/>
    <w:pPr>
      <w:spacing w:line="240" w:lineRule="auto"/>
    </w:pPr>
    <w:rPr>
      <w:sz w:val="20"/>
      <w:szCs w:val="20"/>
    </w:rPr>
  </w:style>
  <w:style w:type="character" w:customStyle="1" w:styleId="CommentTextChar">
    <w:name w:val="Comment Text Char"/>
    <w:basedOn w:val="DefaultParagraphFont"/>
    <w:link w:val="CommentText"/>
    <w:uiPriority w:val="99"/>
    <w:rsid w:val="006B1256"/>
    <w:rPr>
      <w:rFonts w:ascii="Sora" w:hAnsi="Sora" w:cs="Sora"/>
      <w:color w:val="000000" w:themeColor="text1"/>
      <w:kern w:val="24"/>
      <w:sz w:val="20"/>
      <w:szCs w:val="20"/>
    </w:rPr>
  </w:style>
  <w:style w:type="paragraph" w:styleId="CommentSubject">
    <w:name w:val="annotation subject"/>
    <w:basedOn w:val="CommentText"/>
    <w:next w:val="CommentText"/>
    <w:link w:val="CommentSubjectChar"/>
    <w:uiPriority w:val="99"/>
    <w:semiHidden/>
    <w:unhideWhenUsed/>
    <w:rsid w:val="006B1256"/>
    <w:rPr>
      <w:b/>
      <w:bCs/>
    </w:rPr>
  </w:style>
  <w:style w:type="character" w:customStyle="1" w:styleId="CommentSubjectChar">
    <w:name w:val="Comment Subject Char"/>
    <w:basedOn w:val="CommentTextChar"/>
    <w:link w:val="CommentSubject"/>
    <w:uiPriority w:val="99"/>
    <w:semiHidden/>
    <w:rsid w:val="006B1256"/>
    <w:rPr>
      <w:rFonts w:ascii="Sora" w:hAnsi="Sora" w:cs="Sora"/>
      <w:b/>
      <w:bCs/>
      <w:color w:val="000000" w:themeColor="text1"/>
      <w:kern w:val="24"/>
      <w:sz w:val="20"/>
      <w:szCs w:val="20"/>
    </w:rPr>
  </w:style>
  <w:style w:type="character" w:customStyle="1" w:styleId="Heading3Char">
    <w:name w:val="Heading 3 Char"/>
    <w:basedOn w:val="DefaultParagraphFont"/>
    <w:link w:val="Heading3"/>
    <w:uiPriority w:val="9"/>
    <w:rsid w:val="008129CD"/>
    <w:rPr>
      <w:rFonts w:ascii="Sora" w:hAnsi="Sora" w:cs="Sora"/>
      <w:b/>
      <w:bCs/>
      <w:color w:val="FFFFFF" w:themeColor="background1"/>
      <w:kern w:val="24"/>
      <w:sz w:val="24"/>
      <w:szCs w:val="24"/>
    </w:rPr>
  </w:style>
  <w:style w:type="character" w:customStyle="1" w:styleId="Heading4Char">
    <w:name w:val="Heading 4 Char"/>
    <w:basedOn w:val="DefaultParagraphFont"/>
    <w:link w:val="Heading4"/>
    <w:uiPriority w:val="9"/>
    <w:semiHidden/>
    <w:rsid w:val="009911E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911E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911E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911E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911E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911E1"/>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A33561"/>
    <w:pPr>
      <w:spacing w:before="100" w:beforeAutospacing="1" w:after="100" w:afterAutospacing="1" w:line="240" w:lineRule="auto"/>
    </w:pPr>
    <w:rPr>
      <w:rFonts w:ascii="Times New Roman" w:eastAsia="Times New Roman" w:hAnsi="Times New Roman" w:cs="Times New Roman"/>
      <w:color w:val="auto"/>
      <w:kern w:val="0"/>
      <w:lang w:eastAsia="en-GB"/>
    </w:rPr>
  </w:style>
  <w:style w:type="character" w:customStyle="1" w:styleId="normaltextrun">
    <w:name w:val="normaltextrun"/>
    <w:basedOn w:val="DefaultParagraphFont"/>
    <w:rsid w:val="00A33561"/>
  </w:style>
  <w:style w:type="character" w:customStyle="1" w:styleId="eop">
    <w:name w:val="eop"/>
    <w:basedOn w:val="DefaultParagraphFont"/>
    <w:rsid w:val="00A33561"/>
  </w:style>
  <w:style w:type="character" w:styleId="UnresolvedMention">
    <w:name w:val="Unresolved Mention"/>
    <w:basedOn w:val="DefaultParagraphFont"/>
    <w:uiPriority w:val="99"/>
    <w:semiHidden/>
    <w:unhideWhenUsed/>
    <w:rsid w:val="00E66EE7"/>
    <w:rPr>
      <w:color w:val="605E5C"/>
      <w:shd w:val="clear" w:color="auto" w:fill="E1DFDD"/>
    </w:rPr>
  </w:style>
  <w:style w:type="character" w:styleId="FollowedHyperlink">
    <w:name w:val="FollowedHyperlink"/>
    <w:basedOn w:val="DefaultParagraphFont"/>
    <w:uiPriority w:val="99"/>
    <w:semiHidden/>
    <w:unhideWhenUsed/>
    <w:rsid w:val="00E66EE7"/>
    <w:rPr>
      <w:color w:val="954F72" w:themeColor="followedHyperlink"/>
      <w:u w:val="single"/>
    </w:rPr>
  </w:style>
  <w:style w:type="paragraph" w:styleId="TOC3">
    <w:name w:val="toc 3"/>
    <w:basedOn w:val="Normal"/>
    <w:next w:val="Normal"/>
    <w:link w:val="TOC3Char"/>
    <w:autoRedefine/>
    <w:uiPriority w:val="39"/>
    <w:unhideWhenUsed/>
    <w:qFormat/>
    <w:rsid w:val="004754BE"/>
    <w:pPr>
      <w:tabs>
        <w:tab w:val="right" w:pos="9854"/>
      </w:tabs>
      <w:spacing w:before="360" w:after="360"/>
      <w:ind w:left="220"/>
      <w:jc w:val="center"/>
    </w:pPr>
    <w:rPr>
      <w:rFonts w:cs="Arial"/>
      <w:b/>
      <w:bCs/>
      <w:noProof/>
      <w:sz w:val="22"/>
      <w:szCs w:val="22"/>
    </w:rPr>
  </w:style>
  <w:style w:type="character" w:customStyle="1" w:styleId="TOC3Char">
    <w:name w:val="TOC 3 Char"/>
    <w:basedOn w:val="DefaultParagraphFont"/>
    <w:link w:val="TOC3"/>
    <w:uiPriority w:val="39"/>
    <w:rsid w:val="004754BE"/>
    <w:rPr>
      <w:rFonts w:ascii="Sora" w:hAnsi="Sora" w:cs="Arial"/>
      <w:b/>
      <w:bCs/>
      <w:noProof/>
      <w:color w:val="000000" w:themeColor="text1"/>
      <w:kern w:val="24"/>
    </w:rPr>
  </w:style>
  <w:style w:type="table" w:customStyle="1" w:styleId="TableGrid1">
    <w:name w:val="Table Grid1"/>
    <w:basedOn w:val="TableNormal"/>
    <w:next w:val="TableGrid"/>
    <w:rsid w:val="00CD799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7031B0"/>
    <w:rPr>
      <w:b/>
      <w:bCs/>
    </w:rPr>
  </w:style>
  <w:style w:type="table" w:customStyle="1" w:styleId="TableGrid2">
    <w:name w:val="Table Grid2"/>
    <w:basedOn w:val="TableNormal"/>
    <w:next w:val="TableGrid"/>
    <w:rsid w:val="004C23D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link w:val="DfESOutNumberedChar"/>
    <w:rsid w:val="006E7956"/>
    <w:pPr>
      <w:widowControl w:val="0"/>
      <w:numPr>
        <w:numId w:val="5"/>
      </w:numPr>
      <w:overflowPunct w:val="0"/>
      <w:autoSpaceDE w:val="0"/>
      <w:autoSpaceDN w:val="0"/>
      <w:adjustRightInd w:val="0"/>
      <w:spacing w:before="0" w:after="240" w:line="240" w:lineRule="auto"/>
      <w:textAlignment w:val="baseline"/>
    </w:pPr>
    <w:rPr>
      <w:rFonts w:ascii="Arial" w:eastAsia="Times New Roman" w:hAnsi="Arial" w:cs="Arial"/>
      <w:color w:val="auto"/>
      <w:kern w:val="0"/>
      <w:sz w:val="22"/>
      <w:szCs w:val="20"/>
    </w:rPr>
  </w:style>
  <w:style w:type="character" w:customStyle="1" w:styleId="DfESOutNumberedChar">
    <w:name w:val="DfESOutNumbered Char"/>
    <w:basedOn w:val="TitleChar"/>
    <w:link w:val="DfESOutNumbered"/>
    <w:rsid w:val="006E7956"/>
    <w:rPr>
      <w:rFonts w:ascii="Arial" w:eastAsia="Times New Roman" w:hAnsi="Arial" w:cs="Arial"/>
      <w:b w:val="0"/>
      <w:bCs w:val="0"/>
      <w:caps w:val="0"/>
      <w:color w:val="000000" w:themeColor="text1"/>
      <w:kern w:val="24"/>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318">
      <w:bodyDiv w:val="1"/>
      <w:marLeft w:val="0"/>
      <w:marRight w:val="0"/>
      <w:marTop w:val="0"/>
      <w:marBottom w:val="0"/>
      <w:divBdr>
        <w:top w:val="none" w:sz="0" w:space="0" w:color="auto"/>
        <w:left w:val="none" w:sz="0" w:space="0" w:color="auto"/>
        <w:bottom w:val="none" w:sz="0" w:space="0" w:color="auto"/>
        <w:right w:val="none" w:sz="0" w:space="0" w:color="auto"/>
      </w:divBdr>
    </w:div>
    <w:div w:id="221405450">
      <w:bodyDiv w:val="1"/>
      <w:marLeft w:val="0"/>
      <w:marRight w:val="0"/>
      <w:marTop w:val="0"/>
      <w:marBottom w:val="0"/>
      <w:divBdr>
        <w:top w:val="none" w:sz="0" w:space="0" w:color="auto"/>
        <w:left w:val="none" w:sz="0" w:space="0" w:color="auto"/>
        <w:bottom w:val="none" w:sz="0" w:space="0" w:color="auto"/>
        <w:right w:val="none" w:sz="0" w:space="0" w:color="auto"/>
      </w:divBdr>
    </w:div>
    <w:div w:id="313411895">
      <w:bodyDiv w:val="1"/>
      <w:marLeft w:val="0"/>
      <w:marRight w:val="0"/>
      <w:marTop w:val="0"/>
      <w:marBottom w:val="0"/>
      <w:divBdr>
        <w:top w:val="none" w:sz="0" w:space="0" w:color="auto"/>
        <w:left w:val="none" w:sz="0" w:space="0" w:color="auto"/>
        <w:bottom w:val="none" w:sz="0" w:space="0" w:color="auto"/>
        <w:right w:val="none" w:sz="0" w:space="0" w:color="auto"/>
      </w:divBdr>
      <w:divsChild>
        <w:div w:id="382605239">
          <w:marLeft w:val="0"/>
          <w:marRight w:val="0"/>
          <w:marTop w:val="0"/>
          <w:marBottom w:val="0"/>
          <w:divBdr>
            <w:top w:val="none" w:sz="0" w:space="0" w:color="auto"/>
            <w:left w:val="none" w:sz="0" w:space="0" w:color="auto"/>
            <w:bottom w:val="none" w:sz="0" w:space="0" w:color="auto"/>
            <w:right w:val="none" w:sz="0" w:space="0" w:color="auto"/>
          </w:divBdr>
        </w:div>
        <w:div w:id="1399472780">
          <w:marLeft w:val="0"/>
          <w:marRight w:val="0"/>
          <w:marTop w:val="0"/>
          <w:marBottom w:val="0"/>
          <w:divBdr>
            <w:top w:val="none" w:sz="0" w:space="0" w:color="auto"/>
            <w:left w:val="none" w:sz="0" w:space="0" w:color="auto"/>
            <w:bottom w:val="none" w:sz="0" w:space="0" w:color="auto"/>
            <w:right w:val="none" w:sz="0" w:space="0" w:color="auto"/>
          </w:divBdr>
        </w:div>
        <w:div w:id="1767506095">
          <w:marLeft w:val="0"/>
          <w:marRight w:val="0"/>
          <w:marTop w:val="0"/>
          <w:marBottom w:val="0"/>
          <w:divBdr>
            <w:top w:val="none" w:sz="0" w:space="0" w:color="auto"/>
            <w:left w:val="none" w:sz="0" w:space="0" w:color="auto"/>
            <w:bottom w:val="none" w:sz="0" w:space="0" w:color="auto"/>
            <w:right w:val="none" w:sz="0" w:space="0" w:color="auto"/>
          </w:divBdr>
        </w:div>
      </w:divsChild>
    </w:div>
    <w:div w:id="366149742">
      <w:bodyDiv w:val="1"/>
      <w:marLeft w:val="0"/>
      <w:marRight w:val="0"/>
      <w:marTop w:val="0"/>
      <w:marBottom w:val="0"/>
      <w:divBdr>
        <w:top w:val="none" w:sz="0" w:space="0" w:color="auto"/>
        <w:left w:val="none" w:sz="0" w:space="0" w:color="auto"/>
        <w:bottom w:val="none" w:sz="0" w:space="0" w:color="auto"/>
        <w:right w:val="none" w:sz="0" w:space="0" w:color="auto"/>
      </w:divBdr>
    </w:div>
    <w:div w:id="499852196">
      <w:bodyDiv w:val="1"/>
      <w:marLeft w:val="0"/>
      <w:marRight w:val="0"/>
      <w:marTop w:val="0"/>
      <w:marBottom w:val="0"/>
      <w:divBdr>
        <w:top w:val="none" w:sz="0" w:space="0" w:color="auto"/>
        <w:left w:val="none" w:sz="0" w:space="0" w:color="auto"/>
        <w:bottom w:val="none" w:sz="0" w:space="0" w:color="auto"/>
        <w:right w:val="none" w:sz="0" w:space="0" w:color="auto"/>
      </w:divBdr>
    </w:div>
    <w:div w:id="905140651">
      <w:bodyDiv w:val="1"/>
      <w:marLeft w:val="0"/>
      <w:marRight w:val="0"/>
      <w:marTop w:val="0"/>
      <w:marBottom w:val="0"/>
      <w:divBdr>
        <w:top w:val="none" w:sz="0" w:space="0" w:color="auto"/>
        <w:left w:val="none" w:sz="0" w:space="0" w:color="auto"/>
        <w:bottom w:val="none" w:sz="0" w:space="0" w:color="auto"/>
        <w:right w:val="none" w:sz="0" w:space="0" w:color="auto"/>
      </w:divBdr>
    </w:div>
    <w:div w:id="951277369">
      <w:bodyDiv w:val="1"/>
      <w:marLeft w:val="0"/>
      <w:marRight w:val="0"/>
      <w:marTop w:val="0"/>
      <w:marBottom w:val="0"/>
      <w:divBdr>
        <w:top w:val="none" w:sz="0" w:space="0" w:color="auto"/>
        <w:left w:val="none" w:sz="0" w:space="0" w:color="auto"/>
        <w:bottom w:val="none" w:sz="0" w:space="0" w:color="auto"/>
        <w:right w:val="none" w:sz="0" w:space="0" w:color="auto"/>
      </w:divBdr>
    </w:div>
    <w:div w:id="106326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rencester.ac.uk/courses/course-directory/t-levels/" TargetMode="Externa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hyperlink" Target="https://www.weston.ac.uk/what-can-i-study/courses-16-18-year-olds/t-levels" TargetMode="External"/><Relationship Id="rId21" Type="http://schemas.openxmlformats.org/officeDocument/2006/relationships/hyperlink" Target="https://www.cirencester.ac.uk/courses/course-directory/t-levels/" TargetMode="External"/><Relationship Id="rId34" Type="http://schemas.openxmlformats.org/officeDocument/2006/relationships/hyperlink" Target="https://youtu.be/aqFwVytitns" TargetMode="External"/><Relationship Id="rId42" Type="http://schemas.openxmlformats.org/officeDocument/2006/relationships/hyperlink" Target="https://www.ccn.ac.uk/courses/course-types/t-levels/" TargetMode="External"/><Relationship Id="rId47" Type="http://schemas.openxmlformats.org/officeDocument/2006/relationships/image" Target="media/image9.png"/><Relationship Id="rId50" Type="http://schemas.openxmlformats.org/officeDocument/2006/relationships/image" Target="media/image10.png"/><Relationship Id="rId55"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youtu.be/BcfCfvIMCPU" TargetMode="External"/><Relationship Id="rId25" Type="http://schemas.openxmlformats.org/officeDocument/2006/relationships/hyperlink" Target="https://www.youtube.com/watch?v=HmG3tuJcOi8" TargetMode="External"/><Relationship Id="rId33" Type="http://schemas.openxmlformats.org/officeDocument/2006/relationships/hyperlink" Target="https://www.cirencester.ac.uk/courses/course-directory/t-levels/" TargetMode="External"/><Relationship Id="rId38" Type="http://schemas.openxmlformats.org/officeDocument/2006/relationships/hyperlink" Target="https://www.youtube.com/watch?v=T3kIslJ2_AA" TargetMode="External"/><Relationship Id="rId46" Type="http://schemas.openxmlformats.org/officeDocument/2006/relationships/hyperlink" Target="https://youtu.be/Hf97WiJjFfg" TargetMode="External"/><Relationship Id="rId2" Type="http://schemas.openxmlformats.org/officeDocument/2006/relationships/customXml" Target="../customXml/item2.xml"/><Relationship Id="rId16" Type="http://schemas.openxmlformats.org/officeDocument/2006/relationships/hyperlink" Target="https://exe-coll.ac.uk/school-leavers/t-levels/" TargetMode="External"/><Relationship Id="rId20" Type="http://schemas.openxmlformats.org/officeDocument/2006/relationships/hyperlink" Target="https://www.youtube.com/watch?v=A2jd6kT02-M" TargetMode="External"/><Relationship Id="rId29" Type="http://schemas.openxmlformats.org/officeDocument/2006/relationships/hyperlink" Target="https://youtu.be/P9rzIWPR9Ec" TargetMode="External"/><Relationship Id="rId41" Type="http://schemas.openxmlformats.org/officeDocument/2006/relationships/image" Target="media/image7.png"/><Relationship Id="rId54" Type="http://schemas.openxmlformats.org/officeDocument/2006/relationships/hyperlink" Target="https://www.ccn.ac.uk/courses/course-types/t-leve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HDysGbH7Acc" TargetMode="External"/><Relationship Id="rId24" Type="http://schemas.openxmlformats.org/officeDocument/2006/relationships/hyperlink" Target="https://www.bishopburton.ac.uk/about-us/t-levels" TargetMode="External"/><Relationship Id="rId32" Type="http://schemas.openxmlformats.org/officeDocument/2006/relationships/hyperlink" Target="https://www.youtube.com/watch?v=E_kCjdkNABE" TargetMode="External"/><Relationship Id="rId37" Type="http://schemas.openxmlformats.org/officeDocument/2006/relationships/hyperlink" Target="https://www.cirencester.ac.uk/courses/course-directory/t-levels/" TargetMode="External"/><Relationship Id="rId40" Type="http://schemas.openxmlformats.org/officeDocument/2006/relationships/hyperlink" Target="https://www.youtube.com/watch?v=PfdqmnUDqAs" TargetMode="External"/><Relationship Id="rId45" Type="http://schemas.openxmlformats.org/officeDocument/2006/relationships/hyperlink" Target="https://www.hsdc.ac.uk/study-with-us/t-levels/" TargetMode="External"/><Relationship Id="rId53" Type="http://schemas.openxmlformats.org/officeDocument/2006/relationships/image" Target="media/image11.png"/><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4.png"/><Relationship Id="rId28" Type="http://schemas.openxmlformats.org/officeDocument/2006/relationships/hyperlink" Target="https://exe-coll.ac.uk/school-leavers/t-levels/" TargetMode="External"/><Relationship Id="rId36" Type="http://schemas.openxmlformats.org/officeDocument/2006/relationships/hyperlink" Target="https://support.tlevels.gov.uk/hc/en-gb" TargetMode="External"/><Relationship Id="rId49" Type="http://schemas.openxmlformats.org/officeDocument/2006/relationships/hyperlink" Target="https://youtu.be/MDv49SlhYts"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weston.ac.uk/what-can-i-study/courses-16-18-year-olds/t-levels" TargetMode="External"/><Relationship Id="rId31" Type="http://schemas.openxmlformats.org/officeDocument/2006/relationships/hyperlink" Target="https://www.ccn.ac.uk/courses/course-types/t-levels/" TargetMode="External"/><Relationship Id="rId44" Type="http://schemas.openxmlformats.org/officeDocument/2006/relationships/image" Target="media/image8.png"/><Relationship Id="rId52" Type="http://schemas.openxmlformats.org/officeDocument/2006/relationships/hyperlink" Target="https://www.youtube.com/watch?v=Sr3h5Ng6CU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e60dnsNam4k" TargetMode="External"/><Relationship Id="rId22" Type="http://schemas.openxmlformats.org/officeDocument/2006/relationships/hyperlink" Target="https://www.youtube.com/watch?v=cDnal7R7H7c" TargetMode="External"/><Relationship Id="rId27" Type="http://schemas.openxmlformats.org/officeDocument/2006/relationships/hyperlink" Target="https://www.weston.ac.uk/what-can-i-study/courses-16-18-year-olds/t-levels" TargetMode="External"/><Relationship Id="rId30" Type="http://schemas.openxmlformats.org/officeDocument/2006/relationships/image" Target="media/image6.png"/><Relationship Id="rId35" Type="http://schemas.openxmlformats.org/officeDocument/2006/relationships/hyperlink" Target="https://www.cirencester.ac.uk/courses/course-directory/t-levels/" TargetMode="External"/><Relationship Id="rId43" Type="http://schemas.openxmlformats.org/officeDocument/2006/relationships/hyperlink" Target="https://youtu.be/7Mu7zgnqsc4" TargetMode="External"/><Relationship Id="rId48" Type="http://schemas.openxmlformats.org/officeDocument/2006/relationships/hyperlink" Target="https://www.weston.ac.uk/what-can-i-study/courses-16-18-year-olds/t-levels"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exe-coll.ac.uk/school-leavers/t-levels/"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2" ma:contentTypeDescription="Create a new document." ma:contentTypeScope="" ma:versionID="282943016383c7a2d2c2d5998103dcfa">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c9a707f05c0aa9224b0a659f9925061c"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54568D-B0A8-4E47-BD8E-8B4DB8D21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294FD-0295-43EC-B024-68063246F6C8}">
  <ds:schemaRefs>
    <ds:schemaRef ds:uri="http://schemas.openxmlformats.org/officeDocument/2006/bibliography"/>
  </ds:schemaRefs>
</ds:datastoreItem>
</file>

<file path=customXml/itemProps3.xml><?xml version="1.0" encoding="utf-8"?>
<ds:datastoreItem xmlns:ds="http://schemas.openxmlformats.org/officeDocument/2006/customXml" ds:itemID="{3FFB1DEB-372D-4408-8887-89C007F9DF80}">
  <ds:schemaRefs>
    <ds:schemaRef ds:uri="http://schemas.microsoft.com/sharepoint/v3/contenttype/forms"/>
  </ds:schemaRefs>
</ds:datastoreItem>
</file>

<file path=customXml/itemProps4.xml><?xml version="1.0" encoding="utf-8"?>
<ds:datastoreItem xmlns:ds="http://schemas.openxmlformats.org/officeDocument/2006/customXml" ds:itemID="{CD7767DF-A528-4CD9-968E-1149A7822E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2136</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14289</CharactersWithSpaces>
  <SharedDoc>false</SharedDoc>
  <HLinks>
    <vt:vector size="102" baseType="variant">
      <vt:variant>
        <vt:i4>4784218</vt:i4>
      </vt:variant>
      <vt:variant>
        <vt:i4>72</vt:i4>
      </vt:variant>
      <vt:variant>
        <vt:i4>0</vt:i4>
      </vt:variant>
      <vt:variant>
        <vt:i4>5</vt:i4>
      </vt:variant>
      <vt:variant>
        <vt:lpwstr>https://www.ccn.ac.uk/courses/course-types/t-levels/</vt:lpwstr>
      </vt:variant>
      <vt:variant>
        <vt:lpwstr/>
      </vt:variant>
      <vt:variant>
        <vt:i4>2752545</vt:i4>
      </vt:variant>
      <vt:variant>
        <vt:i4>69</vt:i4>
      </vt:variant>
      <vt:variant>
        <vt:i4>0</vt:i4>
      </vt:variant>
      <vt:variant>
        <vt:i4>5</vt:i4>
      </vt:variant>
      <vt:variant>
        <vt:lpwstr>https://exe-coll.ac.uk/school-leavers/t-levels/</vt:lpwstr>
      </vt:variant>
      <vt:variant>
        <vt:lpwstr/>
      </vt:variant>
      <vt:variant>
        <vt:i4>6553633</vt:i4>
      </vt:variant>
      <vt:variant>
        <vt:i4>66</vt:i4>
      </vt:variant>
      <vt:variant>
        <vt:i4>0</vt:i4>
      </vt:variant>
      <vt:variant>
        <vt:i4>5</vt:i4>
      </vt:variant>
      <vt:variant>
        <vt:lpwstr>https://www.weston.ac.uk/what-can-i-study/courses-16-18-year-olds/t-levels</vt:lpwstr>
      </vt:variant>
      <vt:variant>
        <vt:lpwstr/>
      </vt:variant>
      <vt:variant>
        <vt:i4>7536739</vt:i4>
      </vt:variant>
      <vt:variant>
        <vt:i4>63</vt:i4>
      </vt:variant>
      <vt:variant>
        <vt:i4>0</vt:i4>
      </vt:variant>
      <vt:variant>
        <vt:i4>5</vt:i4>
      </vt:variant>
      <vt:variant>
        <vt:lpwstr>https://www.hsdc.ac.uk/study-with-us/t-levels/</vt:lpwstr>
      </vt:variant>
      <vt:variant>
        <vt:lpwstr/>
      </vt:variant>
      <vt:variant>
        <vt:i4>4784218</vt:i4>
      </vt:variant>
      <vt:variant>
        <vt:i4>60</vt:i4>
      </vt:variant>
      <vt:variant>
        <vt:i4>0</vt:i4>
      </vt:variant>
      <vt:variant>
        <vt:i4>5</vt:i4>
      </vt:variant>
      <vt:variant>
        <vt:lpwstr>https://www.ccn.ac.uk/courses/course-types/t-levels/</vt:lpwstr>
      </vt:variant>
      <vt:variant>
        <vt:lpwstr/>
      </vt:variant>
      <vt:variant>
        <vt:i4>6553633</vt:i4>
      </vt:variant>
      <vt:variant>
        <vt:i4>57</vt:i4>
      </vt:variant>
      <vt:variant>
        <vt:i4>0</vt:i4>
      </vt:variant>
      <vt:variant>
        <vt:i4>5</vt:i4>
      </vt:variant>
      <vt:variant>
        <vt:lpwstr>https://www.weston.ac.uk/what-can-i-study/courses-16-18-year-olds/t-levels</vt:lpwstr>
      </vt:variant>
      <vt:variant>
        <vt:lpwstr/>
      </vt:variant>
      <vt:variant>
        <vt:i4>4653149</vt:i4>
      </vt:variant>
      <vt:variant>
        <vt:i4>54</vt:i4>
      </vt:variant>
      <vt:variant>
        <vt:i4>0</vt:i4>
      </vt:variant>
      <vt:variant>
        <vt:i4>5</vt:i4>
      </vt:variant>
      <vt:variant>
        <vt:lpwstr>https://www.cirencester.ac.uk/courses/course-directory/t-levels/</vt:lpwstr>
      </vt:variant>
      <vt:variant>
        <vt:lpwstr/>
      </vt:variant>
      <vt:variant>
        <vt:i4>4784218</vt:i4>
      </vt:variant>
      <vt:variant>
        <vt:i4>51</vt:i4>
      </vt:variant>
      <vt:variant>
        <vt:i4>0</vt:i4>
      </vt:variant>
      <vt:variant>
        <vt:i4>5</vt:i4>
      </vt:variant>
      <vt:variant>
        <vt:lpwstr>https://www.ccn.ac.uk/courses/course-types/t-levels/</vt:lpwstr>
      </vt:variant>
      <vt:variant>
        <vt:lpwstr/>
      </vt:variant>
      <vt:variant>
        <vt:i4>2752545</vt:i4>
      </vt:variant>
      <vt:variant>
        <vt:i4>48</vt:i4>
      </vt:variant>
      <vt:variant>
        <vt:i4>0</vt:i4>
      </vt:variant>
      <vt:variant>
        <vt:i4>5</vt:i4>
      </vt:variant>
      <vt:variant>
        <vt:lpwstr>https://exe-coll.ac.uk/school-leavers/t-levels/</vt:lpwstr>
      </vt:variant>
      <vt:variant>
        <vt:lpwstr/>
      </vt:variant>
      <vt:variant>
        <vt:i4>6553633</vt:i4>
      </vt:variant>
      <vt:variant>
        <vt:i4>45</vt:i4>
      </vt:variant>
      <vt:variant>
        <vt:i4>0</vt:i4>
      </vt:variant>
      <vt:variant>
        <vt:i4>5</vt:i4>
      </vt:variant>
      <vt:variant>
        <vt:lpwstr>https://www.weston.ac.uk/what-can-i-study/courses-16-18-year-olds/t-levels</vt:lpwstr>
      </vt:variant>
      <vt:variant>
        <vt:lpwstr/>
      </vt:variant>
      <vt:variant>
        <vt:i4>786461</vt:i4>
      </vt:variant>
      <vt:variant>
        <vt:i4>42</vt:i4>
      </vt:variant>
      <vt:variant>
        <vt:i4>0</vt:i4>
      </vt:variant>
      <vt:variant>
        <vt:i4>5</vt:i4>
      </vt:variant>
      <vt:variant>
        <vt:lpwstr>https://www.bishopburton.ac.uk/about-us/t-levels</vt:lpwstr>
      </vt:variant>
      <vt:variant>
        <vt:lpwstr/>
      </vt:variant>
      <vt:variant>
        <vt:i4>4653149</vt:i4>
      </vt:variant>
      <vt:variant>
        <vt:i4>39</vt:i4>
      </vt:variant>
      <vt:variant>
        <vt:i4>0</vt:i4>
      </vt:variant>
      <vt:variant>
        <vt:i4>5</vt:i4>
      </vt:variant>
      <vt:variant>
        <vt:lpwstr>https://www.cirencester.ac.uk/courses/course-directory/t-levels/</vt:lpwstr>
      </vt:variant>
      <vt:variant>
        <vt:lpwstr/>
      </vt:variant>
      <vt:variant>
        <vt:i4>4653149</vt:i4>
      </vt:variant>
      <vt:variant>
        <vt:i4>36</vt:i4>
      </vt:variant>
      <vt:variant>
        <vt:i4>0</vt:i4>
      </vt:variant>
      <vt:variant>
        <vt:i4>5</vt:i4>
      </vt:variant>
      <vt:variant>
        <vt:lpwstr>https://www.cirencester.ac.uk/courses/course-directory/t-levels/</vt:lpwstr>
      </vt:variant>
      <vt:variant>
        <vt:lpwstr/>
      </vt:variant>
      <vt:variant>
        <vt:i4>3997729</vt:i4>
      </vt:variant>
      <vt:variant>
        <vt:i4>33</vt:i4>
      </vt:variant>
      <vt:variant>
        <vt:i4>0</vt:i4>
      </vt:variant>
      <vt:variant>
        <vt:i4>5</vt:i4>
      </vt:variant>
      <vt:variant>
        <vt:lpwstr>https://weston.ac.uk/what-can-i-study/courses-16-18-year-olds/t-levels</vt:lpwstr>
      </vt:variant>
      <vt:variant>
        <vt:lpwstr/>
      </vt:variant>
      <vt:variant>
        <vt:i4>4653149</vt:i4>
      </vt:variant>
      <vt:variant>
        <vt:i4>30</vt:i4>
      </vt:variant>
      <vt:variant>
        <vt:i4>0</vt:i4>
      </vt:variant>
      <vt:variant>
        <vt:i4>5</vt:i4>
      </vt:variant>
      <vt:variant>
        <vt:lpwstr>https://www.cirencester.ac.uk/courses/course-directory/t-levels/</vt:lpwstr>
      </vt:variant>
      <vt:variant>
        <vt:lpwstr/>
      </vt:variant>
      <vt:variant>
        <vt:i4>6553633</vt:i4>
      </vt:variant>
      <vt:variant>
        <vt:i4>27</vt:i4>
      </vt:variant>
      <vt:variant>
        <vt:i4>0</vt:i4>
      </vt:variant>
      <vt:variant>
        <vt:i4>5</vt:i4>
      </vt:variant>
      <vt:variant>
        <vt:lpwstr>https://www.weston.ac.uk/what-can-i-study/courses-16-18-year-olds/t-levels</vt:lpwstr>
      </vt:variant>
      <vt:variant>
        <vt:lpwstr/>
      </vt:variant>
      <vt:variant>
        <vt:i4>2752545</vt:i4>
      </vt:variant>
      <vt:variant>
        <vt:i4>0</vt:i4>
      </vt:variant>
      <vt:variant>
        <vt:i4>0</vt:i4>
      </vt:variant>
      <vt:variant>
        <vt:i4>5</vt:i4>
      </vt:variant>
      <vt:variant>
        <vt:lpwstr>https://exe-coll.ac.uk/school-leavers/t-levels/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Steven Watterston</cp:lastModifiedBy>
  <cp:revision>3</cp:revision>
  <cp:lastPrinted>2021-02-27T23:36:00Z</cp:lastPrinted>
  <dcterms:created xsi:type="dcterms:W3CDTF">2021-09-16T19:58:00Z</dcterms:created>
  <dcterms:modified xsi:type="dcterms:W3CDTF">2021-09-17T07:56:00Z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ies>
</file>