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A6FC2D" w14:textId="6A6F34D6" w:rsidR="003452F6" w:rsidRPr="004E74F1" w:rsidRDefault="003452F6" w:rsidP="007F5ABA">
      <w:pPr>
        <w:spacing w:line="276" w:lineRule="auto"/>
        <w:rPr>
          <w:rFonts w:ascii="Arial" w:hAnsi="Arial" w:cs="Arial"/>
          <w:color w:val="765AB0"/>
          <w:sz w:val="24"/>
          <w:szCs w:val="24"/>
        </w:rPr>
      </w:pPr>
    </w:p>
    <w:tbl>
      <w:tblPr>
        <w:tblStyle w:val="TableGrid"/>
        <w:tblpPr w:leftFromText="180" w:rightFromText="180" w:vertAnchor="page" w:horzAnchor="margin" w:tblpY="2264"/>
        <w:tblW w:w="14166" w:type="dxa"/>
        <w:tblBorders>
          <w:top w:val="single" w:sz="8" w:space="0" w:color="765AB0"/>
          <w:left w:val="single" w:sz="8" w:space="0" w:color="765AB0"/>
          <w:bottom w:val="single" w:sz="8" w:space="0" w:color="765AB0"/>
          <w:right w:val="single" w:sz="8" w:space="0" w:color="765AB0"/>
          <w:insideH w:val="single" w:sz="8" w:space="0" w:color="765AB0"/>
          <w:insideV w:val="single" w:sz="8" w:space="0" w:color="765AB0"/>
        </w:tblBorders>
        <w:tblLook w:val="04A0" w:firstRow="1" w:lastRow="0" w:firstColumn="1" w:lastColumn="0" w:noHBand="0" w:noVBand="1"/>
      </w:tblPr>
      <w:tblGrid>
        <w:gridCol w:w="1550"/>
        <w:gridCol w:w="4961"/>
        <w:gridCol w:w="709"/>
        <w:gridCol w:w="1843"/>
        <w:gridCol w:w="5103"/>
      </w:tblGrid>
      <w:tr w:rsidR="003F5637" w:rsidRPr="004E74F1" w14:paraId="17FA74CA" w14:textId="75EFA80A" w:rsidTr="003F5637">
        <w:tc>
          <w:tcPr>
            <w:tcW w:w="1550" w:type="dxa"/>
          </w:tcPr>
          <w:p w14:paraId="174F9F88" w14:textId="475DB582" w:rsidR="003F5637" w:rsidRPr="00355328" w:rsidRDefault="003F5637" w:rsidP="00556B30">
            <w:pPr>
              <w:spacing w:before="120" w:after="120"/>
              <w:rPr>
                <w:rFonts w:ascii="Arial" w:hAnsi="Arial" w:cs="Arial"/>
                <w:b/>
                <w:bCs/>
                <w:sz w:val="28"/>
                <w:szCs w:val="28"/>
              </w:rPr>
            </w:pPr>
            <w:r w:rsidRPr="00355328">
              <w:rPr>
                <w:rFonts w:ascii="Arial" w:hAnsi="Arial" w:cs="Arial"/>
                <w:b/>
                <w:bCs/>
                <w:sz w:val="28"/>
                <w:szCs w:val="28"/>
              </w:rPr>
              <w:t>Route</w:t>
            </w:r>
          </w:p>
        </w:tc>
        <w:tc>
          <w:tcPr>
            <w:tcW w:w="4961" w:type="dxa"/>
          </w:tcPr>
          <w:p w14:paraId="64A7E49E" w14:textId="7D3845F3" w:rsidR="003F5637" w:rsidRPr="00355328" w:rsidRDefault="0012303F" w:rsidP="00556B30">
            <w:pPr>
              <w:spacing w:before="120" w:after="120"/>
              <w:rPr>
                <w:rFonts w:ascii="Arial" w:hAnsi="Arial" w:cs="Arial"/>
                <w:b/>
                <w:bCs/>
                <w:sz w:val="28"/>
                <w:szCs w:val="28"/>
              </w:rPr>
            </w:pPr>
            <w:r>
              <w:rPr>
                <w:rFonts w:ascii="Arial" w:hAnsi="Arial" w:cs="Arial"/>
                <w:b/>
                <w:bCs/>
                <w:sz w:val="28"/>
                <w:szCs w:val="28"/>
              </w:rPr>
              <w:t>Education and Early Years</w:t>
            </w:r>
          </w:p>
        </w:tc>
        <w:tc>
          <w:tcPr>
            <w:tcW w:w="709" w:type="dxa"/>
            <w:tcBorders>
              <w:top w:val="nil"/>
              <w:bottom w:val="nil"/>
            </w:tcBorders>
          </w:tcPr>
          <w:p w14:paraId="45E478D4" w14:textId="77777777" w:rsidR="003F5637" w:rsidRPr="00355328" w:rsidRDefault="003F5637" w:rsidP="00556B30">
            <w:pPr>
              <w:spacing w:before="120" w:after="120"/>
              <w:rPr>
                <w:rFonts w:ascii="Arial" w:hAnsi="Arial" w:cs="Arial"/>
                <w:b/>
                <w:bCs/>
                <w:sz w:val="28"/>
                <w:szCs w:val="28"/>
              </w:rPr>
            </w:pPr>
          </w:p>
        </w:tc>
        <w:tc>
          <w:tcPr>
            <w:tcW w:w="1843" w:type="dxa"/>
          </w:tcPr>
          <w:p w14:paraId="060E6E4A" w14:textId="71091850" w:rsidR="003F5637" w:rsidRPr="00355328" w:rsidRDefault="003F5637" w:rsidP="00556B30">
            <w:pPr>
              <w:spacing w:before="120" w:after="120"/>
              <w:rPr>
                <w:rFonts w:ascii="Arial" w:hAnsi="Arial" w:cs="Arial"/>
                <w:b/>
                <w:bCs/>
                <w:sz w:val="28"/>
                <w:szCs w:val="28"/>
              </w:rPr>
            </w:pPr>
            <w:r w:rsidRPr="00355328">
              <w:rPr>
                <w:rFonts w:ascii="Arial" w:hAnsi="Arial" w:cs="Arial"/>
                <w:b/>
                <w:bCs/>
                <w:sz w:val="28"/>
                <w:szCs w:val="28"/>
              </w:rPr>
              <w:t>T Level</w:t>
            </w:r>
          </w:p>
        </w:tc>
        <w:tc>
          <w:tcPr>
            <w:tcW w:w="5103" w:type="dxa"/>
          </w:tcPr>
          <w:p w14:paraId="72A9C60D" w14:textId="4162BE19" w:rsidR="003F5637" w:rsidRPr="00355328" w:rsidRDefault="0012303F" w:rsidP="00556B30">
            <w:pPr>
              <w:spacing w:before="120" w:after="120"/>
              <w:rPr>
                <w:rFonts w:ascii="Arial" w:hAnsi="Arial" w:cs="Arial"/>
                <w:b/>
                <w:bCs/>
                <w:sz w:val="28"/>
                <w:szCs w:val="28"/>
              </w:rPr>
            </w:pPr>
            <w:r>
              <w:rPr>
                <w:rFonts w:ascii="Arial" w:hAnsi="Arial" w:cs="Arial"/>
                <w:b/>
                <w:bCs/>
                <w:sz w:val="28"/>
                <w:szCs w:val="28"/>
              </w:rPr>
              <w:t>Education and Early Years</w:t>
            </w:r>
          </w:p>
        </w:tc>
      </w:tr>
    </w:tbl>
    <w:p w14:paraId="48ED80B4" w14:textId="77777777" w:rsidR="00556B30" w:rsidRDefault="00556B30" w:rsidP="004A4766">
      <w:pPr>
        <w:spacing w:line="276" w:lineRule="auto"/>
        <w:rPr>
          <w:rFonts w:ascii="Arial" w:hAnsi="Arial" w:cs="Arial"/>
          <w:sz w:val="24"/>
          <w:szCs w:val="24"/>
        </w:rPr>
      </w:pPr>
    </w:p>
    <w:p w14:paraId="7DB4A04F" w14:textId="6E9764D1" w:rsidR="00D328C1" w:rsidRDefault="004A4766" w:rsidP="004A4766">
      <w:pPr>
        <w:spacing w:line="276" w:lineRule="auto"/>
        <w:rPr>
          <w:rFonts w:ascii="Arial" w:hAnsi="Arial" w:cs="Arial"/>
          <w:sz w:val="24"/>
          <w:szCs w:val="24"/>
        </w:rPr>
      </w:pPr>
      <w:r w:rsidRPr="004A4766">
        <w:rPr>
          <w:rFonts w:ascii="Arial" w:hAnsi="Arial" w:cs="Arial"/>
          <w:sz w:val="24"/>
          <w:szCs w:val="24"/>
        </w:rPr>
        <w:t>Provid</w:t>
      </w:r>
      <w:r w:rsidR="00CE1AFA">
        <w:rPr>
          <w:rFonts w:ascii="Arial" w:hAnsi="Arial" w:cs="Arial"/>
          <w:sz w:val="24"/>
          <w:szCs w:val="24"/>
        </w:rPr>
        <w:t>ing</w:t>
      </w:r>
      <w:r w:rsidRPr="004A4766">
        <w:rPr>
          <w:rFonts w:ascii="Arial" w:hAnsi="Arial" w:cs="Arial"/>
          <w:sz w:val="24"/>
          <w:szCs w:val="24"/>
        </w:rPr>
        <w:t xml:space="preserve"> student</w:t>
      </w:r>
      <w:r w:rsidR="00F0729F">
        <w:rPr>
          <w:rFonts w:ascii="Arial" w:hAnsi="Arial" w:cs="Arial"/>
          <w:sz w:val="24"/>
          <w:szCs w:val="24"/>
        </w:rPr>
        <w:t>s</w:t>
      </w:r>
      <w:r w:rsidRPr="004A4766">
        <w:rPr>
          <w:rFonts w:ascii="Arial" w:hAnsi="Arial" w:cs="Arial"/>
          <w:sz w:val="24"/>
          <w:szCs w:val="24"/>
        </w:rPr>
        <w:t xml:space="preserve"> with meaningful </w:t>
      </w:r>
      <w:r w:rsidR="00CE1AFA">
        <w:rPr>
          <w:rFonts w:ascii="Arial" w:hAnsi="Arial" w:cs="Arial"/>
          <w:sz w:val="24"/>
          <w:szCs w:val="24"/>
        </w:rPr>
        <w:t xml:space="preserve">industry placement </w:t>
      </w:r>
      <w:r w:rsidRPr="004A4766">
        <w:rPr>
          <w:rFonts w:ascii="Arial" w:hAnsi="Arial" w:cs="Arial"/>
          <w:sz w:val="24"/>
          <w:szCs w:val="24"/>
        </w:rPr>
        <w:t>experience</w:t>
      </w:r>
      <w:r w:rsidR="00F9243D">
        <w:rPr>
          <w:rFonts w:ascii="Arial" w:hAnsi="Arial" w:cs="Arial"/>
          <w:sz w:val="24"/>
          <w:szCs w:val="24"/>
        </w:rPr>
        <w:t>s</w:t>
      </w:r>
      <w:r w:rsidRPr="004A4766">
        <w:rPr>
          <w:rFonts w:ascii="Arial" w:hAnsi="Arial" w:cs="Arial"/>
          <w:sz w:val="24"/>
          <w:szCs w:val="24"/>
        </w:rPr>
        <w:t xml:space="preserve"> </w:t>
      </w:r>
      <w:r w:rsidR="00F9243D">
        <w:rPr>
          <w:rFonts w:ascii="Arial" w:hAnsi="Arial" w:cs="Arial"/>
          <w:sz w:val="24"/>
          <w:szCs w:val="24"/>
        </w:rPr>
        <w:t xml:space="preserve">is a vital part of </w:t>
      </w:r>
      <w:r w:rsidR="00682F91">
        <w:rPr>
          <w:rFonts w:ascii="Arial" w:hAnsi="Arial" w:cs="Arial"/>
          <w:sz w:val="24"/>
          <w:szCs w:val="24"/>
        </w:rPr>
        <w:t>build</w:t>
      </w:r>
      <w:r w:rsidR="00F9243D">
        <w:rPr>
          <w:rFonts w:ascii="Arial" w:hAnsi="Arial" w:cs="Arial"/>
          <w:sz w:val="24"/>
          <w:szCs w:val="24"/>
        </w:rPr>
        <w:t>ing</w:t>
      </w:r>
      <w:r w:rsidR="00682F91">
        <w:rPr>
          <w:rFonts w:ascii="Arial" w:hAnsi="Arial" w:cs="Arial"/>
          <w:sz w:val="24"/>
          <w:szCs w:val="24"/>
        </w:rPr>
        <w:t xml:space="preserve"> employability skills </w:t>
      </w:r>
      <w:r w:rsidRPr="004A4766">
        <w:rPr>
          <w:rFonts w:ascii="Arial" w:hAnsi="Arial" w:cs="Arial"/>
          <w:sz w:val="24"/>
          <w:szCs w:val="24"/>
        </w:rPr>
        <w:t xml:space="preserve">and </w:t>
      </w:r>
      <w:r w:rsidR="00682F91">
        <w:rPr>
          <w:rFonts w:ascii="Arial" w:hAnsi="Arial" w:cs="Arial"/>
          <w:sz w:val="24"/>
          <w:szCs w:val="24"/>
        </w:rPr>
        <w:t>provide</w:t>
      </w:r>
      <w:r w:rsidR="00FE0167">
        <w:rPr>
          <w:rFonts w:ascii="Arial" w:hAnsi="Arial" w:cs="Arial"/>
          <w:sz w:val="24"/>
          <w:szCs w:val="24"/>
        </w:rPr>
        <w:t>s</w:t>
      </w:r>
      <w:r w:rsidR="00682F91">
        <w:rPr>
          <w:rFonts w:ascii="Arial" w:hAnsi="Arial" w:cs="Arial"/>
          <w:sz w:val="24"/>
          <w:szCs w:val="24"/>
        </w:rPr>
        <w:t xml:space="preserve"> </w:t>
      </w:r>
      <w:r w:rsidRPr="004A4766">
        <w:rPr>
          <w:rFonts w:ascii="Arial" w:hAnsi="Arial" w:cs="Arial"/>
          <w:sz w:val="24"/>
          <w:szCs w:val="24"/>
        </w:rPr>
        <w:t xml:space="preserve">responsibilities </w:t>
      </w:r>
      <w:r w:rsidR="008D1C5A">
        <w:rPr>
          <w:rFonts w:ascii="Arial" w:hAnsi="Arial" w:cs="Arial"/>
          <w:sz w:val="24"/>
          <w:szCs w:val="24"/>
        </w:rPr>
        <w:t xml:space="preserve">linked </w:t>
      </w:r>
      <w:r w:rsidRPr="004A4766">
        <w:rPr>
          <w:rFonts w:ascii="Arial" w:hAnsi="Arial" w:cs="Arial"/>
          <w:sz w:val="24"/>
          <w:szCs w:val="24"/>
        </w:rPr>
        <w:t>to their T</w:t>
      </w:r>
      <w:r w:rsidR="00CE1AFA">
        <w:rPr>
          <w:rFonts w:ascii="Arial" w:hAnsi="Arial" w:cs="Arial"/>
          <w:sz w:val="24"/>
          <w:szCs w:val="24"/>
        </w:rPr>
        <w:t xml:space="preserve"> </w:t>
      </w:r>
      <w:r w:rsidRPr="004A4766">
        <w:rPr>
          <w:rFonts w:ascii="Arial" w:hAnsi="Arial" w:cs="Arial"/>
          <w:sz w:val="24"/>
          <w:szCs w:val="24"/>
        </w:rPr>
        <w:t>Level course</w:t>
      </w:r>
      <w:r w:rsidR="00682F91">
        <w:rPr>
          <w:rFonts w:ascii="Arial" w:hAnsi="Arial" w:cs="Arial"/>
          <w:sz w:val="24"/>
          <w:szCs w:val="24"/>
        </w:rPr>
        <w:t xml:space="preserve">. </w:t>
      </w:r>
    </w:p>
    <w:p w14:paraId="05C2920A" w14:textId="6E18283A" w:rsidR="00082A5D" w:rsidRDefault="00682F91" w:rsidP="004A4766">
      <w:pPr>
        <w:spacing w:line="276" w:lineRule="auto"/>
        <w:rPr>
          <w:rFonts w:ascii="Arial" w:hAnsi="Arial" w:cs="Arial"/>
          <w:sz w:val="24"/>
          <w:szCs w:val="24"/>
        </w:rPr>
      </w:pPr>
      <w:r w:rsidRPr="699F7522">
        <w:rPr>
          <w:rFonts w:ascii="Arial" w:hAnsi="Arial" w:cs="Arial"/>
          <w:sz w:val="24"/>
          <w:szCs w:val="24"/>
        </w:rPr>
        <w:t>Th</w:t>
      </w:r>
      <w:r w:rsidR="00F9243D" w:rsidRPr="699F7522">
        <w:rPr>
          <w:rFonts w:ascii="Arial" w:hAnsi="Arial" w:cs="Arial"/>
          <w:sz w:val="24"/>
          <w:szCs w:val="24"/>
        </w:rPr>
        <w:t>is</w:t>
      </w:r>
      <w:r w:rsidRPr="699F7522">
        <w:rPr>
          <w:rFonts w:ascii="Arial" w:hAnsi="Arial" w:cs="Arial"/>
          <w:sz w:val="24"/>
          <w:szCs w:val="24"/>
        </w:rPr>
        <w:t xml:space="preserve"> </w:t>
      </w:r>
      <w:r w:rsidR="008D1C5A" w:rsidRPr="699F7522">
        <w:rPr>
          <w:rFonts w:ascii="Arial" w:hAnsi="Arial" w:cs="Arial"/>
          <w:b/>
          <w:bCs/>
          <w:i/>
          <w:iCs/>
          <w:sz w:val="24"/>
          <w:szCs w:val="24"/>
        </w:rPr>
        <w:t>Typical Tasks Checklist</w:t>
      </w:r>
      <w:r w:rsidR="008D1C5A" w:rsidRPr="699F7522">
        <w:rPr>
          <w:rFonts w:ascii="Arial" w:hAnsi="Arial" w:cs="Arial"/>
          <w:sz w:val="24"/>
          <w:szCs w:val="24"/>
        </w:rPr>
        <w:t xml:space="preserve"> </w:t>
      </w:r>
      <w:r w:rsidRPr="699F7522">
        <w:rPr>
          <w:rFonts w:ascii="Arial" w:hAnsi="Arial" w:cs="Arial"/>
          <w:sz w:val="24"/>
          <w:szCs w:val="24"/>
        </w:rPr>
        <w:t xml:space="preserve">will help </w:t>
      </w:r>
      <w:r w:rsidR="00FE0167" w:rsidRPr="699F7522">
        <w:rPr>
          <w:rFonts w:ascii="Arial" w:hAnsi="Arial" w:cs="Arial"/>
          <w:sz w:val="24"/>
          <w:szCs w:val="24"/>
        </w:rPr>
        <w:t xml:space="preserve">you </w:t>
      </w:r>
      <w:r w:rsidR="00133EA8" w:rsidRPr="00133EA8">
        <w:rPr>
          <w:rFonts w:ascii="Arial" w:hAnsi="Arial" w:cs="Arial"/>
          <w:sz w:val="24"/>
          <w:szCs w:val="24"/>
        </w:rPr>
        <w:t xml:space="preserve">as an employer engagement colleague to work with employers to see how they can support students and identify the </w:t>
      </w:r>
      <w:r w:rsidR="002B44CF">
        <w:rPr>
          <w:rFonts w:ascii="Arial" w:hAnsi="Arial" w:cs="Arial"/>
          <w:sz w:val="24"/>
          <w:szCs w:val="24"/>
        </w:rPr>
        <w:t>types</w:t>
      </w:r>
      <w:r w:rsidR="00133EA8" w:rsidRPr="00133EA8">
        <w:rPr>
          <w:rFonts w:ascii="Arial" w:hAnsi="Arial" w:cs="Arial"/>
          <w:sz w:val="24"/>
          <w:szCs w:val="24"/>
        </w:rPr>
        <w:t xml:space="preserve"> of projects and tasks that a student can get involved with</w:t>
      </w:r>
      <w:r w:rsidR="00555DBD" w:rsidRPr="699F7522">
        <w:rPr>
          <w:rFonts w:ascii="Arial" w:hAnsi="Arial" w:cs="Arial"/>
          <w:sz w:val="24"/>
          <w:szCs w:val="24"/>
        </w:rPr>
        <w:t xml:space="preserve">. </w:t>
      </w:r>
    </w:p>
    <w:p w14:paraId="36FEF1BF" w14:textId="1AFD9E21" w:rsidR="005303C4" w:rsidRDefault="00662873" w:rsidP="004A4766">
      <w:pPr>
        <w:spacing w:line="276" w:lineRule="auto"/>
        <w:rPr>
          <w:rFonts w:ascii="Arial" w:hAnsi="Arial" w:cs="Arial"/>
          <w:sz w:val="24"/>
          <w:szCs w:val="24"/>
        </w:rPr>
      </w:pPr>
      <w:r>
        <w:rPr>
          <w:rFonts w:ascii="Arial" w:hAnsi="Arial" w:cs="Arial"/>
          <w:sz w:val="24"/>
          <w:szCs w:val="24"/>
        </w:rPr>
        <w:t>The employer</w:t>
      </w:r>
      <w:r w:rsidR="00555DBD">
        <w:rPr>
          <w:rFonts w:ascii="Arial" w:hAnsi="Arial" w:cs="Arial"/>
          <w:sz w:val="24"/>
          <w:szCs w:val="24"/>
        </w:rPr>
        <w:t xml:space="preserve"> may be able</w:t>
      </w:r>
      <w:r w:rsidR="00640BA9">
        <w:rPr>
          <w:rFonts w:ascii="Arial" w:hAnsi="Arial" w:cs="Arial"/>
          <w:sz w:val="24"/>
          <w:szCs w:val="24"/>
        </w:rPr>
        <w:t xml:space="preserve"> </w:t>
      </w:r>
      <w:r w:rsidR="00555DBD">
        <w:rPr>
          <w:rFonts w:ascii="Arial" w:hAnsi="Arial" w:cs="Arial"/>
          <w:sz w:val="24"/>
          <w:szCs w:val="24"/>
        </w:rPr>
        <w:t xml:space="preserve">to offer some or </w:t>
      </w:r>
      <w:r w:rsidR="00740B44">
        <w:rPr>
          <w:rFonts w:ascii="Arial" w:hAnsi="Arial" w:cs="Arial"/>
          <w:sz w:val="24"/>
          <w:szCs w:val="24"/>
        </w:rPr>
        <w:t>all</w:t>
      </w:r>
      <w:r w:rsidR="00555DBD">
        <w:rPr>
          <w:rFonts w:ascii="Arial" w:hAnsi="Arial" w:cs="Arial"/>
          <w:sz w:val="24"/>
          <w:szCs w:val="24"/>
        </w:rPr>
        <w:t xml:space="preserve"> these opportunit</w:t>
      </w:r>
      <w:r w:rsidR="00082A5D">
        <w:rPr>
          <w:rFonts w:ascii="Arial" w:hAnsi="Arial" w:cs="Arial"/>
          <w:sz w:val="24"/>
          <w:szCs w:val="24"/>
        </w:rPr>
        <w:t>ies</w:t>
      </w:r>
      <w:r w:rsidR="00ED35AA">
        <w:rPr>
          <w:rFonts w:ascii="Arial" w:hAnsi="Arial" w:cs="Arial"/>
          <w:sz w:val="24"/>
          <w:szCs w:val="24"/>
        </w:rPr>
        <w:t xml:space="preserve"> </w:t>
      </w:r>
      <w:r w:rsidR="00555DBD">
        <w:rPr>
          <w:rFonts w:ascii="Arial" w:hAnsi="Arial" w:cs="Arial"/>
          <w:sz w:val="24"/>
          <w:szCs w:val="24"/>
        </w:rPr>
        <w:t>to student</w:t>
      </w:r>
      <w:r w:rsidR="00082A5D">
        <w:rPr>
          <w:rFonts w:ascii="Arial" w:hAnsi="Arial" w:cs="Arial"/>
          <w:sz w:val="24"/>
          <w:szCs w:val="24"/>
        </w:rPr>
        <w:t>s.</w:t>
      </w:r>
      <w:r w:rsidR="008C16BD">
        <w:rPr>
          <w:rFonts w:ascii="Arial" w:hAnsi="Arial" w:cs="Arial"/>
          <w:sz w:val="24"/>
          <w:szCs w:val="24"/>
        </w:rPr>
        <w:t xml:space="preserve"> </w:t>
      </w:r>
      <w:r w:rsidR="00082A5D">
        <w:rPr>
          <w:rFonts w:ascii="Arial" w:hAnsi="Arial" w:cs="Arial"/>
          <w:sz w:val="24"/>
          <w:szCs w:val="24"/>
        </w:rPr>
        <w:t>C</w:t>
      </w:r>
      <w:r w:rsidR="008C16BD">
        <w:rPr>
          <w:rFonts w:ascii="Arial" w:hAnsi="Arial" w:cs="Arial"/>
          <w:sz w:val="24"/>
          <w:szCs w:val="24"/>
        </w:rPr>
        <w:t xml:space="preserve">ompleting the checklist will </w:t>
      </w:r>
      <w:r w:rsidR="000B770E">
        <w:rPr>
          <w:rFonts w:ascii="Arial" w:hAnsi="Arial" w:cs="Arial"/>
          <w:sz w:val="24"/>
          <w:szCs w:val="24"/>
        </w:rPr>
        <w:t xml:space="preserve">aid </w:t>
      </w:r>
      <w:r>
        <w:rPr>
          <w:rFonts w:ascii="Arial" w:hAnsi="Arial" w:cs="Arial"/>
          <w:sz w:val="24"/>
          <w:szCs w:val="24"/>
        </w:rPr>
        <w:t>your</w:t>
      </w:r>
      <w:r w:rsidR="000B770E">
        <w:rPr>
          <w:rFonts w:ascii="Arial" w:hAnsi="Arial" w:cs="Arial"/>
          <w:sz w:val="24"/>
          <w:szCs w:val="24"/>
        </w:rPr>
        <w:t xml:space="preserve"> discussion</w:t>
      </w:r>
      <w:r>
        <w:rPr>
          <w:rFonts w:ascii="Arial" w:hAnsi="Arial" w:cs="Arial"/>
          <w:sz w:val="24"/>
          <w:szCs w:val="24"/>
        </w:rPr>
        <w:t>s</w:t>
      </w:r>
      <w:r w:rsidR="001A5362">
        <w:rPr>
          <w:rFonts w:ascii="Arial" w:hAnsi="Arial" w:cs="Arial"/>
          <w:sz w:val="24"/>
          <w:szCs w:val="24"/>
        </w:rPr>
        <w:t xml:space="preserve"> and </w:t>
      </w:r>
      <w:r w:rsidR="00607E0D">
        <w:rPr>
          <w:rFonts w:ascii="Arial" w:hAnsi="Arial" w:cs="Arial"/>
          <w:sz w:val="24"/>
          <w:szCs w:val="24"/>
        </w:rPr>
        <w:t xml:space="preserve">help you </w:t>
      </w:r>
      <w:r>
        <w:rPr>
          <w:rFonts w:ascii="Arial" w:hAnsi="Arial" w:cs="Arial"/>
          <w:sz w:val="24"/>
          <w:szCs w:val="24"/>
        </w:rPr>
        <w:t xml:space="preserve">to </w:t>
      </w:r>
      <w:r w:rsidR="00607E0D">
        <w:rPr>
          <w:rFonts w:ascii="Arial" w:hAnsi="Arial" w:cs="Arial"/>
          <w:sz w:val="24"/>
          <w:szCs w:val="24"/>
        </w:rPr>
        <w:t>plan and reach decisions</w:t>
      </w:r>
      <w:r w:rsidR="008C16BD">
        <w:rPr>
          <w:rFonts w:ascii="Arial" w:hAnsi="Arial" w:cs="Arial"/>
          <w:sz w:val="24"/>
          <w:szCs w:val="24"/>
        </w:rPr>
        <w:t>.</w:t>
      </w:r>
    </w:p>
    <w:p w14:paraId="7AE6B9F7" w14:textId="77777777" w:rsidR="005303C4" w:rsidRDefault="005303C4" w:rsidP="005303C4">
      <w:pPr>
        <w:spacing w:line="276" w:lineRule="auto"/>
        <w:rPr>
          <w:rFonts w:ascii="Arial" w:hAnsi="Arial" w:cs="Arial"/>
          <w:sz w:val="24"/>
          <w:szCs w:val="24"/>
        </w:rPr>
      </w:pPr>
    </w:p>
    <w:tbl>
      <w:tblPr>
        <w:tblStyle w:val="TableGrid"/>
        <w:tblW w:w="0" w:type="auto"/>
        <w:tblLook w:val="04A0" w:firstRow="1" w:lastRow="0" w:firstColumn="1" w:lastColumn="0" w:noHBand="0" w:noVBand="1"/>
      </w:tblPr>
      <w:tblGrid>
        <w:gridCol w:w="13948"/>
      </w:tblGrid>
      <w:tr w:rsidR="005303C4" w:rsidRPr="00944030" w14:paraId="67697E7C" w14:textId="77777777" w:rsidTr="00EB048D">
        <w:tc>
          <w:tcPr>
            <w:tcW w:w="13948" w:type="dxa"/>
          </w:tcPr>
          <w:p w14:paraId="00792E99" w14:textId="77777777" w:rsidR="005303C4" w:rsidRPr="00C93741" w:rsidRDefault="005303C4" w:rsidP="00EB048D">
            <w:pPr>
              <w:pStyle w:val="Footer"/>
              <w:spacing w:before="120" w:after="120"/>
              <w:rPr>
                <w:rFonts w:ascii="Arial" w:hAnsi="Arial" w:cs="Arial"/>
                <w:sz w:val="24"/>
                <w:szCs w:val="24"/>
              </w:rPr>
            </w:pPr>
            <w:r w:rsidRPr="00C93741">
              <w:rPr>
                <w:rFonts w:ascii="Arial" w:hAnsi="Arial" w:cs="Arial"/>
                <w:b/>
                <w:bCs/>
                <w:i/>
                <w:iCs/>
                <w:sz w:val="24"/>
                <w:szCs w:val="24"/>
              </w:rPr>
              <w:t>Link to the T Level outline content</w:t>
            </w:r>
            <w:r w:rsidRPr="00C93741">
              <w:rPr>
                <w:rFonts w:ascii="Arial" w:hAnsi="Arial" w:cs="Arial"/>
                <w:sz w:val="24"/>
                <w:szCs w:val="24"/>
              </w:rPr>
              <w:t xml:space="preserve"> </w:t>
            </w:r>
          </w:p>
          <w:p w14:paraId="43FD4C6B" w14:textId="0D4DA993" w:rsidR="0012303F" w:rsidRPr="0012303F" w:rsidRDefault="0012303F" w:rsidP="00EB048D">
            <w:pPr>
              <w:pStyle w:val="Footer"/>
              <w:tabs>
                <w:tab w:val="left" w:pos="2127"/>
              </w:tabs>
              <w:spacing w:before="120" w:after="120"/>
              <w:rPr>
                <w:rFonts w:ascii="Arial" w:hAnsi="Arial" w:cs="Arial"/>
                <w:i/>
                <w:iCs/>
                <w:sz w:val="24"/>
                <w:szCs w:val="24"/>
              </w:rPr>
            </w:pPr>
            <w:hyperlink r:id="rId11" w:history="1">
              <w:r w:rsidRPr="00DB6AE3">
                <w:rPr>
                  <w:rStyle w:val="Hyperlink"/>
                  <w:rFonts w:ascii="Arial" w:hAnsi="Arial" w:cs="Arial"/>
                  <w:i/>
                  <w:iCs/>
                  <w:sz w:val="24"/>
                  <w:szCs w:val="24"/>
                </w:rPr>
                <w:t>https://skillsengland.education.gov.uk/media/2943/education-outline-content-final.pd</w:t>
              </w:r>
              <w:r w:rsidRPr="00DB6AE3">
                <w:rPr>
                  <w:rStyle w:val="Hyperlink"/>
                  <w:rFonts w:ascii="Arial" w:hAnsi="Arial" w:cs="Arial"/>
                  <w:i/>
                  <w:iCs/>
                  <w:sz w:val="24"/>
                  <w:szCs w:val="24"/>
                </w:rPr>
                <w:t>f</w:t>
              </w:r>
            </w:hyperlink>
            <w:r>
              <w:rPr>
                <w:rFonts w:ascii="Arial" w:hAnsi="Arial" w:cs="Arial"/>
                <w:i/>
                <w:iCs/>
                <w:sz w:val="24"/>
                <w:szCs w:val="24"/>
              </w:rPr>
              <w:t xml:space="preserve"> </w:t>
            </w:r>
          </w:p>
        </w:tc>
      </w:tr>
    </w:tbl>
    <w:p w14:paraId="552649A4" w14:textId="77777777" w:rsidR="005303C4" w:rsidRDefault="005303C4" w:rsidP="005303C4">
      <w:pPr>
        <w:spacing w:before="120" w:after="120" w:line="276" w:lineRule="auto"/>
        <w:rPr>
          <w:sz w:val="24"/>
          <w:szCs w:val="24"/>
        </w:rPr>
      </w:pPr>
    </w:p>
    <w:p w14:paraId="00B781DD" w14:textId="70988156" w:rsidR="004E36D4" w:rsidRDefault="005303C4" w:rsidP="008B5C38">
      <w:pPr>
        <w:rPr>
          <w:rFonts w:ascii="Arial" w:hAnsi="Arial" w:cs="Arial"/>
          <w:sz w:val="24"/>
          <w:szCs w:val="24"/>
        </w:rPr>
      </w:pPr>
      <w:r>
        <w:rPr>
          <w:rFonts w:ascii="Arial" w:hAnsi="Arial" w:cs="Arial"/>
          <w:sz w:val="24"/>
          <w:szCs w:val="24"/>
        </w:rPr>
        <w:br w:type="page"/>
      </w:r>
    </w:p>
    <w:p w14:paraId="441EEBBB" w14:textId="77777777" w:rsidR="009D0D6D" w:rsidRDefault="009D0D6D" w:rsidP="004A4766">
      <w:pPr>
        <w:spacing w:line="276" w:lineRule="auto"/>
        <w:rPr>
          <w:rFonts w:ascii="Arial" w:hAnsi="Arial" w:cs="Arial"/>
          <w:sz w:val="24"/>
          <w:szCs w:val="24"/>
        </w:rPr>
      </w:pPr>
    </w:p>
    <w:tbl>
      <w:tblPr>
        <w:tblStyle w:val="TableGrid"/>
        <w:tblW w:w="14165" w:type="dxa"/>
        <w:tblBorders>
          <w:top w:val="single" w:sz="8" w:space="0" w:color="765AB0"/>
          <w:left w:val="single" w:sz="8" w:space="0" w:color="765AB0"/>
          <w:bottom w:val="single" w:sz="8" w:space="0" w:color="765AB0"/>
          <w:right w:val="single" w:sz="8" w:space="0" w:color="765AB0"/>
          <w:insideH w:val="single" w:sz="8" w:space="0" w:color="765AB0"/>
          <w:insideV w:val="single" w:sz="8" w:space="0" w:color="765AB0"/>
        </w:tblBorders>
        <w:tblLook w:val="04A0" w:firstRow="1" w:lastRow="0" w:firstColumn="1" w:lastColumn="0" w:noHBand="0" w:noVBand="1"/>
      </w:tblPr>
      <w:tblGrid>
        <w:gridCol w:w="6253"/>
        <w:gridCol w:w="6253"/>
        <w:gridCol w:w="1659"/>
      </w:tblGrid>
      <w:tr w:rsidR="00D02A5B" w14:paraId="6ED746ED" w14:textId="77777777" w:rsidTr="3FD8DFC6">
        <w:trPr>
          <w:cantSplit/>
          <w:tblHeader/>
        </w:trPr>
        <w:tc>
          <w:tcPr>
            <w:tcW w:w="6253" w:type="dxa"/>
            <w:vAlign w:val="center"/>
          </w:tcPr>
          <w:p w14:paraId="6C9D69E5" w14:textId="51F5151F" w:rsidR="006F345E" w:rsidRDefault="006F345E" w:rsidP="009D0D6D">
            <w:pPr>
              <w:spacing w:before="120" w:after="120" w:line="276" w:lineRule="auto"/>
              <w:rPr>
                <w:rFonts w:ascii="Arial" w:hAnsi="Arial" w:cs="Arial"/>
                <w:sz w:val="24"/>
                <w:szCs w:val="24"/>
              </w:rPr>
            </w:pPr>
            <w:r w:rsidRPr="00C17E9B">
              <w:rPr>
                <w:rFonts w:ascii="Arial" w:hAnsi="Arial" w:cs="Arial"/>
                <w:b/>
                <w:bCs/>
                <w:sz w:val="24"/>
                <w:szCs w:val="24"/>
              </w:rPr>
              <w:t xml:space="preserve">Employability </w:t>
            </w:r>
            <w:r>
              <w:rPr>
                <w:rFonts w:ascii="Arial" w:hAnsi="Arial" w:cs="Arial"/>
                <w:b/>
                <w:bCs/>
                <w:sz w:val="24"/>
                <w:szCs w:val="24"/>
              </w:rPr>
              <w:t>S</w:t>
            </w:r>
            <w:r w:rsidRPr="00C17E9B">
              <w:rPr>
                <w:rFonts w:ascii="Arial" w:hAnsi="Arial" w:cs="Arial"/>
                <w:b/>
                <w:bCs/>
                <w:sz w:val="24"/>
                <w:szCs w:val="24"/>
              </w:rPr>
              <w:t>kills</w:t>
            </w:r>
          </w:p>
        </w:tc>
        <w:tc>
          <w:tcPr>
            <w:tcW w:w="6253" w:type="dxa"/>
            <w:vAlign w:val="center"/>
          </w:tcPr>
          <w:p w14:paraId="6DF46E4D" w14:textId="296F7840" w:rsidR="006F345E" w:rsidRPr="006F345E" w:rsidRDefault="006F345E" w:rsidP="009D0D6D">
            <w:pPr>
              <w:spacing w:before="120" w:after="120" w:line="276" w:lineRule="auto"/>
              <w:rPr>
                <w:rFonts w:ascii="Arial" w:hAnsi="Arial" w:cs="Arial"/>
                <w:b/>
                <w:bCs/>
                <w:sz w:val="24"/>
                <w:szCs w:val="24"/>
              </w:rPr>
            </w:pPr>
            <w:r w:rsidRPr="006F345E">
              <w:rPr>
                <w:rFonts w:ascii="Arial" w:hAnsi="Arial" w:cs="Arial"/>
                <w:b/>
                <w:bCs/>
                <w:sz w:val="24"/>
                <w:szCs w:val="24"/>
              </w:rPr>
              <w:t>How might we do this?</w:t>
            </w:r>
          </w:p>
        </w:tc>
        <w:tc>
          <w:tcPr>
            <w:tcW w:w="1659" w:type="dxa"/>
            <w:vAlign w:val="center"/>
          </w:tcPr>
          <w:p w14:paraId="17AFDDAE" w14:textId="03DFEC3D" w:rsidR="006F345E" w:rsidRPr="0034107A" w:rsidRDefault="53FD5517" w:rsidP="009D0D6D">
            <w:pPr>
              <w:spacing w:before="120" w:line="276" w:lineRule="auto"/>
              <w:jc w:val="center"/>
              <w:rPr>
                <w:rFonts w:ascii="Arial" w:hAnsi="Arial" w:cs="Arial"/>
                <w:b/>
                <w:bCs/>
              </w:rPr>
            </w:pPr>
            <w:r w:rsidRPr="53FD5517">
              <w:rPr>
                <w:rFonts w:ascii="Arial" w:hAnsi="Arial" w:cs="Arial"/>
                <w:b/>
                <w:bCs/>
              </w:rPr>
              <w:t>Opportunities</w:t>
            </w:r>
          </w:p>
          <w:p w14:paraId="55386068" w14:textId="22016F96" w:rsidR="0010280E" w:rsidRDefault="0010280E" w:rsidP="009D0D6D">
            <w:pPr>
              <w:spacing w:after="120" w:line="276" w:lineRule="auto"/>
              <w:jc w:val="center"/>
              <w:rPr>
                <w:rFonts w:ascii="Arial" w:hAnsi="Arial" w:cs="Arial"/>
                <w:sz w:val="24"/>
                <w:szCs w:val="24"/>
              </w:rPr>
            </w:pPr>
            <w:r w:rsidRPr="00D02A5B">
              <w:rPr>
                <w:rFonts w:ascii="Arial" w:hAnsi="Arial" w:cs="Arial"/>
              </w:rPr>
              <w:t xml:space="preserve">Y / N / </w:t>
            </w:r>
            <w:r w:rsidR="009D0D6D">
              <w:rPr>
                <w:rFonts w:ascii="Arial" w:hAnsi="Arial" w:cs="Arial"/>
              </w:rPr>
              <w:t>m</w:t>
            </w:r>
            <w:r w:rsidRPr="00D02A5B">
              <w:rPr>
                <w:rFonts w:ascii="Arial" w:hAnsi="Arial" w:cs="Arial"/>
              </w:rPr>
              <w:t>aybe</w:t>
            </w:r>
          </w:p>
        </w:tc>
      </w:tr>
      <w:tr w:rsidR="00D02A5B" w14:paraId="4630857C" w14:textId="77777777" w:rsidTr="3FD8DFC6">
        <w:trPr>
          <w:cantSplit/>
        </w:trPr>
        <w:tc>
          <w:tcPr>
            <w:tcW w:w="6253" w:type="dxa"/>
          </w:tcPr>
          <w:p w14:paraId="55754AF5" w14:textId="3DFFBD60" w:rsidR="00607E0D" w:rsidRDefault="006F345E" w:rsidP="00607E0D">
            <w:pPr>
              <w:spacing w:before="120" w:after="120" w:line="276" w:lineRule="auto"/>
              <w:rPr>
                <w:rFonts w:ascii="Arial" w:hAnsi="Arial" w:cs="Arial"/>
                <w:sz w:val="24"/>
                <w:szCs w:val="24"/>
              </w:rPr>
            </w:pPr>
            <w:r w:rsidRPr="00791ED3">
              <w:rPr>
                <w:rFonts w:ascii="Arial" w:hAnsi="Arial" w:cs="Arial"/>
                <w:b/>
                <w:bCs/>
                <w:sz w:val="24"/>
                <w:szCs w:val="24"/>
              </w:rPr>
              <w:t>Communication skills</w:t>
            </w:r>
          </w:p>
          <w:p w14:paraId="378A98DB" w14:textId="3439AA74" w:rsidR="0012303F" w:rsidRPr="0012303F" w:rsidRDefault="0012303F" w:rsidP="0012303F">
            <w:pPr>
              <w:spacing w:before="120" w:after="120" w:line="276" w:lineRule="auto"/>
              <w:rPr>
                <w:rFonts w:ascii="Arial" w:hAnsi="Arial" w:cs="Arial"/>
                <w:sz w:val="24"/>
                <w:szCs w:val="24"/>
              </w:rPr>
            </w:pPr>
            <w:r>
              <w:rPr>
                <w:rFonts w:ascii="Arial" w:hAnsi="Arial" w:cs="Arial"/>
                <w:sz w:val="24"/>
                <w:szCs w:val="24"/>
              </w:rPr>
              <w:t>C</w:t>
            </w:r>
            <w:r w:rsidRPr="0012303F">
              <w:rPr>
                <w:rFonts w:ascii="Arial" w:hAnsi="Arial" w:cs="Arial"/>
                <w:sz w:val="24"/>
                <w:szCs w:val="24"/>
              </w:rPr>
              <w:t>ommunicating clearly with children and young people using language, tone and methods appropriate to their age and needs; listening carefully, asking questions and checking understanding.</w:t>
            </w:r>
          </w:p>
          <w:p w14:paraId="53C8E76F" w14:textId="2279D91B" w:rsidR="006F345E" w:rsidRDefault="006F345E" w:rsidP="00607E0D">
            <w:pPr>
              <w:spacing w:before="120" w:after="120" w:line="276" w:lineRule="auto"/>
              <w:rPr>
                <w:rFonts w:ascii="Arial" w:hAnsi="Arial" w:cs="Arial"/>
                <w:sz w:val="24"/>
                <w:szCs w:val="24"/>
              </w:rPr>
            </w:pPr>
          </w:p>
        </w:tc>
        <w:tc>
          <w:tcPr>
            <w:tcW w:w="6253" w:type="dxa"/>
          </w:tcPr>
          <w:p w14:paraId="7AE18556" w14:textId="77777777" w:rsidR="007D7DBE" w:rsidRDefault="00E41C15" w:rsidP="00607E0D">
            <w:pPr>
              <w:spacing w:before="120" w:after="120" w:line="276" w:lineRule="auto"/>
              <w:rPr>
                <w:rFonts w:ascii="Arial" w:hAnsi="Arial" w:cs="Arial"/>
                <w:sz w:val="24"/>
                <w:szCs w:val="24"/>
              </w:rPr>
            </w:pPr>
            <w:r w:rsidRPr="00E41C15">
              <w:rPr>
                <w:rFonts w:ascii="Arial" w:hAnsi="Arial" w:cs="Arial"/>
                <w:sz w:val="24"/>
                <w:szCs w:val="24"/>
              </w:rPr>
              <w:t>An employer</w:t>
            </w:r>
            <w:r w:rsidR="00A825E9">
              <w:rPr>
                <w:rFonts w:ascii="Arial" w:hAnsi="Arial" w:cs="Arial"/>
                <w:sz w:val="24"/>
                <w:szCs w:val="24"/>
              </w:rPr>
              <w:t xml:space="preserve"> or supervisor</w:t>
            </w:r>
            <w:r w:rsidRPr="00E41C15">
              <w:rPr>
                <w:rFonts w:ascii="Arial" w:hAnsi="Arial" w:cs="Arial"/>
                <w:sz w:val="24"/>
                <w:szCs w:val="24"/>
              </w:rPr>
              <w:t xml:space="preserve"> can help young workers understand what is expected of them in terms of communication</w:t>
            </w:r>
            <w:r w:rsidR="006075F4">
              <w:rPr>
                <w:rFonts w:ascii="Arial" w:hAnsi="Arial" w:cs="Arial"/>
                <w:sz w:val="24"/>
                <w:szCs w:val="24"/>
              </w:rPr>
              <w:t xml:space="preserve"> b</w:t>
            </w:r>
            <w:r w:rsidR="00835170">
              <w:rPr>
                <w:rFonts w:ascii="Arial" w:hAnsi="Arial" w:cs="Arial"/>
                <w:sz w:val="24"/>
                <w:szCs w:val="24"/>
              </w:rPr>
              <w:t>y</w:t>
            </w:r>
            <w:r w:rsidR="006075F4">
              <w:rPr>
                <w:rFonts w:ascii="Arial" w:hAnsi="Arial" w:cs="Arial"/>
                <w:sz w:val="24"/>
                <w:szCs w:val="24"/>
              </w:rPr>
              <w:t xml:space="preserve"> providing opportunities and feedback. </w:t>
            </w:r>
          </w:p>
          <w:p w14:paraId="5D63788C" w14:textId="57769290" w:rsidR="005D71B1" w:rsidRPr="009625D8" w:rsidRDefault="00281291" w:rsidP="00607E0D">
            <w:pPr>
              <w:spacing w:before="120" w:after="120" w:line="276" w:lineRule="auto"/>
              <w:rPr>
                <w:rFonts w:ascii="Arial" w:hAnsi="Arial" w:cs="Arial"/>
                <w:sz w:val="24"/>
                <w:szCs w:val="24"/>
              </w:rPr>
            </w:pPr>
            <w:r>
              <w:rPr>
                <w:rFonts w:ascii="Arial" w:hAnsi="Arial" w:cs="Arial"/>
                <w:sz w:val="24"/>
                <w:szCs w:val="24"/>
              </w:rPr>
              <w:t xml:space="preserve">Real </w:t>
            </w:r>
            <w:r w:rsidR="00A414D7">
              <w:rPr>
                <w:rFonts w:ascii="Arial" w:hAnsi="Arial" w:cs="Arial"/>
                <w:sz w:val="24"/>
                <w:szCs w:val="24"/>
              </w:rPr>
              <w:t xml:space="preserve">business </w:t>
            </w:r>
            <w:r>
              <w:rPr>
                <w:rFonts w:ascii="Arial" w:hAnsi="Arial" w:cs="Arial"/>
                <w:sz w:val="24"/>
                <w:szCs w:val="24"/>
              </w:rPr>
              <w:t>e</w:t>
            </w:r>
            <w:r w:rsidR="005D7AE5">
              <w:rPr>
                <w:rFonts w:ascii="Arial" w:hAnsi="Arial" w:cs="Arial"/>
                <w:sz w:val="24"/>
                <w:szCs w:val="24"/>
              </w:rPr>
              <w:t xml:space="preserve">xamples that demonstrate </w:t>
            </w:r>
            <w:r w:rsidR="00266AEE" w:rsidRPr="00E41C15">
              <w:rPr>
                <w:rFonts w:ascii="Arial" w:hAnsi="Arial" w:cs="Arial"/>
                <w:sz w:val="24"/>
                <w:szCs w:val="24"/>
              </w:rPr>
              <w:t>how to communicate effectively in different situations,</w:t>
            </w:r>
            <w:r w:rsidR="00266AEE">
              <w:rPr>
                <w:rFonts w:ascii="Arial" w:hAnsi="Arial" w:cs="Arial"/>
                <w:sz w:val="24"/>
                <w:szCs w:val="24"/>
              </w:rPr>
              <w:t xml:space="preserve"> </w:t>
            </w:r>
            <w:r w:rsidR="00E41C15" w:rsidRPr="00E41C15">
              <w:rPr>
                <w:rFonts w:ascii="Arial" w:hAnsi="Arial" w:cs="Arial"/>
                <w:sz w:val="24"/>
                <w:szCs w:val="24"/>
              </w:rPr>
              <w:t xml:space="preserve">the purpose, audience, tone, format, style of messages, and </w:t>
            </w:r>
            <w:r w:rsidR="002D2122">
              <w:rPr>
                <w:rFonts w:ascii="Arial" w:hAnsi="Arial" w:cs="Arial"/>
                <w:sz w:val="24"/>
                <w:szCs w:val="24"/>
              </w:rPr>
              <w:t xml:space="preserve">the </w:t>
            </w:r>
            <w:r w:rsidR="00E41C15" w:rsidRPr="00E41C15">
              <w:rPr>
                <w:rFonts w:ascii="Arial" w:hAnsi="Arial" w:cs="Arial"/>
                <w:sz w:val="24"/>
                <w:szCs w:val="24"/>
              </w:rPr>
              <w:t>channel of communication</w:t>
            </w:r>
            <w:r w:rsidR="00C52D18">
              <w:rPr>
                <w:rFonts w:ascii="Arial" w:hAnsi="Arial" w:cs="Arial"/>
                <w:sz w:val="24"/>
                <w:szCs w:val="24"/>
              </w:rPr>
              <w:t xml:space="preserve"> </w:t>
            </w:r>
            <w:r>
              <w:rPr>
                <w:rFonts w:ascii="Arial" w:hAnsi="Arial" w:cs="Arial"/>
                <w:sz w:val="24"/>
                <w:szCs w:val="24"/>
              </w:rPr>
              <w:t>are</w:t>
            </w:r>
            <w:r w:rsidR="00C52D18">
              <w:rPr>
                <w:rFonts w:ascii="Arial" w:hAnsi="Arial" w:cs="Arial"/>
                <w:sz w:val="24"/>
                <w:szCs w:val="24"/>
              </w:rPr>
              <w:t xml:space="preserve"> helpfu</w:t>
            </w:r>
            <w:r w:rsidR="002D2122">
              <w:rPr>
                <w:rFonts w:ascii="Arial" w:hAnsi="Arial" w:cs="Arial"/>
                <w:sz w:val="24"/>
                <w:szCs w:val="24"/>
              </w:rPr>
              <w:t xml:space="preserve">l. This could be through </w:t>
            </w:r>
            <w:r w:rsidR="00E41C15" w:rsidRPr="00E41C15">
              <w:rPr>
                <w:rFonts w:ascii="Arial" w:hAnsi="Arial" w:cs="Arial"/>
                <w:sz w:val="24"/>
                <w:szCs w:val="24"/>
              </w:rPr>
              <w:t>writing an email, making a phone call, giving a presentation, or participating in a meeting. </w:t>
            </w:r>
          </w:p>
        </w:tc>
        <w:tc>
          <w:tcPr>
            <w:tcW w:w="1659" w:type="dxa"/>
          </w:tcPr>
          <w:p w14:paraId="4C1469ED" w14:textId="77777777" w:rsidR="006F345E" w:rsidRDefault="006F345E" w:rsidP="00607E0D">
            <w:pPr>
              <w:spacing w:before="120" w:after="120" w:line="276" w:lineRule="auto"/>
              <w:rPr>
                <w:rFonts w:ascii="Arial" w:hAnsi="Arial" w:cs="Arial"/>
                <w:sz w:val="24"/>
                <w:szCs w:val="24"/>
              </w:rPr>
            </w:pPr>
          </w:p>
        </w:tc>
      </w:tr>
      <w:tr w:rsidR="00D02A5B" w14:paraId="29FA5F2F" w14:textId="77777777" w:rsidTr="3FD8DFC6">
        <w:trPr>
          <w:cantSplit/>
        </w:trPr>
        <w:tc>
          <w:tcPr>
            <w:tcW w:w="6253" w:type="dxa"/>
          </w:tcPr>
          <w:p w14:paraId="4371E703" w14:textId="36430D15" w:rsidR="00F4210E" w:rsidRDefault="006F345E" w:rsidP="00607E0D">
            <w:pPr>
              <w:spacing w:before="120" w:after="120" w:line="276" w:lineRule="auto"/>
              <w:rPr>
                <w:rFonts w:ascii="Arial" w:hAnsi="Arial" w:cs="Arial"/>
                <w:b/>
                <w:bCs/>
                <w:sz w:val="24"/>
                <w:szCs w:val="24"/>
              </w:rPr>
            </w:pPr>
            <w:r w:rsidRPr="008D7E13">
              <w:rPr>
                <w:rFonts w:ascii="Arial" w:hAnsi="Arial" w:cs="Arial"/>
                <w:b/>
                <w:bCs/>
                <w:sz w:val="24"/>
                <w:szCs w:val="24"/>
              </w:rPr>
              <w:t>Teamwork skills</w:t>
            </w:r>
          </w:p>
          <w:p w14:paraId="71EDD7CC" w14:textId="1EFE9C04" w:rsidR="0012303F" w:rsidRPr="0012303F" w:rsidRDefault="0012303F" w:rsidP="0012303F">
            <w:pPr>
              <w:spacing w:before="120" w:after="120" w:line="276" w:lineRule="auto"/>
              <w:rPr>
                <w:rFonts w:ascii="Arial" w:hAnsi="Arial" w:cs="Arial"/>
                <w:sz w:val="24"/>
                <w:szCs w:val="24"/>
              </w:rPr>
            </w:pPr>
            <w:r>
              <w:rPr>
                <w:rFonts w:ascii="Arial" w:hAnsi="Arial" w:cs="Arial"/>
                <w:sz w:val="24"/>
                <w:szCs w:val="24"/>
              </w:rPr>
              <w:t>W</w:t>
            </w:r>
            <w:r w:rsidRPr="0012303F">
              <w:rPr>
                <w:rFonts w:ascii="Arial" w:hAnsi="Arial" w:cs="Arial"/>
                <w:sz w:val="24"/>
                <w:szCs w:val="24"/>
              </w:rPr>
              <w:t>orking positively with teachers, early years practitioners and other colleagues, sharing information and ideas, contributing to discussions and giving and responding to feedback to support children and young people effectively.</w:t>
            </w:r>
          </w:p>
          <w:p w14:paraId="4E7DBE76" w14:textId="536F5A73" w:rsidR="006F345E" w:rsidRDefault="006F345E" w:rsidP="00607E0D">
            <w:pPr>
              <w:spacing w:before="120" w:after="120" w:line="276" w:lineRule="auto"/>
              <w:rPr>
                <w:rFonts w:ascii="Arial" w:hAnsi="Arial" w:cs="Arial"/>
                <w:sz w:val="24"/>
                <w:szCs w:val="24"/>
              </w:rPr>
            </w:pPr>
          </w:p>
        </w:tc>
        <w:tc>
          <w:tcPr>
            <w:tcW w:w="6253" w:type="dxa"/>
          </w:tcPr>
          <w:p w14:paraId="66BEECB1" w14:textId="4B2114EE" w:rsidR="00B60945" w:rsidRDefault="53FD5517" w:rsidP="00607E0D">
            <w:pPr>
              <w:spacing w:before="120" w:after="120" w:line="276" w:lineRule="auto"/>
              <w:rPr>
                <w:rFonts w:ascii="Arial" w:hAnsi="Arial" w:cs="Arial"/>
                <w:sz w:val="24"/>
                <w:szCs w:val="24"/>
              </w:rPr>
            </w:pPr>
            <w:r w:rsidRPr="53FD5517">
              <w:rPr>
                <w:rFonts w:ascii="Arial" w:hAnsi="Arial" w:cs="Arial"/>
                <w:sz w:val="24"/>
                <w:szCs w:val="24"/>
              </w:rPr>
              <w:t xml:space="preserve">Teamwork </w:t>
            </w:r>
            <w:r w:rsidR="0012303F">
              <w:rPr>
                <w:rFonts w:ascii="Arial" w:hAnsi="Arial" w:cs="Arial"/>
                <w:sz w:val="24"/>
                <w:szCs w:val="24"/>
              </w:rPr>
              <w:t>and working with others</w:t>
            </w:r>
            <w:r w:rsidRPr="53FD5517">
              <w:rPr>
                <w:rFonts w:ascii="Arial" w:hAnsi="Arial" w:cs="Arial"/>
                <w:sz w:val="24"/>
                <w:szCs w:val="24"/>
              </w:rPr>
              <w:t xml:space="preserve"> are essential transferable skills for young</w:t>
            </w:r>
            <w:r w:rsidR="00C52074">
              <w:rPr>
                <w:rFonts w:ascii="Arial" w:hAnsi="Arial" w:cs="Arial"/>
                <w:sz w:val="24"/>
                <w:szCs w:val="24"/>
              </w:rPr>
              <w:t xml:space="preserve"> </w:t>
            </w:r>
            <w:r w:rsidR="007172AD">
              <w:rPr>
                <w:rFonts w:ascii="Arial" w:hAnsi="Arial" w:cs="Arial"/>
                <w:sz w:val="24"/>
                <w:szCs w:val="24"/>
              </w:rPr>
              <w:t>people to learn</w:t>
            </w:r>
            <w:r w:rsidRPr="53FD5517">
              <w:rPr>
                <w:rFonts w:ascii="Arial" w:hAnsi="Arial" w:cs="Arial"/>
                <w:sz w:val="24"/>
                <w:szCs w:val="24"/>
              </w:rPr>
              <w:t xml:space="preserve">, as they work with others in a group or </w:t>
            </w:r>
            <w:r w:rsidR="00954510" w:rsidRPr="53FD5517">
              <w:rPr>
                <w:rFonts w:ascii="Arial" w:hAnsi="Arial" w:cs="Arial"/>
                <w:sz w:val="24"/>
                <w:szCs w:val="24"/>
              </w:rPr>
              <w:t>project and</w:t>
            </w:r>
            <w:r w:rsidRPr="53FD5517">
              <w:rPr>
                <w:rFonts w:ascii="Arial" w:hAnsi="Arial" w:cs="Arial"/>
                <w:sz w:val="24"/>
                <w:szCs w:val="24"/>
              </w:rPr>
              <w:t xml:space="preserve"> contribute to common goal. </w:t>
            </w:r>
          </w:p>
          <w:p w14:paraId="7807B53B" w14:textId="0991A539" w:rsidR="00F55C74" w:rsidRDefault="53FD5517" w:rsidP="00607E0D">
            <w:pPr>
              <w:spacing w:before="120" w:after="120" w:line="276" w:lineRule="auto"/>
              <w:rPr>
                <w:rFonts w:ascii="Arial" w:hAnsi="Arial" w:cs="Arial"/>
                <w:sz w:val="24"/>
                <w:szCs w:val="24"/>
              </w:rPr>
            </w:pPr>
            <w:r w:rsidRPr="53FD5517">
              <w:rPr>
                <w:rFonts w:ascii="Arial" w:hAnsi="Arial" w:cs="Arial"/>
                <w:sz w:val="24"/>
                <w:szCs w:val="24"/>
              </w:rPr>
              <w:t xml:space="preserve">Employers can support this by helping </w:t>
            </w:r>
            <w:r w:rsidR="007172AD">
              <w:rPr>
                <w:rFonts w:ascii="Arial" w:hAnsi="Arial" w:cs="Arial"/>
                <w:sz w:val="24"/>
                <w:szCs w:val="24"/>
              </w:rPr>
              <w:t xml:space="preserve">students </w:t>
            </w:r>
            <w:r w:rsidRPr="53FD5517">
              <w:rPr>
                <w:rFonts w:ascii="Arial" w:hAnsi="Arial" w:cs="Arial"/>
                <w:sz w:val="24"/>
                <w:szCs w:val="24"/>
              </w:rPr>
              <w:t>understand their role</w:t>
            </w:r>
            <w:r w:rsidR="007172AD">
              <w:rPr>
                <w:rFonts w:ascii="Arial" w:hAnsi="Arial" w:cs="Arial"/>
                <w:sz w:val="24"/>
                <w:szCs w:val="24"/>
              </w:rPr>
              <w:t>s</w:t>
            </w:r>
            <w:r w:rsidRPr="53FD5517">
              <w:rPr>
                <w:rFonts w:ascii="Arial" w:hAnsi="Arial" w:cs="Arial"/>
                <w:sz w:val="24"/>
                <w:szCs w:val="24"/>
              </w:rPr>
              <w:t xml:space="preserve"> and responsibilities within the team, and how they fit into the </w:t>
            </w:r>
            <w:r w:rsidR="007172AD" w:rsidRPr="53FD5517">
              <w:rPr>
                <w:rFonts w:ascii="Arial" w:hAnsi="Arial" w:cs="Arial"/>
                <w:sz w:val="24"/>
                <w:szCs w:val="24"/>
              </w:rPr>
              <w:t xml:space="preserve">organisation's </w:t>
            </w:r>
            <w:r w:rsidRPr="53FD5517">
              <w:rPr>
                <w:rFonts w:ascii="Arial" w:hAnsi="Arial" w:cs="Arial"/>
                <w:sz w:val="24"/>
                <w:szCs w:val="24"/>
              </w:rPr>
              <w:t xml:space="preserve">bigger picture. </w:t>
            </w:r>
          </w:p>
          <w:p w14:paraId="49009B98" w14:textId="61BC8053" w:rsidR="00281291" w:rsidRDefault="009828E4" w:rsidP="00607E0D">
            <w:pPr>
              <w:spacing w:before="120" w:after="120" w:line="276" w:lineRule="auto"/>
              <w:rPr>
                <w:rFonts w:ascii="Arial" w:hAnsi="Arial" w:cs="Arial"/>
                <w:sz w:val="24"/>
                <w:szCs w:val="24"/>
              </w:rPr>
            </w:pPr>
            <w:r>
              <w:rPr>
                <w:rFonts w:ascii="Arial" w:hAnsi="Arial" w:cs="Arial"/>
                <w:sz w:val="24"/>
                <w:szCs w:val="24"/>
              </w:rPr>
              <w:t xml:space="preserve">Employers </w:t>
            </w:r>
            <w:r w:rsidR="00F55C74">
              <w:rPr>
                <w:rFonts w:ascii="Arial" w:hAnsi="Arial" w:cs="Arial"/>
                <w:sz w:val="24"/>
                <w:szCs w:val="24"/>
              </w:rPr>
              <w:t>can a</w:t>
            </w:r>
            <w:r w:rsidR="53FD5517" w:rsidRPr="53FD5517">
              <w:rPr>
                <w:rFonts w:ascii="Arial" w:hAnsi="Arial" w:cs="Arial"/>
                <w:sz w:val="24"/>
                <w:szCs w:val="24"/>
              </w:rPr>
              <w:t>lso encourag</w:t>
            </w:r>
            <w:r w:rsidR="00F55C74">
              <w:rPr>
                <w:rFonts w:ascii="Arial" w:hAnsi="Arial" w:cs="Arial"/>
                <w:sz w:val="24"/>
                <w:szCs w:val="24"/>
              </w:rPr>
              <w:t>e</w:t>
            </w:r>
            <w:r w:rsidR="53FD5517" w:rsidRPr="53FD5517">
              <w:rPr>
                <w:rFonts w:ascii="Arial" w:hAnsi="Arial" w:cs="Arial"/>
                <w:sz w:val="24"/>
                <w:szCs w:val="24"/>
              </w:rPr>
              <w:t xml:space="preserve"> </w:t>
            </w:r>
            <w:r w:rsidR="00954510">
              <w:rPr>
                <w:rFonts w:ascii="Arial" w:hAnsi="Arial" w:cs="Arial"/>
                <w:sz w:val="24"/>
                <w:szCs w:val="24"/>
              </w:rPr>
              <w:t xml:space="preserve">students </w:t>
            </w:r>
            <w:r w:rsidR="53FD5517" w:rsidRPr="53FD5517">
              <w:rPr>
                <w:rFonts w:ascii="Arial" w:hAnsi="Arial" w:cs="Arial"/>
                <w:sz w:val="24"/>
                <w:szCs w:val="24"/>
              </w:rPr>
              <w:t>to participate actively in discussions</w:t>
            </w:r>
            <w:r w:rsidR="00BB6B54" w:rsidRPr="53FD5517">
              <w:rPr>
                <w:rFonts w:ascii="Arial" w:hAnsi="Arial" w:cs="Arial"/>
                <w:sz w:val="24"/>
                <w:szCs w:val="24"/>
              </w:rPr>
              <w:t xml:space="preserve"> </w:t>
            </w:r>
            <w:r w:rsidR="00BB6B54">
              <w:rPr>
                <w:rFonts w:ascii="Arial" w:hAnsi="Arial" w:cs="Arial"/>
                <w:sz w:val="24"/>
                <w:szCs w:val="24"/>
              </w:rPr>
              <w:t xml:space="preserve">and </w:t>
            </w:r>
            <w:r w:rsidR="00BB6B54" w:rsidRPr="53FD5517">
              <w:rPr>
                <w:rFonts w:ascii="Arial" w:hAnsi="Arial" w:cs="Arial"/>
                <w:sz w:val="24"/>
                <w:szCs w:val="24"/>
              </w:rPr>
              <w:t>team meetings</w:t>
            </w:r>
            <w:r w:rsidR="53FD5517" w:rsidRPr="53FD5517">
              <w:rPr>
                <w:rFonts w:ascii="Arial" w:hAnsi="Arial" w:cs="Arial"/>
                <w:sz w:val="24"/>
                <w:szCs w:val="24"/>
              </w:rPr>
              <w:t>, and to listen to and respect different perspectives and opinions.</w:t>
            </w:r>
          </w:p>
        </w:tc>
        <w:tc>
          <w:tcPr>
            <w:tcW w:w="1659" w:type="dxa"/>
          </w:tcPr>
          <w:p w14:paraId="375DF12F" w14:textId="77777777" w:rsidR="006F345E" w:rsidRDefault="006F345E" w:rsidP="00607E0D">
            <w:pPr>
              <w:spacing w:before="120" w:after="120" w:line="276" w:lineRule="auto"/>
              <w:rPr>
                <w:rFonts w:ascii="Arial" w:hAnsi="Arial" w:cs="Arial"/>
                <w:sz w:val="24"/>
                <w:szCs w:val="24"/>
              </w:rPr>
            </w:pPr>
          </w:p>
        </w:tc>
      </w:tr>
      <w:tr w:rsidR="008B5C38" w14:paraId="4D97BF55" w14:textId="77777777" w:rsidTr="3FD8DFC6">
        <w:trPr>
          <w:cantSplit/>
        </w:trPr>
        <w:tc>
          <w:tcPr>
            <w:tcW w:w="6253" w:type="dxa"/>
          </w:tcPr>
          <w:p w14:paraId="6D54E2AA" w14:textId="77777777" w:rsidR="008B5C38" w:rsidRDefault="008B5C38" w:rsidP="008B5C38">
            <w:pPr>
              <w:spacing w:before="120" w:after="120" w:line="276" w:lineRule="auto"/>
              <w:rPr>
                <w:rFonts w:ascii="Arial" w:hAnsi="Arial" w:cs="Arial"/>
                <w:b/>
                <w:bCs/>
                <w:sz w:val="24"/>
                <w:szCs w:val="24"/>
              </w:rPr>
            </w:pPr>
            <w:r w:rsidRPr="00BC7099">
              <w:rPr>
                <w:rFonts w:ascii="Arial" w:hAnsi="Arial" w:cs="Arial"/>
                <w:b/>
                <w:bCs/>
                <w:sz w:val="24"/>
                <w:szCs w:val="24"/>
              </w:rPr>
              <w:lastRenderedPageBreak/>
              <w:t>Problem-solving skills</w:t>
            </w:r>
          </w:p>
          <w:p w14:paraId="490DEC1A" w14:textId="6C888A11" w:rsidR="008B5C38" w:rsidRDefault="008B5C38" w:rsidP="008B5C38">
            <w:pPr>
              <w:spacing w:before="120" w:after="120" w:line="276" w:lineRule="auto"/>
              <w:rPr>
                <w:rFonts w:ascii="Arial" w:hAnsi="Arial" w:cs="Arial"/>
                <w:sz w:val="24"/>
                <w:szCs w:val="24"/>
              </w:rPr>
            </w:pPr>
            <w:r w:rsidRPr="00791ED3">
              <w:rPr>
                <w:rFonts w:ascii="Arial" w:hAnsi="Arial" w:cs="Arial"/>
                <w:sz w:val="24"/>
                <w:szCs w:val="24"/>
              </w:rPr>
              <w:t>the ability to identify, analyse, and solve problems using creative and critical thinking, such as defining the problem, generating alternatives, evaluating options, and implementing solutions.</w:t>
            </w:r>
          </w:p>
        </w:tc>
        <w:tc>
          <w:tcPr>
            <w:tcW w:w="6253" w:type="dxa"/>
          </w:tcPr>
          <w:p w14:paraId="4D25A72F" w14:textId="77777777" w:rsidR="008B5C38" w:rsidRDefault="008B5C38" w:rsidP="008B5C38">
            <w:pPr>
              <w:spacing w:before="120" w:after="120" w:line="276" w:lineRule="auto"/>
              <w:rPr>
                <w:rFonts w:ascii="Arial" w:hAnsi="Arial" w:cs="Arial"/>
                <w:sz w:val="24"/>
                <w:szCs w:val="24"/>
              </w:rPr>
            </w:pPr>
            <w:r w:rsidRPr="00C20525">
              <w:rPr>
                <w:rFonts w:ascii="Arial" w:hAnsi="Arial" w:cs="Arial"/>
                <w:sz w:val="24"/>
                <w:szCs w:val="24"/>
              </w:rPr>
              <w:t xml:space="preserve">An employer can help young workers </w:t>
            </w:r>
            <w:r>
              <w:rPr>
                <w:rFonts w:ascii="Arial" w:hAnsi="Arial" w:cs="Arial"/>
                <w:sz w:val="24"/>
                <w:szCs w:val="24"/>
              </w:rPr>
              <w:t xml:space="preserve">to </w:t>
            </w:r>
            <w:r w:rsidRPr="00C20525">
              <w:rPr>
                <w:rFonts w:ascii="Arial" w:hAnsi="Arial" w:cs="Arial"/>
                <w:sz w:val="24"/>
                <w:szCs w:val="24"/>
              </w:rPr>
              <w:t xml:space="preserve">develop their problem-solving skills by encouraging them to think critically and analytically about </w:t>
            </w:r>
            <w:r>
              <w:rPr>
                <w:rFonts w:ascii="Arial" w:hAnsi="Arial" w:cs="Arial"/>
                <w:sz w:val="24"/>
                <w:szCs w:val="24"/>
              </w:rPr>
              <w:t>issues in the workplace</w:t>
            </w:r>
            <w:r w:rsidRPr="00C20525">
              <w:rPr>
                <w:rFonts w:ascii="Arial" w:hAnsi="Arial" w:cs="Arial"/>
                <w:sz w:val="24"/>
                <w:szCs w:val="24"/>
              </w:rPr>
              <w:t>, to ask relevant questions and gather rel</w:t>
            </w:r>
            <w:r>
              <w:rPr>
                <w:rFonts w:ascii="Arial" w:hAnsi="Arial" w:cs="Arial"/>
                <w:sz w:val="24"/>
                <w:szCs w:val="24"/>
              </w:rPr>
              <w:t>ated</w:t>
            </w:r>
            <w:r w:rsidRPr="00C20525">
              <w:rPr>
                <w:rFonts w:ascii="Arial" w:hAnsi="Arial" w:cs="Arial"/>
                <w:sz w:val="24"/>
                <w:szCs w:val="24"/>
              </w:rPr>
              <w:t xml:space="preserve"> information. </w:t>
            </w:r>
          </w:p>
          <w:p w14:paraId="3627815B" w14:textId="388B9D67" w:rsidR="008B5C38" w:rsidRPr="009D0D6D" w:rsidRDefault="008B5C38" w:rsidP="008B5C38">
            <w:pPr>
              <w:pStyle w:val="paragraph"/>
              <w:spacing w:before="120" w:beforeAutospacing="0" w:after="120" w:afterAutospacing="0"/>
              <w:textAlignment w:val="baseline"/>
              <w:rPr>
                <w:rFonts w:ascii="Arial" w:eastAsiaTheme="minorEastAsia" w:hAnsi="Arial" w:cs="Arial"/>
                <w:lang w:eastAsia="en-US"/>
              </w:rPr>
            </w:pPr>
            <w:r w:rsidRPr="00C20525">
              <w:rPr>
                <w:rFonts w:ascii="Arial" w:hAnsi="Arial" w:cs="Arial"/>
              </w:rPr>
              <w:t>An employer can also help young workers use various tools and methods to analyse and interpret data, such as charts, graphs, statistics, or logic</w:t>
            </w:r>
            <w:r>
              <w:rPr>
                <w:rFonts w:ascii="Arial" w:hAnsi="Arial" w:cs="Arial"/>
              </w:rPr>
              <w:t xml:space="preserve"> models</w:t>
            </w:r>
            <w:r w:rsidRPr="00C20525">
              <w:rPr>
                <w:rFonts w:ascii="Arial" w:hAnsi="Arial" w:cs="Arial"/>
              </w:rPr>
              <w:t>. </w:t>
            </w:r>
          </w:p>
        </w:tc>
        <w:tc>
          <w:tcPr>
            <w:tcW w:w="1659" w:type="dxa"/>
          </w:tcPr>
          <w:p w14:paraId="249A46B8" w14:textId="77777777" w:rsidR="008B5C38" w:rsidRDefault="008B5C38" w:rsidP="008B5C38">
            <w:pPr>
              <w:spacing w:before="120" w:after="120" w:line="276" w:lineRule="auto"/>
              <w:rPr>
                <w:rFonts w:ascii="Arial" w:hAnsi="Arial" w:cs="Arial"/>
                <w:sz w:val="24"/>
                <w:szCs w:val="24"/>
              </w:rPr>
            </w:pPr>
          </w:p>
        </w:tc>
      </w:tr>
      <w:tr w:rsidR="008B5C38" w14:paraId="34572EE3" w14:textId="77777777" w:rsidTr="3FD8DFC6">
        <w:trPr>
          <w:cantSplit/>
        </w:trPr>
        <w:tc>
          <w:tcPr>
            <w:tcW w:w="6253" w:type="dxa"/>
          </w:tcPr>
          <w:p w14:paraId="5F223E66" w14:textId="77777777" w:rsidR="008B5C38" w:rsidRDefault="008B5C38" w:rsidP="008B5C38">
            <w:pPr>
              <w:spacing w:before="120" w:after="120" w:line="276" w:lineRule="auto"/>
              <w:rPr>
                <w:rFonts w:ascii="Arial" w:hAnsi="Arial" w:cs="Arial"/>
                <w:b/>
                <w:bCs/>
                <w:sz w:val="24"/>
                <w:szCs w:val="24"/>
              </w:rPr>
            </w:pPr>
            <w:r w:rsidRPr="00E26D23">
              <w:rPr>
                <w:rFonts w:ascii="Arial" w:hAnsi="Arial" w:cs="Arial"/>
                <w:b/>
                <w:bCs/>
                <w:sz w:val="24"/>
                <w:szCs w:val="24"/>
              </w:rPr>
              <w:t>Self-management skills</w:t>
            </w:r>
          </w:p>
          <w:p w14:paraId="51940C73" w14:textId="3FC0C1EC" w:rsidR="008B5C38" w:rsidRDefault="008B5C38" w:rsidP="008B5C38">
            <w:pPr>
              <w:spacing w:before="120" w:after="120" w:line="276" w:lineRule="auto"/>
              <w:rPr>
                <w:rFonts w:ascii="Arial" w:hAnsi="Arial" w:cs="Arial"/>
                <w:sz w:val="24"/>
                <w:szCs w:val="24"/>
              </w:rPr>
            </w:pPr>
            <w:r w:rsidRPr="00791ED3">
              <w:rPr>
                <w:rFonts w:ascii="Arial" w:hAnsi="Arial" w:cs="Arial"/>
                <w:sz w:val="24"/>
                <w:szCs w:val="24"/>
              </w:rPr>
              <w:t>the ability to plan, organi</w:t>
            </w:r>
            <w:r>
              <w:rPr>
                <w:rFonts w:ascii="Arial" w:hAnsi="Arial" w:cs="Arial"/>
                <w:sz w:val="24"/>
                <w:szCs w:val="24"/>
              </w:rPr>
              <w:t>s</w:t>
            </w:r>
            <w:r w:rsidRPr="00791ED3">
              <w:rPr>
                <w:rFonts w:ascii="Arial" w:hAnsi="Arial" w:cs="Arial"/>
                <w:sz w:val="24"/>
                <w:szCs w:val="24"/>
              </w:rPr>
              <w:t>e, and prioriti</w:t>
            </w:r>
            <w:r>
              <w:rPr>
                <w:rFonts w:ascii="Arial" w:hAnsi="Arial" w:cs="Arial"/>
                <w:sz w:val="24"/>
                <w:szCs w:val="24"/>
              </w:rPr>
              <w:t>s</w:t>
            </w:r>
            <w:r w:rsidRPr="00791ED3">
              <w:rPr>
                <w:rFonts w:ascii="Arial" w:hAnsi="Arial" w:cs="Arial"/>
                <w:sz w:val="24"/>
                <w:szCs w:val="24"/>
              </w:rPr>
              <w:t xml:space="preserve">e one's own work, such as setting goals, managing time, meeting deadlines, and </w:t>
            </w:r>
            <w:r>
              <w:rPr>
                <w:rFonts w:ascii="Arial" w:hAnsi="Arial" w:cs="Arial"/>
                <w:sz w:val="24"/>
                <w:szCs w:val="24"/>
              </w:rPr>
              <w:t>being resilient</w:t>
            </w:r>
            <w:r w:rsidRPr="00791ED3">
              <w:rPr>
                <w:rFonts w:ascii="Arial" w:hAnsi="Arial" w:cs="Arial"/>
                <w:sz w:val="24"/>
                <w:szCs w:val="24"/>
              </w:rPr>
              <w:t xml:space="preserve">. </w:t>
            </w:r>
          </w:p>
        </w:tc>
        <w:tc>
          <w:tcPr>
            <w:tcW w:w="6253" w:type="dxa"/>
          </w:tcPr>
          <w:p w14:paraId="60DC3FAB" w14:textId="77777777" w:rsidR="008B5C38" w:rsidRPr="008666C2" w:rsidRDefault="008B5C38" w:rsidP="008B5C38">
            <w:pPr>
              <w:spacing w:before="120" w:after="120" w:line="276" w:lineRule="auto"/>
              <w:rPr>
                <w:rFonts w:ascii="Arial" w:hAnsi="Arial" w:cs="Arial"/>
                <w:sz w:val="24"/>
                <w:szCs w:val="24"/>
              </w:rPr>
            </w:pPr>
            <w:r w:rsidRPr="008666C2">
              <w:rPr>
                <w:rFonts w:ascii="Arial" w:hAnsi="Arial" w:cs="Arial"/>
                <w:sz w:val="24"/>
                <w:szCs w:val="24"/>
              </w:rPr>
              <w:t>Providing clear and constructive feedback is essential for learning and improvement. It helps young workers identify their strengths and areas for development and guides them on how to improve their performance and skills. </w:t>
            </w:r>
          </w:p>
          <w:p w14:paraId="37AE792F" w14:textId="7C836127" w:rsidR="008B5C38" w:rsidRDefault="008B5C38" w:rsidP="008B5C38">
            <w:pPr>
              <w:spacing w:before="120" w:after="120" w:line="276" w:lineRule="auto"/>
              <w:rPr>
                <w:rFonts w:ascii="Arial" w:hAnsi="Arial" w:cs="Arial"/>
                <w:sz w:val="24"/>
                <w:szCs w:val="24"/>
              </w:rPr>
            </w:pPr>
            <w:r w:rsidRPr="008666C2">
              <w:rPr>
                <w:rFonts w:ascii="Arial" w:hAnsi="Arial" w:cs="Arial"/>
                <w:sz w:val="24"/>
                <w:szCs w:val="24"/>
              </w:rPr>
              <w:t xml:space="preserve">Setting clear and reinforcing realistic expectations will </w:t>
            </w:r>
            <w:proofErr w:type="gramStart"/>
            <w:r w:rsidRPr="008666C2">
              <w:rPr>
                <w:rFonts w:ascii="Arial" w:hAnsi="Arial" w:cs="Arial"/>
                <w:sz w:val="24"/>
                <w:szCs w:val="24"/>
              </w:rPr>
              <w:t>a</w:t>
            </w:r>
            <w:proofErr w:type="gramEnd"/>
            <w:r w:rsidRPr="008666C2">
              <w:rPr>
                <w:rFonts w:ascii="Arial" w:hAnsi="Arial" w:cs="Arial"/>
                <w:sz w:val="24"/>
                <w:szCs w:val="24"/>
              </w:rPr>
              <w:t xml:space="preserve"> help. The learning provider will be on hand to support or advise with this.</w:t>
            </w:r>
          </w:p>
        </w:tc>
        <w:tc>
          <w:tcPr>
            <w:tcW w:w="1659" w:type="dxa"/>
          </w:tcPr>
          <w:p w14:paraId="3B6BDF02" w14:textId="77777777" w:rsidR="008B5C38" w:rsidRDefault="008B5C38" w:rsidP="008B5C38">
            <w:pPr>
              <w:spacing w:before="120" w:after="120" w:line="276" w:lineRule="auto"/>
              <w:rPr>
                <w:rFonts w:ascii="Arial" w:hAnsi="Arial" w:cs="Arial"/>
                <w:sz w:val="24"/>
                <w:szCs w:val="24"/>
              </w:rPr>
            </w:pPr>
          </w:p>
        </w:tc>
      </w:tr>
      <w:tr w:rsidR="008B5C38" w14:paraId="56725046" w14:textId="77777777" w:rsidTr="3FD8DFC6">
        <w:trPr>
          <w:cantSplit/>
        </w:trPr>
        <w:tc>
          <w:tcPr>
            <w:tcW w:w="6253" w:type="dxa"/>
          </w:tcPr>
          <w:p w14:paraId="049CB9A3" w14:textId="77777777" w:rsidR="008B5C38" w:rsidRDefault="008B5C38" w:rsidP="008B5C38">
            <w:pPr>
              <w:spacing w:before="120" w:after="120" w:line="276" w:lineRule="auto"/>
              <w:rPr>
                <w:rFonts w:ascii="Arial" w:hAnsi="Arial" w:cs="Arial"/>
                <w:b/>
                <w:bCs/>
                <w:sz w:val="24"/>
                <w:szCs w:val="24"/>
              </w:rPr>
            </w:pPr>
            <w:r w:rsidRPr="00F54608">
              <w:rPr>
                <w:rFonts w:ascii="Arial" w:hAnsi="Arial" w:cs="Arial"/>
                <w:b/>
                <w:bCs/>
                <w:sz w:val="24"/>
                <w:szCs w:val="24"/>
              </w:rPr>
              <w:lastRenderedPageBreak/>
              <w:t>Learning skills</w:t>
            </w:r>
          </w:p>
          <w:p w14:paraId="0FAE882B" w14:textId="0B8A5099" w:rsidR="008B5C38" w:rsidRDefault="008B5C38" w:rsidP="008B5C38">
            <w:pPr>
              <w:spacing w:before="120" w:after="120" w:line="276" w:lineRule="auto"/>
              <w:rPr>
                <w:rFonts w:ascii="Arial" w:hAnsi="Arial" w:cs="Arial"/>
                <w:sz w:val="24"/>
                <w:szCs w:val="24"/>
              </w:rPr>
            </w:pPr>
            <w:r w:rsidRPr="00791ED3">
              <w:rPr>
                <w:rFonts w:ascii="Arial" w:hAnsi="Arial" w:cs="Arial"/>
                <w:sz w:val="24"/>
                <w:szCs w:val="24"/>
              </w:rPr>
              <w:t>the ability to acquire and apply new knowledge and skills</w:t>
            </w:r>
            <w:r>
              <w:rPr>
                <w:rFonts w:ascii="Arial" w:hAnsi="Arial" w:cs="Arial"/>
                <w:sz w:val="24"/>
                <w:szCs w:val="24"/>
              </w:rPr>
              <w:t xml:space="preserve"> in a non-educational setting</w:t>
            </w:r>
            <w:r w:rsidRPr="00791ED3">
              <w:rPr>
                <w:rFonts w:ascii="Arial" w:hAnsi="Arial" w:cs="Arial"/>
                <w:sz w:val="24"/>
                <w:szCs w:val="24"/>
              </w:rPr>
              <w:t xml:space="preserve">, such as seeking feedback, reflecting on one's own performance, and adapting to changing situations and expectations. </w:t>
            </w:r>
          </w:p>
        </w:tc>
        <w:tc>
          <w:tcPr>
            <w:tcW w:w="6253" w:type="dxa"/>
          </w:tcPr>
          <w:p w14:paraId="5442C1C4" w14:textId="77777777" w:rsidR="008B5C38" w:rsidRDefault="008B5C38" w:rsidP="008B5C38">
            <w:pPr>
              <w:spacing w:before="120" w:after="120" w:line="276" w:lineRule="auto"/>
              <w:rPr>
                <w:rFonts w:ascii="Arial" w:hAnsi="Arial" w:cs="Arial"/>
                <w:sz w:val="24"/>
                <w:szCs w:val="24"/>
              </w:rPr>
            </w:pPr>
            <w:r w:rsidRPr="005671CE">
              <w:rPr>
                <w:rFonts w:ascii="Arial" w:hAnsi="Arial" w:cs="Arial"/>
                <w:sz w:val="24"/>
                <w:szCs w:val="24"/>
              </w:rPr>
              <w:t>Offering training and mentoring opportunities can help young workers gain new knowledge and skills, as well as learn from the experience and advice of more senior or experienced colleagues or experts. </w:t>
            </w:r>
          </w:p>
          <w:p w14:paraId="35AA9AF6" w14:textId="20106149" w:rsidR="008B5C38" w:rsidRDefault="008B5C38" w:rsidP="008B5C38">
            <w:pPr>
              <w:spacing w:before="120" w:after="120" w:line="276" w:lineRule="auto"/>
              <w:rPr>
                <w:rFonts w:ascii="Arial" w:hAnsi="Arial" w:cs="Arial"/>
                <w:sz w:val="24"/>
                <w:szCs w:val="24"/>
              </w:rPr>
            </w:pPr>
            <w:r w:rsidRPr="00707A42">
              <w:rPr>
                <w:rFonts w:ascii="Arial" w:hAnsi="Arial" w:cs="Arial"/>
                <w:sz w:val="24"/>
                <w:szCs w:val="24"/>
              </w:rPr>
              <w:t xml:space="preserve">A work culture that values </w:t>
            </w:r>
            <w:r>
              <w:rPr>
                <w:rFonts w:ascii="Arial" w:hAnsi="Arial" w:cs="Arial"/>
                <w:sz w:val="24"/>
                <w:szCs w:val="24"/>
              </w:rPr>
              <w:t xml:space="preserve">learning </w:t>
            </w:r>
            <w:r w:rsidRPr="00707A42">
              <w:rPr>
                <w:rFonts w:ascii="Arial" w:hAnsi="Arial" w:cs="Arial"/>
                <w:sz w:val="24"/>
                <w:szCs w:val="24"/>
              </w:rPr>
              <w:t>and respects diversity, encourages collaboration and communication, and fosters trust and mutual support can help young workers feel more confident and comfortable in expressing their ideas, opinions, and concerns, and in seeking and offering help when needed.</w:t>
            </w:r>
          </w:p>
        </w:tc>
        <w:tc>
          <w:tcPr>
            <w:tcW w:w="1659" w:type="dxa"/>
          </w:tcPr>
          <w:p w14:paraId="6D0791D3" w14:textId="77777777" w:rsidR="008B5C38" w:rsidRDefault="008B5C38" w:rsidP="008B5C38">
            <w:pPr>
              <w:spacing w:before="120" w:after="120" w:line="276" w:lineRule="auto"/>
              <w:rPr>
                <w:rFonts w:ascii="Arial" w:hAnsi="Arial" w:cs="Arial"/>
                <w:sz w:val="24"/>
                <w:szCs w:val="24"/>
              </w:rPr>
            </w:pPr>
          </w:p>
        </w:tc>
      </w:tr>
      <w:tr w:rsidR="008B5C38" w14:paraId="694EEF11" w14:textId="77777777" w:rsidTr="3FD8DFC6">
        <w:trPr>
          <w:cantSplit/>
        </w:trPr>
        <w:tc>
          <w:tcPr>
            <w:tcW w:w="6253" w:type="dxa"/>
          </w:tcPr>
          <w:p w14:paraId="2F70E245" w14:textId="77777777" w:rsidR="008B5C38" w:rsidRDefault="008B5C38" w:rsidP="008B5C38">
            <w:pPr>
              <w:spacing w:before="120" w:after="120" w:line="276" w:lineRule="auto"/>
              <w:rPr>
                <w:rFonts w:ascii="Arial" w:hAnsi="Arial" w:cs="Arial"/>
                <w:b/>
                <w:bCs/>
                <w:sz w:val="24"/>
                <w:szCs w:val="24"/>
              </w:rPr>
            </w:pPr>
            <w:r w:rsidRPr="00A400B0">
              <w:rPr>
                <w:rFonts w:ascii="Arial" w:hAnsi="Arial" w:cs="Arial"/>
                <w:b/>
                <w:bCs/>
                <w:sz w:val="24"/>
                <w:szCs w:val="24"/>
              </w:rPr>
              <w:t>Digital skills</w:t>
            </w:r>
          </w:p>
          <w:p w14:paraId="68F1520A" w14:textId="6372FB99" w:rsidR="008B5C38" w:rsidRPr="00BB6B54" w:rsidRDefault="008B5C38" w:rsidP="008B5C38">
            <w:pPr>
              <w:spacing w:before="120" w:after="120" w:line="276" w:lineRule="auto"/>
              <w:rPr>
                <w:rFonts w:ascii="Arial" w:hAnsi="Arial" w:cs="Arial"/>
                <w:b/>
                <w:bCs/>
                <w:sz w:val="24"/>
                <w:szCs w:val="24"/>
              </w:rPr>
            </w:pPr>
            <w:r w:rsidRPr="00791ED3">
              <w:rPr>
                <w:rFonts w:ascii="Arial" w:hAnsi="Arial" w:cs="Arial"/>
                <w:sz w:val="24"/>
                <w:szCs w:val="24"/>
              </w:rPr>
              <w:t>the ability to use and understand various digital tools and technologies</w:t>
            </w:r>
            <w:r>
              <w:rPr>
                <w:rFonts w:ascii="Arial" w:hAnsi="Arial" w:cs="Arial"/>
                <w:sz w:val="24"/>
                <w:szCs w:val="24"/>
              </w:rPr>
              <w:t xml:space="preserve"> used in the </w:t>
            </w:r>
            <w:r>
              <w:rPr>
                <w:rFonts w:ascii="Arial" w:hAnsi="Arial" w:cs="Arial"/>
                <w:sz w:val="24"/>
                <w:szCs w:val="24"/>
              </w:rPr>
              <w:t xml:space="preserve">sector </w:t>
            </w:r>
            <w:r>
              <w:rPr>
                <w:rFonts w:ascii="Arial" w:hAnsi="Arial" w:cs="Arial"/>
                <w:sz w:val="24"/>
                <w:szCs w:val="24"/>
              </w:rPr>
              <w:t>context</w:t>
            </w:r>
            <w:r w:rsidRPr="00791ED3">
              <w:rPr>
                <w:rFonts w:ascii="Arial" w:hAnsi="Arial" w:cs="Arial"/>
                <w:sz w:val="24"/>
                <w:szCs w:val="24"/>
              </w:rPr>
              <w:t>, such as computers, software, internet, social media, and online platforms.</w:t>
            </w:r>
          </w:p>
        </w:tc>
        <w:tc>
          <w:tcPr>
            <w:tcW w:w="6253" w:type="dxa"/>
          </w:tcPr>
          <w:p w14:paraId="177F803C" w14:textId="77777777" w:rsidR="008B5C38" w:rsidRDefault="008B5C38" w:rsidP="008B5C38">
            <w:pPr>
              <w:spacing w:before="120" w:after="120" w:line="276" w:lineRule="auto"/>
              <w:rPr>
                <w:rFonts w:ascii="Arial" w:hAnsi="Arial" w:cs="Arial"/>
                <w:sz w:val="24"/>
                <w:szCs w:val="24"/>
              </w:rPr>
            </w:pPr>
            <w:r>
              <w:rPr>
                <w:rFonts w:ascii="Arial" w:hAnsi="Arial" w:cs="Arial"/>
                <w:sz w:val="24"/>
                <w:szCs w:val="24"/>
              </w:rPr>
              <w:t>Using d</w:t>
            </w:r>
            <w:r w:rsidRPr="00C35172">
              <w:rPr>
                <w:rFonts w:ascii="Arial" w:hAnsi="Arial" w:cs="Arial"/>
                <w:sz w:val="24"/>
                <w:szCs w:val="24"/>
              </w:rPr>
              <w:t xml:space="preserve">igital tools and technologies can help young workers enhance their productivity and efficiency, as well as their ability to communicate and collaborate with others, and </w:t>
            </w:r>
            <w:r>
              <w:rPr>
                <w:rFonts w:ascii="Arial" w:hAnsi="Arial" w:cs="Arial"/>
                <w:sz w:val="24"/>
                <w:szCs w:val="24"/>
              </w:rPr>
              <w:t>to effectively</w:t>
            </w:r>
            <w:r w:rsidRPr="00C35172">
              <w:rPr>
                <w:rFonts w:ascii="Arial" w:hAnsi="Arial" w:cs="Arial"/>
                <w:sz w:val="24"/>
                <w:szCs w:val="24"/>
              </w:rPr>
              <w:t xml:space="preserve"> use information and resources</w:t>
            </w:r>
            <w:r>
              <w:rPr>
                <w:rFonts w:ascii="Arial" w:hAnsi="Arial" w:cs="Arial"/>
                <w:sz w:val="24"/>
                <w:szCs w:val="24"/>
              </w:rPr>
              <w:t xml:space="preserve"> in a workplace context often for the first time</w:t>
            </w:r>
            <w:r w:rsidRPr="00C35172">
              <w:rPr>
                <w:rFonts w:ascii="Arial" w:hAnsi="Arial" w:cs="Arial"/>
                <w:sz w:val="24"/>
                <w:szCs w:val="24"/>
              </w:rPr>
              <w:t xml:space="preserve">. </w:t>
            </w:r>
          </w:p>
          <w:p w14:paraId="0CE526C6" w14:textId="11672C08" w:rsidR="008B5C38" w:rsidRDefault="008B5C38" w:rsidP="008B5C38">
            <w:pPr>
              <w:spacing w:before="120" w:after="120" w:line="276" w:lineRule="auto"/>
              <w:rPr>
                <w:rFonts w:ascii="Arial" w:hAnsi="Arial" w:cs="Arial"/>
                <w:sz w:val="24"/>
                <w:szCs w:val="24"/>
              </w:rPr>
            </w:pPr>
            <w:r>
              <w:rPr>
                <w:rFonts w:ascii="Arial" w:hAnsi="Arial" w:cs="Arial"/>
                <w:sz w:val="24"/>
                <w:szCs w:val="24"/>
              </w:rPr>
              <w:t xml:space="preserve">Employers should think about how they can </w:t>
            </w:r>
            <w:r w:rsidRPr="00C35172">
              <w:rPr>
                <w:rFonts w:ascii="Arial" w:hAnsi="Arial" w:cs="Arial"/>
                <w:sz w:val="24"/>
                <w:szCs w:val="24"/>
              </w:rPr>
              <w:t>provid</w:t>
            </w:r>
            <w:r>
              <w:rPr>
                <w:rFonts w:ascii="Arial" w:hAnsi="Arial" w:cs="Arial"/>
                <w:sz w:val="24"/>
                <w:szCs w:val="24"/>
              </w:rPr>
              <w:t>e</w:t>
            </w:r>
            <w:r w:rsidRPr="00C35172">
              <w:rPr>
                <w:rFonts w:ascii="Arial" w:hAnsi="Arial" w:cs="Arial"/>
                <w:sz w:val="24"/>
                <w:szCs w:val="24"/>
              </w:rPr>
              <w:t xml:space="preserve"> training and support on how to use </w:t>
            </w:r>
            <w:r>
              <w:rPr>
                <w:rFonts w:ascii="Arial" w:hAnsi="Arial" w:cs="Arial"/>
                <w:sz w:val="24"/>
                <w:szCs w:val="24"/>
              </w:rPr>
              <w:t>relevant software and tools</w:t>
            </w:r>
            <w:r w:rsidRPr="00C35172">
              <w:rPr>
                <w:rFonts w:ascii="Arial" w:hAnsi="Arial" w:cs="Arial"/>
                <w:sz w:val="24"/>
                <w:szCs w:val="24"/>
              </w:rPr>
              <w:t xml:space="preserve"> </w:t>
            </w:r>
            <w:r>
              <w:rPr>
                <w:rFonts w:ascii="Arial" w:hAnsi="Arial" w:cs="Arial"/>
                <w:sz w:val="24"/>
                <w:szCs w:val="24"/>
              </w:rPr>
              <w:t>successful</w:t>
            </w:r>
            <w:r w:rsidRPr="00C35172">
              <w:rPr>
                <w:rFonts w:ascii="Arial" w:hAnsi="Arial" w:cs="Arial"/>
                <w:sz w:val="24"/>
                <w:szCs w:val="24"/>
              </w:rPr>
              <w:t>ly and responsibly. </w:t>
            </w:r>
          </w:p>
        </w:tc>
        <w:tc>
          <w:tcPr>
            <w:tcW w:w="1659" w:type="dxa"/>
          </w:tcPr>
          <w:p w14:paraId="4E0D24F0" w14:textId="77777777" w:rsidR="008B5C38" w:rsidRDefault="008B5C38" w:rsidP="008B5C38">
            <w:pPr>
              <w:spacing w:before="120" w:after="120" w:line="276" w:lineRule="auto"/>
              <w:rPr>
                <w:rFonts w:ascii="Arial" w:hAnsi="Arial" w:cs="Arial"/>
                <w:sz w:val="24"/>
                <w:szCs w:val="24"/>
              </w:rPr>
            </w:pPr>
          </w:p>
        </w:tc>
      </w:tr>
    </w:tbl>
    <w:p w14:paraId="5A57ED2D" w14:textId="77777777" w:rsidR="00A10D56" w:rsidRDefault="00A10D56" w:rsidP="004A4766">
      <w:pPr>
        <w:spacing w:line="276" w:lineRule="auto"/>
        <w:rPr>
          <w:rFonts w:ascii="Arial" w:hAnsi="Arial" w:cs="Arial"/>
          <w:sz w:val="24"/>
          <w:szCs w:val="24"/>
        </w:rPr>
        <w:sectPr w:rsidR="00A10D56" w:rsidSect="00EA3E05">
          <w:headerReference w:type="default" r:id="rId12"/>
          <w:pgSz w:w="16838" w:h="11906" w:orient="landscape"/>
          <w:pgMar w:top="1440" w:right="1440" w:bottom="1440" w:left="1440" w:header="720" w:footer="720" w:gutter="0"/>
          <w:cols w:space="720"/>
          <w:docGrid w:linePitch="360"/>
        </w:sectPr>
      </w:pPr>
    </w:p>
    <w:tbl>
      <w:tblPr>
        <w:tblStyle w:val="TableGrid"/>
        <w:tblW w:w="14091" w:type="dxa"/>
        <w:tblBorders>
          <w:top w:val="single" w:sz="8" w:space="0" w:color="765AB0"/>
          <w:left w:val="single" w:sz="8" w:space="0" w:color="765AB0"/>
          <w:bottom w:val="single" w:sz="8" w:space="0" w:color="765AB0"/>
          <w:right w:val="single" w:sz="8" w:space="0" w:color="765AB0"/>
          <w:insideH w:val="single" w:sz="8" w:space="0" w:color="765AB0"/>
          <w:insideV w:val="single" w:sz="8" w:space="0" w:color="765AB0"/>
        </w:tblBorders>
        <w:tblLayout w:type="fixed"/>
        <w:tblLook w:val="04A0" w:firstRow="1" w:lastRow="0" w:firstColumn="1" w:lastColumn="0" w:noHBand="0" w:noVBand="1"/>
      </w:tblPr>
      <w:tblGrid>
        <w:gridCol w:w="5377"/>
        <w:gridCol w:w="1485"/>
        <w:gridCol w:w="358"/>
        <w:gridCol w:w="5415"/>
        <w:gridCol w:w="1456"/>
      </w:tblGrid>
      <w:tr w:rsidR="00BC1A7A" w14:paraId="0E9F3A76" w14:textId="77777777" w:rsidTr="005B0B35">
        <w:trPr>
          <w:cantSplit/>
          <w:tblHeader/>
        </w:trPr>
        <w:tc>
          <w:tcPr>
            <w:tcW w:w="5377" w:type="dxa"/>
          </w:tcPr>
          <w:p w14:paraId="41177F71" w14:textId="77777777" w:rsidR="00BC1A7A" w:rsidRDefault="00BC1A7A" w:rsidP="00BC1A7A">
            <w:pPr>
              <w:spacing w:line="276" w:lineRule="auto"/>
              <w:jc w:val="center"/>
              <w:rPr>
                <w:rFonts w:ascii="Arial" w:hAnsi="Arial" w:cs="Arial"/>
                <w:b/>
                <w:bCs/>
                <w:sz w:val="24"/>
                <w:szCs w:val="24"/>
              </w:rPr>
            </w:pPr>
            <w:r w:rsidRPr="00C17E9B">
              <w:rPr>
                <w:rFonts w:ascii="Arial" w:hAnsi="Arial" w:cs="Arial"/>
                <w:b/>
                <w:bCs/>
                <w:sz w:val="24"/>
                <w:szCs w:val="24"/>
              </w:rPr>
              <w:lastRenderedPageBreak/>
              <w:t>T Level Core</w:t>
            </w:r>
            <w:r>
              <w:rPr>
                <w:rFonts w:ascii="Arial" w:hAnsi="Arial" w:cs="Arial"/>
                <w:b/>
                <w:bCs/>
                <w:sz w:val="24"/>
                <w:szCs w:val="24"/>
              </w:rPr>
              <w:t xml:space="preserve"> Skills</w:t>
            </w:r>
          </w:p>
          <w:p w14:paraId="1EA7E480" w14:textId="53269652" w:rsidR="00A43BE6" w:rsidRPr="00421A61" w:rsidRDefault="00BB6B54" w:rsidP="00421A61">
            <w:pPr>
              <w:spacing w:line="276" w:lineRule="auto"/>
              <w:jc w:val="center"/>
              <w:rPr>
                <w:rFonts w:ascii="Arial" w:hAnsi="Arial" w:cs="Arial"/>
                <w:b/>
                <w:bCs/>
                <w:color w:val="765AB0"/>
                <w:sz w:val="24"/>
                <w:szCs w:val="24"/>
              </w:rPr>
            </w:pPr>
            <w:r w:rsidRPr="00BB6B54">
              <w:rPr>
                <w:rFonts w:ascii="Arial" w:hAnsi="Arial" w:cs="Arial"/>
                <w:b/>
                <w:bCs/>
                <w:color w:val="765AB0"/>
                <w:sz w:val="24"/>
                <w:szCs w:val="24"/>
              </w:rPr>
              <w:t>EDUCATION AND EARLY YEARS</w:t>
            </w:r>
          </w:p>
        </w:tc>
        <w:tc>
          <w:tcPr>
            <w:tcW w:w="1485" w:type="dxa"/>
          </w:tcPr>
          <w:p w14:paraId="749E9BE3" w14:textId="0BCC160F" w:rsidR="0075473F" w:rsidRPr="00F75B96" w:rsidRDefault="53FD5517" w:rsidP="53FD5517">
            <w:pPr>
              <w:spacing w:line="276" w:lineRule="auto"/>
              <w:jc w:val="center"/>
              <w:rPr>
                <w:rFonts w:ascii="Arial" w:hAnsi="Arial" w:cs="Arial"/>
                <w:b/>
                <w:bCs/>
                <w:sz w:val="18"/>
                <w:szCs w:val="18"/>
              </w:rPr>
            </w:pPr>
            <w:r w:rsidRPr="53FD5517">
              <w:rPr>
                <w:rFonts w:ascii="Arial" w:hAnsi="Arial" w:cs="Arial"/>
                <w:b/>
                <w:bCs/>
                <w:sz w:val="18"/>
                <w:szCs w:val="18"/>
              </w:rPr>
              <w:t>Opportunities</w:t>
            </w:r>
          </w:p>
          <w:p w14:paraId="29F5D4C6" w14:textId="03CF5026" w:rsidR="00BC1A7A" w:rsidRPr="009D0FE2" w:rsidRDefault="53FD5517" w:rsidP="53FD5517">
            <w:pPr>
              <w:spacing w:line="276" w:lineRule="auto"/>
              <w:jc w:val="center"/>
              <w:rPr>
                <w:rFonts w:ascii="Arial" w:hAnsi="Arial" w:cs="Arial"/>
                <w:b/>
                <w:bCs/>
                <w:sz w:val="28"/>
                <w:szCs w:val="28"/>
              </w:rPr>
            </w:pPr>
            <w:r w:rsidRPr="53FD5517">
              <w:rPr>
                <w:rFonts w:ascii="Arial" w:hAnsi="Arial" w:cs="Arial"/>
                <w:sz w:val="18"/>
                <w:szCs w:val="18"/>
              </w:rPr>
              <w:t>Y / N / Maybe</w:t>
            </w:r>
          </w:p>
        </w:tc>
        <w:tc>
          <w:tcPr>
            <w:tcW w:w="358" w:type="dxa"/>
            <w:tcBorders>
              <w:top w:val="nil"/>
              <w:bottom w:val="nil"/>
            </w:tcBorders>
          </w:tcPr>
          <w:p w14:paraId="56F07457" w14:textId="77777777" w:rsidR="00BC1A7A" w:rsidRDefault="00BC1A7A" w:rsidP="00BC1A7A">
            <w:pPr>
              <w:spacing w:line="276" w:lineRule="auto"/>
              <w:jc w:val="center"/>
              <w:rPr>
                <w:rFonts w:ascii="Arial" w:hAnsi="Arial" w:cs="Arial"/>
                <w:sz w:val="24"/>
                <w:szCs w:val="24"/>
              </w:rPr>
            </w:pPr>
          </w:p>
        </w:tc>
        <w:tc>
          <w:tcPr>
            <w:tcW w:w="5415" w:type="dxa"/>
          </w:tcPr>
          <w:p w14:paraId="2DB805B2" w14:textId="77777777" w:rsidR="00BC1A7A" w:rsidRDefault="00BC1A7A" w:rsidP="00BC1A7A">
            <w:pPr>
              <w:spacing w:line="276" w:lineRule="auto"/>
              <w:jc w:val="center"/>
              <w:rPr>
                <w:rFonts w:ascii="Arial" w:hAnsi="Arial" w:cs="Arial"/>
                <w:b/>
                <w:bCs/>
                <w:sz w:val="24"/>
                <w:szCs w:val="24"/>
              </w:rPr>
            </w:pPr>
            <w:r w:rsidRPr="00C17E9B">
              <w:rPr>
                <w:rFonts w:ascii="Arial" w:hAnsi="Arial" w:cs="Arial"/>
                <w:b/>
                <w:bCs/>
                <w:sz w:val="24"/>
                <w:szCs w:val="24"/>
              </w:rPr>
              <w:t>Occupational Specialism</w:t>
            </w:r>
          </w:p>
          <w:p w14:paraId="61AC0139" w14:textId="63ED9F00" w:rsidR="00BC1A7A" w:rsidRPr="00C17E9B" w:rsidRDefault="00BB6B54" w:rsidP="00BC1A7A">
            <w:pPr>
              <w:spacing w:line="276" w:lineRule="auto"/>
              <w:jc w:val="center"/>
              <w:rPr>
                <w:rFonts w:ascii="Arial" w:hAnsi="Arial" w:cs="Arial"/>
                <w:b/>
                <w:bCs/>
                <w:sz w:val="24"/>
                <w:szCs w:val="24"/>
              </w:rPr>
            </w:pPr>
            <w:r>
              <w:rPr>
                <w:rFonts w:ascii="Arial" w:hAnsi="Arial" w:cs="Arial"/>
                <w:b/>
                <w:bCs/>
                <w:color w:val="765AB0"/>
                <w:sz w:val="24"/>
                <w:szCs w:val="24"/>
              </w:rPr>
              <w:t>EARLY YEARS EDUCATOR</w:t>
            </w:r>
          </w:p>
        </w:tc>
        <w:tc>
          <w:tcPr>
            <w:tcW w:w="1456" w:type="dxa"/>
          </w:tcPr>
          <w:p w14:paraId="2697FB36" w14:textId="3340F69C" w:rsidR="00BC1A7A" w:rsidRPr="009D0FE2" w:rsidRDefault="53FD5517" w:rsidP="53FD5517">
            <w:pPr>
              <w:spacing w:line="276" w:lineRule="auto"/>
              <w:jc w:val="center"/>
              <w:rPr>
                <w:rFonts w:ascii="Arial" w:hAnsi="Arial" w:cs="Arial"/>
                <w:b/>
                <w:bCs/>
                <w:sz w:val="18"/>
                <w:szCs w:val="18"/>
              </w:rPr>
            </w:pPr>
            <w:r w:rsidRPr="53FD5517">
              <w:rPr>
                <w:rFonts w:ascii="Arial" w:hAnsi="Arial" w:cs="Arial"/>
                <w:b/>
                <w:bCs/>
                <w:sz w:val="18"/>
                <w:szCs w:val="18"/>
              </w:rPr>
              <w:t>Opportunities</w:t>
            </w:r>
          </w:p>
          <w:p w14:paraId="207EA8CF" w14:textId="03CF5026" w:rsidR="00BC1A7A" w:rsidRPr="009D0FE2" w:rsidRDefault="53FD5517" w:rsidP="53FD5517">
            <w:pPr>
              <w:spacing w:line="276" w:lineRule="auto"/>
              <w:jc w:val="center"/>
              <w:rPr>
                <w:rFonts w:ascii="Arial" w:hAnsi="Arial" w:cs="Arial"/>
                <w:b/>
                <w:bCs/>
                <w:sz w:val="28"/>
                <w:szCs w:val="28"/>
              </w:rPr>
            </w:pPr>
            <w:r w:rsidRPr="53FD5517">
              <w:rPr>
                <w:rFonts w:ascii="Arial" w:hAnsi="Arial" w:cs="Arial"/>
                <w:sz w:val="18"/>
                <w:szCs w:val="18"/>
              </w:rPr>
              <w:t>Y / N / Maybe</w:t>
            </w:r>
          </w:p>
          <w:p w14:paraId="1EB7DCD3" w14:textId="5CE52548" w:rsidR="00BC1A7A" w:rsidRPr="009D0FE2" w:rsidRDefault="00BC1A7A" w:rsidP="53FD5517">
            <w:pPr>
              <w:spacing w:line="276" w:lineRule="auto"/>
              <w:jc w:val="center"/>
              <w:rPr>
                <w:rFonts w:ascii="Arial" w:hAnsi="Arial" w:cs="Arial"/>
                <w:sz w:val="16"/>
                <w:szCs w:val="16"/>
              </w:rPr>
            </w:pPr>
          </w:p>
        </w:tc>
      </w:tr>
      <w:tr w:rsidR="00A63061" w14:paraId="000721E7" w14:textId="77777777" w:rsidTr="005B0B35">
        <w:trPr>
          <w:cantSplit/>
        </w:trPr>
        <w:tc>
          <w:tcPr>
            <w:tcW w:w="5377" w:type="dxa"/>
          </w:tcPr>
          <w:p w14:paraId="0D927000" w14:textId="4CA0D83F" w:rsidR="00A63061" w:rsidRDefault="00A63061" w:rsidP="00A63061">
            <w:pPr>
              <w:spacing w:before="60" w:after="60" w:line="276" w:lineRule="auto"/>
              <w:rPr>
                <w:rFonts w:ascii="Arial" w:hAnsi="Arial" w:cs="Arial"/>
                <w:sz w:val="24"/>
                <w:szCs w:val="24"/>
              </w:rPr>
            </w:pPr>
            <w:r w:rsidRPr="008B5C38">
              <w:rPr>
                <w:rFonts w:ascii="Arial" w:hAnsi="Arial" w:cs="Arial"/>
                <w:sz w:val="24"/>
                <w:szCs w:val="24"/>
              </w:rPr>
              <w:t>Communication: communicating clearly with children using age-appropriate language, listening and questioning, for example when explaining an activity, reading a story or supporting children during play and everyday routines.</w:t>
            </w:r>
          </w:p>
        </w:tc>
        <w:tc>
          <w:tcPr>
            <w:tcW w:w="1485" w:type="dxa"/>
          </w:tcPr>
          <w:p w14:paraId="45DF6D24" w14:textId="77777777" w:rsidR="00A63061" w:rsidRPr="009D0FE2" w:rsidRDefault="00A63061" w:rsidP="00A63061">
            <w:pPr>
              <w:spacing w:before="60" w:after="60" w:line="276" w:lineRule="auto"/>
              <w:rPr>
                <w:rFonts w:ascii="Arial" w:hAnsi="Arial" w:cs="Arial"/>
                <w:sz w:val="24"/>
                <w:szCs w:val="24"/>
              </w:rPr>
            </w:pPr>
          </w:p>
        </w:tc>
        <w:tc>
          <w:tcPr>
            <w:tcW w:w="358" w:type="dxa"/>
            <w:tcBorders>
              <w:top w:val="nil"/>
              <w:bottom w:val="nil"/>
            </w:tcBorders>
          </w:tcPr>
          <w:p w14:paraId="276AE050" w14:textId="77777777" w:rsidR="00A63061" w:rsidRDefault="00A63061" w:rsidP="00A63061">
            <w:pPr>
              <w:spacing w:before="60" w:after="60" w:line="276" w:lineRule="auto"/>
              <w:rPr>
                <w:rFonts w:ascii="Arial" w:hAnsi="Arial" w:cs="Arial"/>
                <w:sz w:val="24"/>
                <w:szCs w:val="24"/>
              </w:rPr>
            </w:pPr>
          </w:p>
        </w:tc>
        <w:tc>
          <w:tcPr>
            <w:tcW w:w="5415" w:type="dxa"/>
          </w:tcPr>
          <w:p w14:paraId="4A2C158F" w14:textId="30BC3785" w:rsidR="00A63061" w:rsidRPr="005B0B35" w:rsidRDefault="00A63061" w:rsidP="00A63061">
            <w:pPr>
              <w:spacing w:before="60" w:after="60" w:line="276" w:lineRule="auto"/>
              <w:rPr>
                <w:rFonts w:ascii="Arial" w:hAnsi="Arial" w:cs="Arial"/>
                <w:sz w:val="24"/>
                <w:szCs w:val="24"/>
              </w:rPr>
            </w:pPr>
            <w:r w:rsidRPr="00A63061">
              <w:rPr>
                <w:rFonts w:ascii="Arial" w:hAnsi="Arial" w:cs="Arial"/>
                <w:sz w:val="24"/>
                <w:szCs w:val="24"/>
              </w:rPr>
              <w:t>Preparing and leading a simple play activity by selecting suitable resources, setting up the space, explaining the activity to children and supporting them to participate, explore and make choices.</w:t>
            </w:r>
          </w:p>
        </w:tc>
        <w:tc>
          <w:tcPr>
            <w:tcW w:w="1456" w:type="dxa"/>
          </w:tcPr>
          <w:p w14:paraId="1843E724" w14:textId="77777777" w:rsidR="00A63061" w:rsidRPr="009D0FE2" w:rsidRDefault="00A63061" w:rsidP="00A63061">
            <w:pPr>
              <w:spacing w:before="60" w:after="60" w:line="276" w:lineRule="auto"/>
              <w:rPr>
                <w:rFonts w:ascii="Arial" w:hAnsi="Arial" w:cs="Arial"/>
                <w:sz w:val="24"/>
                <w:szCs w:val="24"/>
              </w:rPr>
            </w:pPr>
          </w:p>
        </w:tc>
      </w:tr>
      <w:tr w:rsidR="00A63061" w14:paraId="18F28808" w14:textId="77777777" w:rsidTr="005B0B35">
        <w:trPr>
          <w:cantSplit/>
        </w:trPr>
        <w:tc>
          <w:tcPr>
            <w:tcW w:w="5377" w:type="dxa"/>
          </w:tcPr>
          <w:p w14:paraId="03140917" w14:textId="5194B7A3" w:rsidR="00A63061" w:rsidRPr="008B5C38" w:rsidRDefault="00A63061" w:rsidP="00A63061">
            <w:pPr>
              <w:spacing w:before="60" w:after="60" w:line="276" w:lineRule="auto"/>
              <w:rPr>
                <w:rFonts w:ascii="Arial" w:hAnsi="Arial" w:cs="Arial"/>
                <w:sz w:val="24"/>
                <w:szCs w:val="24"/>
              </w:rPr>
            </w:pPr>
            <w:r w:rsidRPr="008B5C38">
              <w:rPr>
                <w:rFonts w:ascii="Arial" w:hAnsi="Arial" w:cs="Arial"/>
                <w:sz w:val="24"/>
                <w:szCs w:val="24"/>
              </w:rPr>
              <w:t>Planning: helping to plan and prepare an age-appropriate learning or play activity, considering children’s individual needs, the intended learning or development, resources required and any adaptations needed.</w:t>
            </w:r>
          </w:p>
        </w:tc>
        <w:tc>
          <w:tcPr>
            <w:tcW w:w="1485" w:type="dxa"/>
          </w:tcPr>
          <w:p w14:paraId="32AD78D8" w14:textId="77777777" w:rsidR="00A63061" w:rsidRPr="009D0FE2" w:rsidRDefault="00A63061" w:rsidP="00A63061">
            <w:pPr>
              <w:spacing w:before="60" w:after="60" w:line="276" w:lineRule="auto"/>
              <w:rPr>
                <w:rFonts w:ascii="Arial" w:hAnsi="Arial" w:cs="Arial"/>
                <w:sz w:val="24"/>
                <w:szCs w:val="24"/>
              </w:rPr>
            </w:pPr>
          </w:p>
        </w:tc>
        <w:tc>
          <w:tcPr>
            <w:tcW w:w="358" w:type="dxa"/>
            <w:tcBorders>
              <w:top w:val="nil"/>
              <w:bottom w:val="nil"/>
            </w:tcBorders>
          </w:tcPr>
          <w:p w14:paraId="4401C6DF" w14:textId="77777777" w:rsidR="00A63061" w:rsidRDefault="00A63061" w:rsidP="00A63061">
            <w:pPr>
              <w:spacing w:before="60" w:after="60" w:line="276" w:lineRule="auto"/>
              <w:rPr>
                <w:rFonts w:ascii="Arial" w:hAnsi="Arial" w:cs="Arial"/>
                <w:sz w:val="24"/>
                <w:szCs w:val="24"/>
              </w:rPr>
            </w:pPr>
          </w:p>
        </w:tc>
        <w:tc>
          <w:tcPr>
            <w:tcW w:w="5415" w:type="dxa"/>
          </w:tcPr>
          <w:p w14:paraId="13371FAC" w14:textId="1111351E" w:rsidR="00A63061" w:rsidRDefault="00A63061" w:rsidP="00A63061">
            <w:pPr>
              <w:spacing w:before="60" w:after="60" w:line="276" w:lineRule="auto"/>
              <w:rPr>
                <w:rFonts w:ascii="Arial" w:hAnsi="Arial" w:cs="Arial"/>
                <w:sz w:val="24"/>
                <w:szCs w:val="24"/>
              </w:rPr>
            </w:pPr>
            <w:r w:rsidRPr="00A63061">
              <w:rPr>
                <w:rFonts w:ascii="Arial" w:hAnsi="Arial" w:cs="Arial"/>
                <w:sz w:val="24"/>
                <w:szCs w:val="24"/>
              </w:rPr>
              <w:t>Creating an indoor or outdoor learning opportunity around a child’s interests by choosing age-appropriate activities and resources, considering individual needs and making adjustments with guidance from an experienced practitioner.</w:t>
            </w:r>
          </w:p>
        </w:tc>
        <w:tc>
          <w:tcPr>
            <w:tcW w:w="1456" w:type="dxa"/>
          </w:tcPr>
          <w:p w14:paraId="44C6C7F9" w14:textId="77777777" w:rsidR="00A63061" w:rsidRPr="009D0FE2" w:rsidRDefault="00A63061" w:rsidP="00A63061">
            <w:pPr>
              <w:spacing w:before="60" w:after="60" w:line="276" w:lineRule="auto"/>
              <w:rPr>
                <w:rFonts w:ascii="Arial" w:hAnsi="Arial" w:cs="Arial"/>
                <w:sz w:val="24"/>
                <w:szCs w:val="24"/>
              </w:rPr>
            </w:pPr>
          </w:p>
        </w:tc>
      </w:tr>
      <w:tr w:rsidR="00A63061" w14:paraId="4D8DE348" w14:textId="77777777" w:rsidTr="005B0B35">
        <w:trPr>
          <w:cantSplit/>
        </w:trPr>
        <w:tc>
          <w:tcPr>
            <w:tcW w:w="5377" w:type="dxa"/>
          </w:tcPr>
          <w:p w14:paraId="2B5955F4" w14:textId="5155BE62" w:rsidR="00A63061" w:rsidRDefault="00A63061" w:rsidP="00A63061">
            <w:pPr>
              <w:spacing w:before="60" w:after="60" w:line="276" w:lineRule="auto"/>
              <w:rPr>
                <w:rFonts w:ascii="Arial" w:hAnsi="Arial" w:cs="Arial"/>
                <w:sz w:val="24"/>
                <w:szCs w:val="24"/>
              </w:rPr>
            </w:pPr>
            <w:r w:rsidRPr="008B5C38">
              <w:rPr>
                <w:rFonts w:ascii="Arial" w:hAnsi="Arial" w:cs="Arial"/>
                <w:sz w:val="24"/>
                <w:szCs w:val="24"/>
              </w:rPr>
              <w:t>Teamwork and collaboration: working alongside early years practitioners to support activities and routines, sharing relevant information and ideas, contributing to team discussions and responding positively to feedback about their practice.</w:t>
            </w:r>
          </w:p>
        </w:tc>
        <w:tc>
          <w:tcPr>
            <w:tcW w:w="1485" w:type="dxa"/>
          </w:tcPr>
          <w:p w14:paraId="1D432A37" w14:textId="77777777" w:rsidR="00A63061" w:rsidRPr="009D0FE2" w:rsidRDefault="00A63061" w:rsidP="00A63061">
            <w:pPr>
              <w:spacing w:before="60" w:after="60" w:line="276" w:lineRule="auto"/>
              <w:rPr>
                <w:rFonts w:ascii="Arial" w:hAnsi="Arial" w:cs="Arial"/>
                <w:sz w:val="24"/>
                <w:szCs w:val="24"/>
              </w:rPr>
            </w:pPr>
          </w:p>
        </w:tc>
        <w:tc>
          <w:tcPr>
            <w:tcW w:w="358" w:type="dxa"/>
            <w:tcBorders>
              <w:top w:val="nil"/>
              <w:bottom w:val="nil"/>
            </w:tcBorders>
          </w:tcPr>
          <w:p w14:paraId="34B738C7" w14:textId="77777777" w:rsidR="00A63061" w:rsidRDefault="00A63061" w:rsidP="00A63061">
            <w:pPr>
              <w:spacing w:before="60" w:after="60" w:line="276" w:lineRule="auto"/>
              <w:rPr>
                <w:rFonts w:ascii="Arial" w:hAnsi="Arial" w:cs="Arial"/>
                <w:sz w:val="24"/>
                <w:szCs w:val="24"/>
              </w:rPr>
            </w:pPr>
          </w:p>
        </w:tc>
        <w:tc>
          <w:tcPr>
            <w:tcW w:w="5415" w:type="dxa"/>
          </w:tcPr>
          <w:p w14:paraId="7409F7FE" w14:textId="241F1367" w:rsidR="00A63061" w:rsidRDefault="00A63061" w:rsidP="00A63061">
            <w:pPr>
              <w:spacing w:before="60" w:after="60" w:line="276" w:lineRule="auto"/>
              <w:rPr>
                <w:rFonts w:ascii="Arial" w:hAnsi="Arial" w:cs="Arial"/>
                <w:sz w:val="24"/>
                <w:szCs w:val="24"/>
              </w:rPr>
            </w:pPr>
            <w:r w:rsidRPr="00A63061">
              <w:rPr>
                <w:rFonts w:ascii="Arial" w:hAnsi="Arial" w:cs="Arial"/>
                <w:sz w:val="24"/>
                <w:szCs w:val="24"/>
              </w:rPr>
              <w:t>Supporting a small group of children during everyday activities by modelling positive behaviour, encouraging turn-taking and communication, responding to individual needs and helping children develop confidence and independence.</w:t>
            </w:r>
          </w:p>
        </w:tc>
        <w:tc>
          <w:tcPr>
            <w:tcW w:w="1456" w:type="dxa"/>
          </w:tcPr>
          <w:p w14:paraId="3D7BB2FA" w14:textId="77777777" w:rsidR="00A63061" w:rsidRPr="009D0FE2" w:rsidRDefault="00A63061" w:rsidP="00A63061">
            <w:pPr>
              <w:spacing w:before="60" w:after="60" w:line="276" w:lineRule="auto"/>
              <w:rPr>
                <w:rFonts w:ascii="Arial" w:hAnsi="Arial" w:cs="Arial"/>
                <w:sz w:val="24"/>
                <w:szCs w:val="24"/>
              </w:rPr>
            </w:pPr>
          </w:p>
        </w:tc>
      </w:tr>
      <w:tr w:rsidR="00A63061" w14:paraId="0C2471BF" w14:textId="77777777" w:rsidTr="005B0B35">
        <w:trPr>
          <w:cantSplit/>
        </w:trPr>
        <w:tc>
          <w:tcPr>
            <w:tcW w:w="5377" w:type="dxa"/>
          </w:tcPr>
          <w:p w14:paraId="60DAAAD5" w14:textId="61758B18" w:rsidR="00A63061" w:rsidRDefault="00A63061" w:rsidP="00A63061">
            <w:pPr>
              <w:spacing w:before="60" w:after="60" w:line="276" w:lineRule="auto"/>
              <w:rPr>
                <w:rFonts w:ascii="Arial" w:hAnsi="Arial" w:cs="Arial"/>
                <w:sz w:val="24"/>
                <w:szCs w:val="24"/>
              </w:rPr>
            </w:pPr>
            <w:r w:rsidRPr="008B5C38">
              <w:rPr>
                <w:rFonts w:ascii="Arial" w:hAnsi="Arial" w:cs="Arial"/>
                <w:sz w:val="24"/>
                <w:szCs w:val="24"/>
              </w:rPr>
              <w:t>Assessment and progress: observing children during play and activities, recording relevant observations and discussing these with practitioners to help identify progress, interests or areas where further support may be helpful.</w:t>
            </w:r>
          </w:p>
        </w:tc>
        <w:tc>
          <w:tcPr>
            <w:tcW w:w="1485" w:type="dxa"/>
          </w:tcPr>
          <w:p w14:paraId="3FD8A3EA" w14:textId="77777777" w:rsidR="00A63061" w:rsidRPr="009D0FE2" w:rsidRDefault="00A63061" w:rsidP="00A63061">
            <w:pPr>
              <w:spacing w:before="60" w:after="60" w:line="276" w:lineRule="auto"/>
              <w:rPr>
                <w:rFonts w:ascii="Arial" w:hAnsi="Arial" w:cs="Arial"/>
                <w:sz w:val="24"/>
                <w:szCs w:val="24"/>
              </w:rPr>
            </w:pPr>
          </w:p>
        </w:tc>
        <w:tc>
          <w:tcPr>
            <w:tcW w:w="358" w:type="dxa"/>
            <w:tcBorders>
              <w:top w:val="nil"/>
              <w:bottom w:val="nil"/>
            </w:tcBorders>
          </w:tcPr>
          <w:p w14:paraId="75152F7B" w14:textId="77777777" w:rsidR="00A63061" w:rsidRDefault="00A63061" w:rsidP="00A63061">
            <w:pPr>
              <w:spacing w:before="60" w:after="60" w:line="276" w:lineRule="auto"/>
              <w:rPr>
                <w:rFonts w:ascii="Arial" w:hAnsi="Arial" w:cs="Arial"/>
                <w:sz w:val="24"/>
                <w:szCs w:val="24"/>
              </w:rPr>
            </w:pPr>
          </w:p>
        </w:tc>
        <w:tc>
          <w:tcPr>
            <w:tcW w:w="5415" w:type="dxa"/>
          </w:tcPr>
          <w:p w14:paraId="48CB7BF7" w14:textId="1D253940" w:rsidR="00A63061" w:rsidRDefault="00A63061" w:rsidP="00A63061">
            <w:pPr>
              <w:spacing w:before="60" w:after="60" w:line="276" w:lineRule="auto"/>
              <w:rPr>
                <w:rFonts w:ascii="Arial" w:hAnsi="Arial" w:cs="Arial"/>
                <w:sz w:val="24"/>
                <w:szCs w:val="24"/>
              </w:rPr>
            </w:pPr>
            <w:r w:rsidRPr="00A63061">
              <w:rPr>
                <w:rFonts w:ascii="Arial" w:hAnsi="Arial" w:cs="Arial"/>
                <w:sz w:val="24"/>
                <w:szCs w:val="24"/>
              </w:rPr>
              <w:t>Completing an observation of a child during play by recording what they do and say, identifying emerging interests or development and discussing possible next steps with an experienced practitioner.</w:t>
            </w:r>
          </w:p>
        </w:tc>
        <w:tc>
          <w:tcPr>
            <w:tcW w:w="1456" w:type="dxa"/>
          </w:tcPr>
          <w:p w14:paraId="415F9D5B" w14:textId="77777777" w:rsidR="00A63061" w:rsidRPr="009D0FE2" w:rsidRDefault="00A63061" w:rsidP="00A63061">
            <w:pPr>
              <w:spacing w:before="60" w:after="60" w:line="276" w:lineRule="auto"/>
              <w:rPr>
                <w:rFonts w:ascii="Arial" w:hAnsi="Arial" w:cs="Arial"/>
                <w:sz w:val="24"/>
                <w:szCs w:val="24"/>
              </w:rPr>
            </w:pPr>
          </w:p>
        </w:tc>
      </w:tr>
      <w:tr w:rsidR="00A63061" w14:paraId="7EDCA2B5" w14:textId="77777777" w:rsidTr="005B0B35">
        <w:trPr>
          <w:cantSplit/>
        </w:trPr>
        <w:tc>
          <w:tcPr>
            <w:tcW w:w="5377" w:type="dxa"/>
          </w:tcPr>
          <w:p w14:paraId="57551F6A" w14:textId="7565FB38" w:rsidR="00A63061" w:rsidRDefault="00A63061" w:rsidP="00A63061">
            <w:pPr>
              <w:spacing w:before="60" w:after="60" w:line="276" w:lineRule="auto"/>
              <w:rPr>
                <w:rFonts w:ascii="Arial" w:hAnsi="Arial" w:cs="Arial"/>
                <w:sz w:val="24"/>
                <w:szCs w:val="24"/>
              </w:rPr>
            </w:pPr>
            <w:r w:rsidRPr="008B5C38">
              <w:rPr>
                <w:rFonts w:ascii="Arial" w:hAnsi="Arial" w:cs="Arial"/>
                <w:sz w:val="24"/>
                <w:szCs w:val="24"/>
              </w:rPr>
              <w:lastRenderedPageBreak/>
              <w:t>Safety and risk management: helping to check an activity or environment for potential risks, considering the needs and abilities of the children involved and following the setting’s procedures to keep everyone safe.</w:t>
            </w:r>
          </w:p>
        </w:tc>
        <w:tc>
          <w:tcPr>
            <w:tcW w:w="1485" w:type="dxa"/>
          </w:tcPr>
          <w:p w14:paraId="77A312AD" w14:textId="77777777" w:rsidR="00A63061" w:rsidRPr="009D0FE2" w:rsidRDefault="00A63061" w:rsidP="00A63061">
            <w:pPr>
              <w:spacing w:before="60" w:after="60" w:line="276" w:lineRule="auto"/>
              <w:rPr>
                <w:rFonts w:ascii="Arial" w:hAnsi="Arial" w:cs="Arial"/>
                <w:sz w:val="24"/>
                <w:szCs w:val="24"/>
              </w:rPr>
            </w:pPr>
          </w:p>
        </w:tc>
        <w:tc>
          <w:tcPr>
            <w:tcW w:w="358" w:type="dxa"/>
            <w:tcBorders>
              <w:top w:val="nil"/>
              <w:bottom w:val="nil"/>
            </w:tcBorders>
          </w:tcPr>
          <w:p w14:paraId="461069A3" w14:textId="77777777" w:rsidR="00A63061" w:rsidRDefault="00A63061" w:rsidP="00A63061">
            <w:pPr>
              <w:spacing w:before="60" w:after="60" w:line="276" w:lineRule="auto"/>
              <w:rPr>
                <w:rFonts w:ascii="Arial" w:hAnsi="Arial" w:cs="Arial"/>
                <w:sz w:val="24"/>
                <w:szCs w:val="24"/>
              </w:rPr>
            </w:pPr>
          </w:p>
        </w:tc>
        <w:tc>
          <w:tcPr>
            <w:tcW w:w="5415" w:type="dxa"/>
          </w:tcPr>
          <w:p w14:paraId="7EB1768A" w14:textId="38122052" w:rsidR="00A63061" w:rsidRDefault="00A63061" w:rsidP="00A63061">
            <w:pPr>
              <w:spacing w:before="60" w:after="60" w:line="276" w:lineRule="auto"/>
              <w:rPr>
                <w:rFonts w:ascii="Arial" w:hAnsi="Arial" w:cs="Arial"/>
                <w:sz w:val="24"/>
                <w:szCs w:val="24"/>
              </w:rPr>
            </w:pPr>
            <w:r w:rsidRPr="00A63061">
              <w:rPr>
                <w:rFonts w:ascii="Arial" w:hAnsi="Arial" w:cs="Arial"/>
                <w:sz w:val="24"/>
                <w:szCs w:val="24"/>
              </w:rPr>
              <w:t>Carrying out a safety check before an activity by identifying potential hazards, checking equipment and resources are suitable, considering individual children’s needs and reporting any concerns to the responsible practitioner.</w:t>
            </w:r>
          </w:p>
        </w:tc>
        <w:tc>
          <w:tcPr>
            <w:tcW w:w="1456" w:type="dxa"/>
          </w:tcPr>
          <w:p w14:paraId="791D94A6" w14:textId="77777777" w:rsidR="00A63061" w:rsidRPr="009D0FE2" w:rsidRDefault="00A63061" w:rsidP="00A63061">
            <w:pPr>
              <w:spacing w:before="60" w:after="60" w:line="276" w:lineRule="auto"/>
              <w:rPr>
                <w:rFonts w:ascii="Arial" w:hAnsi="Arial" w:cs="Arial"/>
                <w:sz w:val="24"/>
                <w:szCs w:val="24"/>
              </w:rPr>
            </w:pPr>
          </w:p>
        </w:tc>
      </w:tr>
      <w:tr w:rsidR="00A63061" w14:paraId="7AAA3031" w14:textId="77777777" w:rsidTr="005B0B35">
        <w:trPr>
          <w:cantSplit/>
        </w:trPr>
        <w:tc>
          <w:tcPr>
            <w:tcW w:w="5377" w:type="dxa"/>
          </w:tcPr>
          <w:p w14:paraId="39D8D3D3" w14:textId="77777777" w:rsidR="00A63061" w:rsidRDefault="00A63061" w:rsidP="00A63061">
            <w:pPr>
              <w:spacing w:before="60" w:after="60" w:line="276" w:lineRule="auto"/>
              <w:rPr>
                <w:rFonts w:ascii="Arial" w:hAnsi="Arial" w:cs="Arial"/>
                <w:sz w:val="24"/>
                <w:szCs w:val="24"/>
              </w:rPr>
            </w:pPr>
          </w:p>
          <w:p w14:paraId="04F0F0E7" w14:textId="77777777" w:rsidR="00A63061" w:rsidRPr="001B4213" w:rsidRDefault="00A63061" w:rsidP="00A63061">
            <w:pPr>
              <w:spacing w:before="60" w:after="60" w:line="276" w:lineRule="auto"/>
              <w:rPr>
                <w:rFonts w:ascii="Arial" w:hAnsi="Arial" w:cs="Arial"/>
                <w:sz w:val="24"/>
                <w:szCs w:val="24"/>
              </w:rPr>
            </w:pPr>
          </w:p>
        </w:tc>
        <w:tc>
          <w:tcPr>
            <w:tcW w:w="1485" w:type="dxa"/>
          </w:tcPr>
          <w:p w14:paraId="2A568D62" w14:textId="77777777" w:rsidR="00A63061" w:rsidRPr="009D0FE2" w:rsidRDefault="00A63061" w:rsidP="00A63061">
            <w:pPr>
              <w:spacing w:before="60" w:after="60" w:line="276" w:lineRule="auto"/>
              <w:rPr>
                <w:rFonts w:ascii="Arial" w:hAnsi="Arial" w:cs="Arial"/>
                <w:sz w:val="24"/>
                <w:szCs w:val="24"/>
              </w:rPr>
            </w:pPr>
          </w:p>
        </w:tc>
        <w:tc>
          <w:tcPr>
            <w:tcW w:w="358" w:type="dxa"/>
            <w:tcBorders>
              <w:top w:val="nil"/>
              <w:bottom w:val="nil"/>
            </w:tcBorders>
          </w:tcPr>
          <w:p w14:paraId="557ABCAC" w14:textId="77777777" w:rsidR="00A63061" w:rsidRDefault="00A63061" w:rsidP="00A63061">
            <w:pPr>
              <w:spacing w:before="60" w:after="60" w:line="276" w:lineRule="auto"/>
              <w:rPr>
                <w:rFonts w:ascii="Arial" w:hAnsi="Arial" w:cs="Arial"/>
                <w:sz w:val="24"/>
                <w:szCs w:val="24"/>
              </w:rPr>
            </w:pPr>
          </w:p>
        </w:tc>
        <w:tc>
          <w:tcPr>
            <w:tcW w:w="5415" w:type="dxa"/>
          </w:tcPr>
          <w:p w14:paraId="60A4E4AE" w14:textId="2A6EBBFD" w:rsidR="00A63061" w:rsidRDefault="00A63061" w:rsidP="00A63061">
            <w:pPr>
              <w:spacing w:before="60" w:after="60" w:line="276" w:lineRule="auto"/>
              <w:rPr>
                <w:rFonts w:ascii="Arial" w:hAnsi="Arial" w:cs="Arial"/>
                <w:sz w:val="24"/>
                <w:szCs w:val="24"/>
              </w:rPr>
            </w:pPr>
            <w:r w:rsidRPr="00A63061">
              <w:rPr>
                <w:rFonts w:ascii="Arial" w:hAnsi="Arial" w:cs="Arial"/>
                <w:sz w:val="24"/>
                <w:szCs w:val="24"/>
              </w:rPr>
              <w:t>Preparing for a parent or carer handover by gathering appropriate information about a child’s day, discussing what can be shared with the practitioner and observing or supporting the communication at collection time.</w:t>
            </w:r>
          </w:p>
        </w:tc>
        <w:tc>
          <w:tcPr>
            <w:tcW w:w="1456" w:type="dxa"/>
          </w:tcPr>
          <w:p w14:paraId="30E5CB04" w14:textId="77777777" w:rsidR="00A63061" w:rsidRPr="009D0FE2" w:rsidRDefault="00A63061" w:rsidP="00A63061">
            <w:pPr>
              <w:spacing w:before="60" w:after="60" w:line="276" w:lineRule="auto"/>
              <w:rPr>
                <w:rFonts w:ascii="Arial" w:hAnsi="Arial" w:cs="Arial"/>
                <w:sz w:val="24"/>
                <w:szCs w:val="24"/>
              </w:rPr>
            </w:pPr>
          </w:p>
        </w:tc>
      </w:tr>
    </w:tbl>
    <w:p w14:paraId="1F1F585E" w14:textId="4B23EBC8" w:rsidR="003452F6" w:rsidRDefault="00FA13CA" w:rsidP="007F5ABA">
      <w:pPr>
        <w:spacing w:line="276" w:lineRule="auto"/>
        <w:ind w:firstLine="720"/>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8240" behindDoc="0" locked="0" layoutInCell="1" allowOverlap="1" wp14:anchorId="3C193A7D" wp14:editId="04D5E9A6">
                <wp:simplePos x="0" y="0"/>
                <wp:positionH relativeFrom="column">
                  <wp:posOffset>20320</wp:posOffset>
                </wp:positionH>
                <wp:positionV relativeFrom="paragraph">
                  <wp:posOffset>213360</wp:posOffset>
                </wp:positionV>
                <wp:extent cx="8910320" cy="1937385"/>
                <wp:effectExtent l="0" t="0" r="24130" b="24765"/>
                <wp:wrapNone/>
                <wp:docPr id="1124061766" name="Text Box 1"/>
                <wp:cNvGraphicFramePr/>
                <a:graphic xmlns:a="http://schemas.openxmlformats.org/drawingml/2006/main">
                  <a:graphicData uri="http://schemas.microsoft.com/office/word/2010/wordprocessingShape">
                    <wps:wsp>
                      <wps:cNvSpPr txBox="1"/>
                      <wps:spPr>
                        <a:xfrm>
                          <a:off x="0" y="0"/>
                          <a:ext cx="8910320" cy="1937385"/>
                        </a:xfrm>
                        <a:prstGeom prst="rect">
                          <a:avLst/>
                        </a:prstGeom>
                        <a:solidFill>
                          <a:schemeClr val="lt1"/>
                        </a:solidFill>
                        <a:ln w="12700">
                          <a:solidFill>
                            <a:srgbClr val="765AB0"/>
                          </a:solidFill>
                        </a:ln>
                      </wps:spPr>
                      <wps:txbx>
                        <w:txbxContent>
                          <w:p w14:paraId="47CC23E9" w14:textId="77777777" w:rsidR="00EB53AA" w:rsidRPr="004C51C8" w:rsidRDefault="00EB53AA" w:rsidP="005B0B35">
                            <w:pPr>
                              <w:spacing w:after="0"/>
                              <w:rPr>
                                <w:rFonts w:ascii="Arial" w:hAnsi="Arial" w:cs="Arial"/>
                                <w:color w:val="000000" w:themeColor="text1"/>
                                <w:sz w:val="24"/>
                                <w:szCs w:val="24"/>
                              </w:rPr>
                            </w:pPr>
                            <w:r>
                              <w:rPr>
                                <w:rFonts w:ascii="Arial" w:hAnsi="Arial" w:cs="Arial"/>
                                <w:color w:val="000000" w:themeColor="text1"/>
                                <w:sz w:val="24"/>
                                <w:szCs w:val="24"/>
                              </w:rPr>
                              <w:t>Space for n</w:t>
                            </w:r>
                            <w:r w:rsidRPr="004C51C8">
                              <w:rPr>
                                <w:rFonts w:ascii="Arial" w:hAnsi="Arial" w:cs="Arial"/>
                                <w:color w:val="000000" w:themeColor="text1"/>
                                <w:sz w:val="24"/>
                                <w:szCs w:val="24"/>
                              </w:rPr>
                              <w:t>otes</w:t>
                            </w:r>
                            <w:r>
                              <w:rPr>
                                <w:rFonts w:ascii="Arial" w:hAnsi="Arial" w:cs="Arial"/>
                                <w:color w:val="000000" w:themeColor="text1"/>
                                <w:sz w:val="24"/>
                                <w:szCs w:val="24"/>
                              </w:rPr>
                              <w:t xml:space="preserve"> / reminders</w:t>
                            </w:r>
                            <w:r w:rsidRPr="004C51C8">
                              <w:rPr>
                                <w:rFonts w:ascii="Arial" w:hAnsi="Arial" w:cs="Arial"/>
                                <w:color w:val="000000" w:themeColor="text1"/>
                                <w:sz w:val="24"/>
                                <w:szCs w:val="24"/>
                              </w:rPr>
                              <w:t xml:space="preserve"> re: </w:t>
                            </w:r>
                            <w:r>
                              <w:rPr>
                                <w:rFonts w:ascii="Arial" w:hAnsi="Arial" w:cs="Arial"/>
                                <w:color w:val="000000" w:themeColor="text1"/>
                                <w:sz w:val="24"/>
                                <w:szCs w:val="24"/>
                              </w:rPr>
                              <w:t>ideas for tasks, resources, or queries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C193A7D" id="_x0000_t202" coordsize="21600,21600" o:spt="202" path="m,l,21600r21600,l21600,xe">
                <v:stroke joinstyle="miter"/>
                <v:path gradientshapeok="t" o:connecttype="rect"/>
              </v:shapetype>
              <v:shape id="Text Box 1" o:spid="_x0000_s1026" type="#_x0000_t202" style="position:absolute;left:0;text-align:left;margin-left:1.6pt;margin-top:16.8pt;width:701.6pt;height:152.5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" fillcolor="white [3201]" strokecolor="#765ab0" strokeweight="1pt">
                <v:textbox>
                  <w:txbxContent>
                    <w:p w14:paraId="47CC23E9" w14:textId="77777777" w:rsidR="00EB53AA" w:rsidRPr="004C51C8" w:rsidRDefault="00EB53AA" w:rsidP="005B0B35">
                      <w:pPr>
                        <w:spacing w:after="0"/>
                        <w:rPr>
                          <w:rFonts w:ascii="Arial" w:hAnsi="Arial" w:cs="Arial"/>
                          <w:color w:val="000000" w:themeColor="text1"/>
                          <w:sz w:val="24"/>
                          <w:szCs w:val="24"/>
                        </w:rPr>
                      </w:pPr>
                      <w:r>
                        <w:rPr>
                          <w:rFonts w:ascii="Arial" w:hAnsi="Arial" w:cs="Arial"/>
                          <w:color w:val="000000" w:themeColor="text1"/>
                          <w:sz w:val="24"/>
                          <w:szCs w:val="24"/>
                        </w:rPr>
                        <w:t>Space for n</w:t>
                      </w:r>
                      <w:r w:rsidRPr="004C51C8">
                        <w:rPr>
                          <w:rFonts w:ascii="Arial" w:hAnsi="Arial" w:cs="Arial"/>
                          <w:color w:val="000000" w:themeColor="text1"/>
                          <w:sz w:val="24"/>
                          <w:szCs w:val="24"/>
                        </w:rPr>
                        <w:t>otes</w:t>
                      </w:r>
                      <w:r>
                        <w:rPr>
                          <w:rFonts w:ascii="Arial" w:hAnsi="Arial" w:cs="Arial"/>
                          <w:color w:val="000000" w:themeColor="text1"/>
                          <w:sz w:val="24"/>
                          <w:szCs w:val="24"/>
                        </w:rPr>
                        <w:t xml:space="preserve"> / reminders</w:t>
                      </w:r>
                      <w:r w:rsidRPr="004C51C8">
                        <w:rPr>
                          <w:rFonts w:ascii="Arial" w:hAnsi="Arial" w:cs="Arial"/>
                          <w:color w:val="000000" w:themeColor="text1"/>
                          <w:sz w:val="24"/>
                          <w:szCs w:val="24"/>
                        </w:rPr>
                        <w:t xml:space="preserve"> re: </w:t>
                      </w:r>
                      <w:r>
                        <w:rPr>
                          <w:rFonts w:ascii="Arial" w:hAnsi="Arial" w:cs="Arial"/>
                          <w:color w:val="000000" w:themeColor="text1"/>
                          <w:sz w:val="24"/>
                          <w:szCs w:val="24"/>
                        </w:rPr>
                        <w:t>ideas for tasks, resources, or queries</w:t>
                      </w:r>
                    </w:p>
                  </w:txbxContent>
                </v:textbox>
              </v:shape>
            </w:pict>
          </mc:Fallback>
        </mc:AlternateContent>
      </w:r>
    </w:p>
    <w:p w14:paraId="4C82B1AB" w14:textId="520C2527" w:rsidR="00FA13CA" w:rsidRDefault="001313F9" w:rsidP="001313F9">
      <w:pPr>
        <w:spacing w:line="276" w:lineRule="auto"/>
        <w:ind w:firstLine="720"/>
        <w:rPr>
          <w:rFonts w:ascii="Arial" w:hAnsi="Arial" w:cs="Arial"/>
          <w:sz w:val="24"/>
          <w:szCs w:val="24"/>
        </w:rPr>
      </w:pPr>
      <w:r>
        <w:rPr>
          <w:rFonts w:ascii="Arial" w:hAnsi="Arial" w:cs="Arial"/>
          <w:sz w:val="24"/>
          <w:szCs w:val="24"/>
        </w:rPr>
        <w:t>Notes</w:t>
      </w:r>
    </w:p>
    <w:p w14:paraId="6D6E214F" w14:textId="77777777" w:rsidR="00412F31" w:rsidRDefault="00412F31" w:rsidP="001313F9">
      <w:pPr>
        <w:spacing w:line="276" w:lineRule="auto"/>
        <w:ind w:firstLine="720"/>
        <w:rPr>
          <w:rFonts w:ascii="Arial" w:hAnsi="Arial" w:cs="Arial"/>
          <w:sz w:val="24"/>
          <w:szCs w:val="24"/>
        </w:rPr>
      </w:pPr>
    </w:p>
    <w:p w14:paraId="7A472840" w14:textId="77777777" w:rsidR="00412F31" w:rsidRDefault="00412F31" w:rsidP="001313F9">
      <w:pPr>
        <w:spacing w:line="276" w:lineRule="auto"/>
        <w:ind w:firstLine="720"/>
        <w:rPr>
          <w:rFonts w:ascii="Arial" w:hAnsi="Arial" w:cs="Arial"/>
          <w:sz w:val="24"/>
          <w:szCs w:val="24"/>
        </w:rPr>
      </w:pPr>
    </w:p>
    <w:p w14:paraId="2DDEA594" w14:textId="77777777" w:rsidR="00412F31" w:rsidRDefault="00412F31" w:rsidP="001313F9">
      <w:pPr>
        <w:spacing w:line="276" w:lineRule="auto"/>
        <w:ind w:firstLine="720"/>
        <w:rPr>
          <w:rFonts w:ascii="Arial" w:hAnsi="Arial" w:cs="Arial"/>
          <w:sz w:val="24"/>
          <w:szCs w:val="24"/>
        </w:rPr>
      </w:pPr>
    </w:p>
    <w:p w14:paraId="5493A41E" w14:textId="1D1964BE" w:rsidR="53FD5517" w:rsidRDefault="53FD5517" w:rsidP="00421A61">
      <w:pPr>
        <w:spacing w:line="276" w:lineRule="auto"/>
        <w:rPr>
          <w:rFonts w:ascii="Arial" w:hAnsi="Arial" w:cs="Arial"/>
          <w:sz w:val="24"/>
          <w:szCs w:val="24"/>
        </w:rPr>
      </w:pPr>
    </w:p>
    <w:p w14:paraId="39F39B26" w14:textId="77777777" w:rsidR="00015DC9" w:rsidRDefault="00015DC9">
      <w:r>
        <w:br w:type="page"/>
      </w:r>
    </w:p>
    <w:p w14:paraId="2D18A191" w14:textId="5748AAA3" w:rsidR="00015DC9" w:rsidRPr="00727843" w:rsidRDefault="00015DC9" w:rsidP="00727843">
      <w:pPr>
        <w:ind w:left="7230"/>
        <w:rPr>
          <w:i/>
          <w:iCs/>
          <w:sz w:val="20"/>
          <w:szCs w:val="20"/>
        </w:rPr>
      </w:pPr>
    </w:p>
    <w:tbl>
      <w:tblPr>
        <w:tblStyle w:val="TableGrid"/>
        <w:tblW w:w="14091" w:type="dxa"/>
        <w:tblBorders>
          <w:top w:val="single" w:sz="8" w:space="0" w:color="765AB0"/>
          <w:left w:val="single" w:sz="8" w:space="0" w:color="765AB0"/>
          <w:bottom w:val="single" w:sz="8" w:space="0" w:color="765AB0"/>
          <w:right w:val="single" w:sz="8" w:space="0" w:color="765AB0"/>
          <w:insideH w:val="single" w:sz="8" w:space="0" w:color="765AB0"/>
          <w:insideV w:val="single" w:sz="8" w:space="0" w:color="765AB0"/>
        </w:tblBorders>
        <w:tblLayout w:type="fixed"/>
        <w:tblLook w:val="04A0" w:firstRow="1" w:lastRow="0" w:firstColumn="1" w:lastColumn="0" w:noHBand="0" w:noVBand="1"/>
      </w:tblPr>
      <w:tblGrid>
        <w:gridCol w:w="5377"/>
        <w:gridCol w:w="1485"/>
        <w:gridCol w:w="358"/>
        <w:gridCol w:w="5355"/>
        <w:gridCol w:w="1516"/>
      </w:tblGrid>
      <w:tr w:rsidR="00412F31" w:rsidRPr="009D0FE2" w14:paraId="48036403" w14:textId="77777777" w:rsidTr="005B0B35">
        <w:trPr>
          <w:cantSplit/>
          <w:tblHeader/>
        </w:trPr>
        <w:tc>
          <w:tcPr>
            <w:tcW w:w="5377" w:type="dxa"/>
          </w:tcPr>
          <w:p w14:paraId="3BFA5712" w14:textId="147725D8" w:rsidR="00412F31" w:rsidRDefault="00412F31" w:rsidP="005B0B35">
            <w:pPr>
              <w:spacing w:before="60" w:after="60" w:line="276" w:lineRule="auto"/>
              <w:jc w:val="center"/>
              <w:rPr>
                <w:rFonts w:ascii="Arial" w:hAnsi="Arial" w:cs="Arial"/>
                <w:b/>
                <w:bCs/>
                <w:sz w:val="24"/>
                <w:szCs w:val="24"/>
              </w:rPr>
            </w:pPr>
            <w:r w:rsidRPr="00C17E9B">
              <w:rPr>
                <w:rFonts w:ascii="Arial" w:hAnsi="Arial" w:cs="Arial"/>
                <w:b/>
                <w:bCs/>
                <w:sz w:val="24"/>
                <w:szCs w:val="24"/>
              </w:rPr>
              <w:t>T Level Core</w:t>
            </w:r>
            <w:r>
              <w:rPr>
                <w:rFonts w:ascii="Arial" w:hAnsi="Arial" w:cs="Arial"/>
                <w:b/>
                <w:bCs/>
                <w:sz w:val="24"/>
                <w:szCs w:val="24"/>
              </w:rPr>
              <w:t xml:space="preserve"> Skills</w:t>
            </w:r>
          </w:p>
          <w:p w14:paraId="0DEB1A32" w14:textId="12CC67B6" w:rsidR="00412F31" w:rsidRPr="00C17E9B" w:rsidRDefault="00BB6B54" w:rsidP="005B0B35">
            <w:pPr>
              <w:spacing w:before="60" w:after="60" w:line="276" w:lineRule="auto"/>
              <w:jc w:val="center"/>
              <w:rPr>
                <w:rFonts w:ascii="Arial" w:hAnsi="Arial" w:cs="Arial"/>
                <w:b/>
                <w:bCs/>
                <w:sz w:val="24"/>
                <w:szCs w:val="24"/>
              </w:rPr>
            </w:pPr>
            <w:r w:rsidRPr="00BB6B54">
              <w:rPr>
                <w:rFonts w:ascii="Arial" w:hAnsi="Arial" w:cs="Arial"/>
                <w:b/>
                <w:bCs/>
                <w:color w:val="765AB0"/>
                <w:sz w:val="24"/>
                <w:szCs w:val="24"/>
              </w:rPr>
              <w:t>EDUCATION AND EARLY YEARS</w:t>
            </w:r>
          </w:p>
        </w:tc>
        <w:tc>
          <w:tcPr>
            <w:tcW w:w="1485" w:type="dxa"/>
          </w:tcPr>
          <w:p w14:paraId="59A0DF3D" w14:textId="493EC796" w:rsidR="00412F31" w:rsidRPr="009D0FE2" w:rsidRDefault="53FD5517" w:rsidP="005B0B35">
            <w:pPr>
              <w:spacing w:before="60" w:after="60" w:line="276" w:lineRule="auto"/>
              <w:jc w:val="center"/>
              <w:rPr>
                <w:rFonts w:ascii="Arial" w:hAnsi="Arial" w:cs="Arial"/>
                <w:b/>
                <w:bCs/>
                <w:sz w:val="18"/>
                <w:szCs w:val="18"/>
              </w:rPr>
            </w:pPr>
            <w:r w:rsidRPr="53FD5517">
              <w:rPr>
                <w:rFonts w:ascii="Arial" w:hAnsi="Arial" w:cs="Arial"/>
                <w:b/>
                <w:bCs/>
                <w:sz w:val="18"/>
                <w:szCs w:val="18"/>
              </w:rPr>
              <w:t>Opportunities</w:t>
            </w:r>
          </w:p>
          <w:p w14:paraId="6B27635A" w14:textId="03CF5026" w:rsidR="00412F31" w:rsidRPr="009D0FE2" w:rsidRDefault="53FD5517" w:rsidP="005B0B35">
            <w:pPr>
              <w:spacing w:before="60" w:after="60" w:line="276" w:lineRule="auto"/>
              <w:jc w:val="center"/>
              <w:rPr>
                <w:rFonts w:ascii="Arial" w:hAnsi="Arial" w:cs="Arial"/>
                <w:b/>
                <w:bCs/>
                <w:sz w:val="28"/>
                <w:szCs w:val="28"/>
              </w:rPr>
            </w:pPr>
            <w:r w:rsidRPr="53FD5517">
              <w:rPr>
                <w:rFonts w:ascii="Arial" w:hAnsi="Arial" w:cs="Arial"/>
                <w:sz w:val="18"/>
                <w:szCs w:val="18"/>
              </w:rPr>
              <w:t>Y / N / Maybe</w:t>
            </w:r>
          </w:p>
          <w:p w14:paraId="557F4847" w14:textId="158D6029" w:rsidR="00412F31" w:rsidRPr="009D0FE2" w:rsidRDefault="00412F31" w:rsidP="005B0B35">
            <w:pPr>
              <w:spacing w:before="60" w:after="60" w:line="276" w:lineRule="auto"/>
              <w:jc w:val="center"/>
              <w:rPr>
                <w:rFonts w:ascii="Arial" w:hAnsi="Arial" w:cs="Arial"/>
                <w:sz w:val="16"/>
                <w:szCs w:val="16"/>
              </w:rPr>
            </w:pPr>
          </w:p>
        </w:tc>
        <w:tc>
          <w:tcPr>
            <w:tcW w:w="358" w:type="dxa"/>
            <w:tcBorders>
              <w:top w:val="nil"/>
              <w:bottom w:val="nil"/>
            </w:tcBorders>
          </w:tcPr>
          <w:p w14:paraId="0F04A4D0" w14:textId="77777777" w:rsidR="00412F31" w:rsidRDefault="00412F31" w:rsidP="005B0B35">
            <w:pPr>
              <w:spacing w:before="60" w:after="60" w:line="276" w:lineRule="auto"/>
              <w:jc w:val="center"/>
              <w:rPr>
                <w:rFonts w:ascii="Arial" w:hAnsi="Arial" w:cs="Arial"/>
                <w:sz w:val="24"/>
                <w:szCs w:val="24"/>
              </w:rPr>
            </w:pPr>
          </w:p>
        </w:tc>
        <w:tc>
          <w:tcPr>
            <w:tcW w:w="5355" w:type="dxa"/>
          </w:tcPr>
          <w:p w14:paraId="40336AF2" w14:textId="77777777" w:rsidR="00412F31" w:rsidRDefault="00412F31" w:rsidP="005B0B35">
            <w:pPr>
              <w:spacing w:before="60" w:after="60" w:line="276" w:lineRule="auto"/>
              <w:jc w:val="center"/>
              <w:rPr>
                <w:rFonts w:ascii="Arial" w:hAnsi="Arial" w:cs="Arial"/>
                <w:b/>
                <w:bCs/>
                <w:sz w:val="24"/>
                <w:szCs w:val="24"/>
              </w:rPr>
            </w:pPr>
            <w:r w:rsidRPr="00C17E9B">
              <w:rPr>
                <w:rFonts w:ascii="Arial" w:hAnsi="Arial" w:cs="Arial"/>
                <w:b/>
                <w:bCs/>
                <w:sz w:val="24"/>
                <w:szCs w:val="24"/>
              </w:rPr>
              <w:t>Occupational Specialism</w:t>
            </w:r>
          </w:p>
          <w:p w14:paraId="0F9AA646" w14:textId="6AB02D79" w:rsidR="00412F31" w:rsidRPr="007264B7" w:rsidRDefault="00BB6B54" w:rsidP="007264B7">
            <w:pPr>
              <w:spacing w:before="60" w:after="60" w:line="276" w:lineRule="auto"/>
              <w:jc w:val="center"/>
              <w:rPr>
                <w:rFonts w:ascii="Arial" w:hAnsi="Arial" w:cs="Arial"/>
                <w:b/>
                <w:bCs/>
                <w:color w:val="765AB0"/>
                <w:sz w:val="24"/>
                <w:szCs w:val="24"/>
              </w:rPr>
            </w:pPr>
            <w:r>
              <w:rPr>
                <w:rFonts w:ascii="Arial" w:hAnsi="Arial" w:cs="Arial"/>
                <w:b/>
                <w:bCs/>
                <w:color w:val="765AB0"/>
                <w:sz w:val="24"/>
                <w:szCs w:val="24"/>
              </w:rPr>
              <w:t>ASSISTING TEACHING</w:t>
            </w:r>
            <w:r w:rsidR="007264B7">
              <w:rPr>
                <w:rFonts w:ascii="Arial" w:hAnsi="Arial" w:cs="Arial"/>
                <w:b/>
                <w:bCs/>
                <w:color w:val="765AB0"/>
                <w:sz w:val="24"/>
                <w:szCs w:val="24"/>
              </w:rPr>
              <w:t xml:space="preserve"> </w:t>
            </w:r>
          </w:p>
        </w:tc>
        <w:tc>
          <w:tcPr>
            <w:tcW w:w="1516" w:type="dxa"/>
          </w:tcPr>
          <w:p w14:paraId="7CD0682A" w14:textId="0A823589" w:rsidR="00412F31" w:rsidRPr="009D0FE2" w:rsidRDefault="53FD5517" w:rsidP="005B0B35">
            <w:pPr>
              <w:spacing w:before="60" w:after="60" w:line="276" w:lineRule="auto"/>
              <w:jc w:val="center"/>
              <w:rPr>
                <w:rFonts w:ascii="Arial" w:hAnsi="Arial" w:cs="Arial"/>
                <w:b/>
                <w:bCs/>
                <w:sz w:val="18"/>
                <w:szCs w:val="18"/>
              </w:rPr>
            </w:pPr>
            <w:r w:rsidRPr="53FD5517">
              <w:rPr>
                <w:rFonts w:ascii="Arial" w:hAnsi="Arial" w:cs="Arial"/>
                <w:b/>
                <w:bCs/>
                <w:sz w:val="18"/>
                <w:szCs w:val="18"/>
              </w:rPr>
              <w:t>Opportunities</w:t>
            </w:r>
          </w:p>
          <w:p w14:paraId="69C16259" w14:textId="03CF5026" w:rsidR="00412F31" w:rsidRPr="009D0FE2" w:rsidRDefault="53FD5517" w:rsidP="005B0B35">
            <w:pPr>
              <w:spacing w:before="60" w:after="60" w:line="276" w:lineRule="auto"/>
              <w:jc w:val="center"/>
              <w:rPr>
                <w:rFonts w:ascii="Arial" w:hAnsi="Arial" w:cs="Arial"/>
                <w:b/>
                <w:bCs/>
                <w:sz w:val="28"/>
                <w:szCs w:val="28"/>
              </w:rPr>
            </w:pPr>
            <w:r w:rsidRPr="53FD5517">
              <w:rPr>
                <w:rFonts w:ascii="Arial" w:hAnsi="Arial" w:cs="Arial"/>
                <w:sz w:val="18"/>
                <w:szCs w:val="18"/>
              </w:rPr>
              <w:t>Y / N / Maybe</w:t>
            </w:r>
          </w:p>
          <w:p w14:paraId="2E1A74E6" w14:textId="61F0790A" w:rsidR="00412F31" w:rsidRPr="009D0FE2" w:rsidRDefault="00412F31" w:rsidP="005B0B35">
            <w:pPr>
              <w:spacing w:before="60" w:after="60" w:line="276" w:lineRule="auto"/>
              <w:jc w:val="center"/>
              <w:rPr>
                <w:rFonts w:ascii="Arial" w:hAnsi="Arial" w:cs="Arial"/>
                <w:sz w:val="16"/>
                <w:szCs w:val="16"/>
              </w:rPr>
            </w:pPr>
          </w:p>
        </w:tc>
      </w:tr>
      <w:tr w:rsidR="003F747E" w:rsidRPr="009D0FE2" w14:paraId="1D7DE021" w14:textId="77777777" w:rsidTr="005B0B35">
        <w:trPr>
          <w:cantSplit/>
        </w:trPr>
        <w:tc>
          <w:tcPr>
            <w:tcW w:w="5377" w:type="dxa"/>
          </w:tcPr>
          <w:p w14:paraId="0DC2538B" w14:textId="550037DB" w:rsidR="003F747E" w:rsidRDefault="003F747E" w:rsidP="003F747E">
            <w:pPr>
              <w:spacing w:before="60" w:after="60" w:line="276" w:lineRule="auto"/>
              <w:rPr>
                <w:rFonts w:ascii="Arial" w:hAnsi="Arial" w:cs="Arial"/>
                <w:sz w:val="24"/>
                <w:szCs w:val="24"/>
              </w:rPr>
            </w:pPr>
            <w:r w:rsidRPr="008B5C38">
              <w:rPr>
                <w:rFonts w:ascii="Arial" w:hAnsi="Arial" w:cs="Arial"/>
                <w:sz w:val="24"/>
                <w:szCs w:val="24"/>
              </w:rPr>
              <w:t>Communication: communicating clearly with children using age-appropriate language, listening and questioning, for example when explaining an activity, reading a story or supporting children during play and everyday routines.</w:t>
            </w:r>
          </w:p>
        </w:tc>
        <w:tc>
          <w:tcPr>
            <w:tcW w:w="1485" w:type="dxa"/>
          </w:tcPr>
          <w:p w14:paraId="730BBF87" w14:textId="77777777" w:rsidR="003F747E" w:rsidRPr="009D0FE2" w:rsidRDefault="003F747E" w:rsidP="003F747E">
            <w:pPr>
              <w:spacing w:before="60" w:after="60" w:line="276" w:lineRule="auto"/>
              <w:rPr>
                <w:rFonts w:ascii="Arial" w:hAnsi="Arial" w:cs="Arial"/>
                <w:sz w:val="24"/>
                <w:szCs w:val="24"/>
              </w:rPr>
            </w:pPr>
          </w:p>
        </w:tc>
        <w:tc>
          <w:tcPr>
            <w:tcW w:w="358" w:type="dxa"/>
            <w:tcBorders>
              <w:top w:val="nil"/>
              <w:bottom w:val="nil"/>
            </w:tcBorders>
          </w:tcPr>
          <w:p w14:paraId="24BF9B8D" w14:textId="77777777" w:rsidR="003F747E" w:rsidRDefault="003F747E" w:rsidP="003F747E">
            <w:pPr>
              <w:spacing w:before="60" w:after="60" w:line="276" w:lineRule="auto"/>
              <w:rPr>
                <w:rFonts w:ascii="Arial" w:hAnsi="Arial" w:cs="Arial"/>
                <w:sz w:val="24"/>
                <w:szCs w:val="24"/>
              </w:rPr>
            </w:pPr>
          </w:p>
        </w:tc>
        <w:tc>
          <w:tcPr>
            <w:tcW w:w="5355" w:type="dxa"/>
          </w:tcPr>
          <w:p w14:paraId="72394B25" w14:textId="72C2AF0E" w:rsidR="003F747E" w:rsidRPr="00055595" w:rsidRDefault="003F747E" w:rsidP="003F747E">
            <w:pPr>
              <w:spacing w:before="60" w:after="60" w:line="276" w:lineRule="auto"/>
              <w:rPr>
                <w:rFonts w:ascii="Arial" w:hAnsi="Arial" w:cs="Arial"/>
                <w:sz w:val="24"/>
                <w:szCs w:val="24"/>
              </w:rPr>
            </w:pPr>
            <w:r w:rsidRPr="003F747E">
              <w:rPr>
                <w:rFonts w:ascii="Arial" w:hAnsi="Arial" w:cs="Arial"/>
                <w:sz w:val="24"/>
                <w:szCs w:val="24"/>
              </w:rPr>
              <w:t>Supporting a small group during a classroom activity by explaining instructions, checking understanding, prompting pupils when needed and feeding back to the teacher on how they engaged with the task.</w:t>
            </w:r>
          </w:p>
        </w:tc>
        <w:tc>
          <w:tcPr>
            <w:tcW w:w="1516" w:type="dxa"/>
          </w:tcPr>
          <w:p w14:paraId="1B04AD6D" w14:textId="77777777" w:rsidR="003F747E" w:rsidRPr="009D0FE2" w:rsidRDefault="003F747E" w:rsidP="003F747E">
            <w:pPr>
              <w:spacing w:before="60" w:after="60" w:line="276" w:lineRule="auto"/>
              <w:rPr>
                <w:rFonts w:ascii="Arial" w:hAnsi="Arial" w:cs="Arial"/>
                <w:sz w:val="24"/>
                <w:szCs w:val="24"/>
              </w:rPr>
            </w:pPr>
          </w:p>
        </w:tc>
      </w:tr>
      <w:tr w:rsidR="003F747E" w:rsidRPr="009D0FE2" w14:paraId="0B8BF4FE" w14:textId="77777777" w:rsidTr="005B0B35">
        <w:trPr>
          <w:cantSplit/>
        </w:trPr>
        <w:tc>
          <w:tcPr>
            <w:tcW w:w="5377" w:type="dxa"/>
          </w:tcPr>
          <w:p w14:paraId="010C07F1" w14:textId="046BB9CF" w:rsidR="003F747E" w:rsidRPr="005B0B35" w:rsidRDefault="003F747E" w:rsidP="003F747E">
            <w:pPr>
              <w:spacing w:before="60" w:after="60" w:line="276" w:lineRule="auto"/>
              <w:rPr>
                <w:rFonts w:ascii="Arial" w:hAnsi="Arial" w:cs="Arial"/>
                <w:sz w:val="24"/>
                <w:szCs w:val="24"/>
              </w:rPr>
            </w:pPr>
            <w:r w:rsidRPr="008B5C38">
              <w:rPr>
                <w:rFonts w:ascii="Arial" w:hAnsi="Arial" w:cs="Arial"/>
                <w:sz w:val="24"/>
                <w:szCs w:val="24"/>
              </w:rPr>
              <w:t>Planning: helping to plan and prepare an age-appropriate learning or play activity, considering children’s individual needs, the intended learning or development, resources required and any adaptations needed.</w:t>
            </w:r>
          </w:p>
        </w:tc>
        <w:tc>
          <w:tcPr>
            <w:tcW w:w="1485" w:type="dxa"/>
          </w:tcPr>
          <w:p w14:paraId="459953A2" w14:textId="77777777" w:rsidR="003F747E" w:rsidRPr="009D0FE2" w:rsidRDefault="003F747E" w:rsidP="003F747E">
            <w:pPr>
              <w:spacing w:before="60" w:after="60" w:line="276" w:lineRule="auto"/>
              <w:rPr>
                <w:rFonts w:ascii="Arial" w:hAnsi="Arial" w:cs="Arial"/>
                <w:sz w:val="24"/>
                <w:szCs w:val="24"/>
              </w:rPr>
            </w:pPr>
          </w:p>
        </w:tc>
        <w:tc>
          <w:tcPr>
            <w:tcW w:w="358" w:type="dxa"/>
            <w:tcBorders>
              <w:top w:val="nil"/>
              <w:bottom w:val="nil"/>
            </w:tcBorders>
          </w:tcPr>
          <w:p w14:paraId="262A58B4" w14:textId="77777777" w:rsidR="003F747E" w:rsidRDefault="003F747E" w:rsidP="003F747E">
            <w:pPr>
              <w:spacing w:before="60" w:after="60" w:line="276" w:lineRule="auto"/>
              <w:rPr>
                <w:rFonts w:ascii="Arial" w:hAnsi="Arial" w:cs="Arial"/>
                <w:sz w:val="24"/>
                <w:szCs w:val="24"/>
              </w:rPr>
            </w:pPr>
          </w:p>
        </w:tc>
        <w:tc>
          <w:tcPr>
            <w:tcW w:w="5355" w:type="dxa"/>
          </w:tcPr>
          <w:p w14:paraId="206DC657" w14:textId="77777777" w:rsidR="003F747E" w:rsidRDefault="003F747E" w:rsidP="003F747E">
            <w:pPr>
              <w:spacing w:before="60" w:after="60" w:line="276" w:lineRule="auto"/>
              <w:rPr>
                <w:rFonts w:ascii="Arial" w:hAnsi="Arial" w:cs="Arial"/>
                <w:sz w:val="24"/>
                <w:szCs w:val="24"/>
              </w:rPr>
            </w:pPr>
            <w:r w:rsidRPr="003F747E">
              <w:rPr>
                <w:rFonts w:ascii="Arial" w:hAnsi="Arial" w:cs="Arial"/>
                <w:sz w:val="24"/>
                <w:szCs w:val="24"/>
              </w:rPr>
              <w:t>Working one-to-one with a pupil on a teacher-set learning activity, using questions, prompts and encouragement to help them complete the task while recording any difficulties or progress to share with the teacher.</w:t>
            </w:r>
          </w:p>
          <w:p w14:paraId="402B353E" w14:textId="31C290F1" w:rsidR="00E45D99" w:rsidRDefault="00E45D99" w:rsidP="003F747E">
            <w:pPr>
              <w:spacing w:before="60" w:after="60" w:line="276" w:lineRule="auto"/>
              <w:rPr>
                <w:rFonts w:ascii="Arial" w:hAnsi="Arial" w:cs="Arial"/>
                <w:sz w:val="24"/>
                <w:szCs w:val="24"/>
              </w:rPr>
            </w:pPr>
          </w:p>
        </w:tc>
        <w:tc>
          <w:tcPr>
            <w:tcW w:w="1516" w:type="dxa"/>
          </w:tcPr>
          <w:p w14:paraId="54A6515B" w14:textId="77777777" w:rsidR="003F747E" w:rsidRPr="009D0FE2" w:rsidRDefault="003F747E" w:rsidP="003F747E">
            <w:pPr>
              <w:spacing w:before="60" w:after="60" w:line="276" w:lineRule="auto"/>
              <w:rPr>
                <w:rFonts w:ascii="Arial" w:hAnsi="Arial" w:cs="Arial"/>
                <w:sz w:val="24"/>
                <w:szCs w:val="24"/>
              </w:rPr>
            </w:pPr>
          </w:p>
        </w:tc>
      </w:tr>
      <w:tr w:rsidR="003F747E" w:rsidRPr="009D0FE2" w14:paraId="5B9A9C15" w14:textId="77777777" w:rsidTr="005B0B35">
        <w:trPr>
          <w:cantSplit/>
        </w:trPr>
        <w:tc>
          <w:tcPr>
            <w:tcW w:w="5377" w:type="dxa"/>
          </w:tcPr>
          <w:p w14:paraId="73AD3846" w14:textId="33C3E73B" w:rsidR="003F747E" w:rsidRPr="005B0B35" w:rsidRDefault="003F747E" w:rsidP="003F747E">
            <w:pPr>
              <w:spacing w:before="60" w:after="60" w:line="276" w:lineRule="auto"/>
              <w:rPr>
                <w:rFonts w:ascii="Arial" w:hAnsi="Arial" w:cs="Arial"/>
                <w:sz w:val="24"/>
                <w:szCs w:val="24"/>
              </w:rPr>
            </w:pPr>
            <w:r w:rsidRPr="008B5C38">
              <w:rPr>
                <w:rFonts w:ascii="Arial" w:hAnsi="Arial" w:cs="Arial"/>
                <w:sz w:val="24"/>
                <w:szCs w:val="24"/>
              </w:rPr>
              <w:t>Teamwork and collaboration: working alongside early years practitioners to support activities and routines, sharing relevant information and ideas, contributing to team discussions and responding positively to feedback about their practice.</w:t>
            </w:r>
          </w:p>
        </w:tc>
        <w:tc>
          <w:tcPr>
            <w:tcW w:w="1485" w:type="dxa"/>
          </w:tcPr>
          <w:p w14:paraId="5754DB1A" w14:textId="77777777" w:rsidR="003F747E" w:rsidRPr="009D0FE2" w:rsidRDefault="003F747E" w:rsidP="003F747E">
            <w:pPr>
              <w:spacing w:before="60" w:after="60" w:line="276" w:lineRule="auto"/>
              <w:rPr>
                <w:rFonts w:ascii="Arial" w:hAnsi="Arial" w:cs="Arial"/>
                <w:sz w:val="24"/>
                <w:szCs w:val="24"/>
              </w:rPr>
            </w:pPr>
          </w:p>
        </w:tc>
        <w:tc>
          <w:tcPr>
            <w:tcW w:w="358" w:type="dxa"/>
            <w:tcBorders>
              <w:top w:val="nil"/>
              <w:bottom w:val="nil"/>
            </w:tcBorders>
          </w:tcPr>
          <w:p w14:paraId="6D665015" w14:textId="77777777" w:rsidR="003F747E" w:rsidRDefault="003F747E" w:rsidP="003F747E">
            <w:pPr>
              <w:spacing w:before="60" w:after="60" w:line="276" w:lineRule="auto"/>
              <w:rPr>
                <w:rFonts w:ascii="Arial" w:hAnsi="Arial" w:cs="Arial"/>
                <w:sz w:val="24"/>
                <w:szCs w:val="24"/>
              </w:rPr>
            </w:pPr>
          </w:p>
        </w:tc>
        <w:tc>
          <w:tcPr>
            <w:tcW w:w="5355" w:type="dxa"/>
          </w:tcPr>
          <w:p w14:paraId="02A7C15B" w14:textId="77777777" w:rsidR="003F747E" w:rsidRDefault="003F747E" w:rsidP="003F747E">
            <w:pPr>
              <w:spacing w:before="60" w:after="60" w:line="276" w:lineRule="auto"/>
              <w:rPr>
                <w:rFonts w:ascii="Arial" w:hAnsi="Arial" w:cs="Arial"/>
                <w:sz w:val="24"/>
                <w:szCs w:val="24"/>
              </w:rPr>
            </w:pPr>
            <w:r w:rsidRPr="003F747E">
              <w:rPr>
                <w:rFonts w:ascii="Arial" w:hAnsi="Arial" w:cs="Arial"/>
                <w:sz w:val="24"/>
                <w:szCs w:val="24"/>
              </w:rPr>
              <w:t>Preparing and delivering a short learning activity with the teacher by agreeing the intended outcome, selecting and adapting resources, organising the learning space and reviewing afterwards what worked well.</w:t>
            </w:r>
          </w:p>
          <w:p w14:paraId="6F04D6B7" w14:textId="103F33C3" w:rsidR="00E45D99" w:rsidRDefault="00E45D99" w:rsidP="003F747E">
            <w:pPr>
              <w:spacing w:before="60" w:after="60" w:line="276" w:lineRule="auto"/>
              <w:rPr>
                <w:rFonts w:ascii="Arial" w:hAnsi="Arial" w:cs="Arial"/>
                <w:sz w:val="24"/>
                <w:szCs w:val="24"/>
              </w:rPr>
            </w:pPr>
          </w:p>
        </w:tc>
        <w:tc>
          <w:tcPr>
            <w:tcW w:w="1516" w:type="dxa"/>
          </w:tcPr>
          <w:p w14:paraId="27AE0FA3" w14:textId="77777777" w:rsidR="003F747E" w:rsidRPr="009D0FE2" w:rsidRDefault="003F747E" w:rsidP="003F747E">
            <w:pPr>
              <w:spacing w:before="60" w:after="60" w:line="276" w:lineRule="auto"/>
              <w:rPr>
                <w:rFonts w:ascii="Arial" w:hAnsi="Arial" w:cs="Arial"/>
                <w:sz w:val="24"/>
                <w:szCs w:val="24"/>
              </w:rPr>
            </w:pPr>
          </w:p>
        </w:tc>
      </w:tr>
      <w:tr w:rsidR="003F747E" w:rsidRPr="009D0FE2" w14:paraId="198D9151" w14:textId="77777777" w:rsidTr="005B0B35">
        <w:trPr>
          <w:cantSplit/>
        </w:trPr>
        <w:tc>
          <w:tcPr>
            <w:tcW w:w="5377" w:type="dxa"/>
          </w:tcPr>
          <w:p w14:paraId="5562B07D" w14:textId="7D8AA2A3" w:rsidR="003F747E" w:rsidRDefault="003F747E" w:rsidP="003F747E">
            <w:pPr>
              <w:spacing w:before="60" w:after="60" w:line="276" w:lineRule="auto"/>
              <w:rPr>
                <w:rFonts w:ascii="Arial" w:hAnsi="Arial" w:cs="Arial"/>
                <w:sz w:val="24"/>
                <w:szCs w:val="24"/>
              </w:rPr>
            </w:pPr>
            <w:r w:rsidRPr="008B5C38">
              <w:rPr>
                <w:rFonts w:ascii="Arial" w:hAnsi="Arial" w:cs="Arial"/>
                <w:sz w:val="24"/>
                <w:szCs w:val="24"/>
              </w:rPr>
              <w:lastRenderedPageBreak/>
              <w:t>Assessment and progress: observing children during play and activities, recording relevant observations and discussing these with practitioners to help identify progress, interests or areas where further support may be helpful.</w:t>
            </w:r>
          </w:p>
        </w:tc>
        <w:tc>
          <w:tcPr>
            <w:tcW w:w="1485" w:type="dxa"/>
          </w:tcPr>
          <w:p w14:paraId="4619839A" w14:textId="77777777" w:rsidR="003F747E" w:rsidRPr="009D0FE2" w:rsidRDefault="003F747E" w:rsidP="003F747E">
            <w:pPr>
              <w:spacing w:before="60" w:after="60" w:line="276" w:lineRule="auto"/>
              <w:rPr>
                <w:rFonts w:ascii="Arial" w:hAnsi="Arial" w:cs="Arial"/>
                <w:sz w:val="24"/>
                <w:szCs w:val="24"/>
              </w:rPr>
            </w:pPr>
          </w:p>
        </w:tc>
        <w:tc>
          <w:tcPr>
            <w:tcW w:w="358" w:type="dxa"/>
            <w:tcBorders>
              <w:top w:val="nil"/>
              <w:bottom w:val="nil"/>
            </w:tcBorders>
          </w:tcPr>
          <w:p w14:paraId="5BDA7CC4" w14:textId="77777777" w:rsidR="003F747E" w:rsidRDefault="003F747E" w:rsidP="003F747E">
            <w:pPr>
              <w:spacing w:before="60" w:after="60" w:line="276" w:lineRule="auto"/>
              <w:rPr>
                <w:rFonts w:ascii="Arial" w:hAnsi="Arial" w:cs="Arial"/>
                <w:sz w:val="24"/>
                <w:szCs w:val="24"/>
              </w:rPr>
            </w:pPr>
          </w:p>
        </w:tc>
        <w:tc>
          <w:tcPr>
            <w:tcW w:w="5355" w:type="dxa"/>
          </w:tcPr>
          <w:p w14:paraId="2FF7F164" w14:textId="63B17AE2" w:rsidR="003F747E" w:rsidRDefault="003F747E" w:rsidP="003F747E">
            <w:pPr>
              <w:spacing w:before="60" w:after="60" w:line="276" w:lineRule="auto"/>
              <w:rPr>
                <w:rFonts w:ascii="Arial" w:hAnsi="Arial" w:cs="Arial"/>
                <w:sz w:val="24"/>
                <w:szCs w:val="24"/>
              </w:rPr>
            </w:pPr>
            <w:r w:rsidRPr="003F747E">
              <w:rPr>
                <w:rFonts w:ascii="Arial" w:hAnsi="Arial" w:cs="Arial"/>
                <w:sz w:val="24"/>
                <w:szCs w:val="24"/>
              </w:rPr>
              <w:t>Reviewing pupils’ work or responses from an activity with the teacher, identifying where pupils may need additional practice and helping to prepare resources or follow-up activities to reinforce their learning.</w:t>
            </w:r>
          </w:p>
        </w:tc>
        <w:tc>
          <w:tcPr>
            <w:tcW w:w="1516" w:type="dxa"/>
          </w:tcPr>
          <w:p w14:paraId="55F455D4" w14:textId="77777777" w:rsidR="003F747E" w:rsidRPr="009D0FE2" w:rsidRDefault="003F747E" w:rsidP="003F747E">
            <w:pPr>
              <w:spacing w:before="60" w:after="60" w:line="276" w:lineRule="auto"/>
              <w:rPr>
                <w:rFonts w:ascii="Arial" w:hAnsi="Arial" w:cs="Arial"/>
                <w:sz w:val="24"/>
                <w:szCs w:val="24"/>
              </w:rPr>
            </w:pPr>
          </w:p>
        </w:tc>
      </w:tr>
      <w:tr w:rsidR="003F747E" w:rsidRPr="009D0FE2" w14:paraId="6EC4A274" w14:textId="77777777" w:rsidTr="005B0B35">
        <w:trPr>
          <w:cantSplit/>
        </w:trPr>
        <w:tc>
          <w:tcPr>
            <w:tcW w:w="5377" w:type="dxa"/>
          </w:tcPr>
          <w:p w14:paraId="670C8818" w14:textId="4A8E501C" w:rsidR="003F747E" w:rsidRDefault="003F747E" w:rsidP="003F747E">
            <w:pPr>
              <w:spacing w:before="60" w:after="60" w:line="276" w:lineRule="auto"/>
              <w:rPr>
                <w:rFonts w:ascii="Arial" w:hAnsi="Arial" w:cs="Arial"/>
                <w:sz w:val="24"/>
                <w:szCs w:val="24"/>
              </w:rPr>
            </w:pPr>
            <w:r w:rsidRPr="008B5C38">
              <w:rPr>
                <w:rFonts w:ascii="Arial" w:hAnsi="Arial" w:cs="Arial"/>
                <w:sz w:val="24"/>
                <w:szCs w:val="24"/>
              </w:rPr>
              <w:t>Safety and risk management: helping to check an activity or environment for potential risks, considering the needs and abilities of the children involved and following the setting’s procedures to keep everyone safe.</w:t>
            </w:r>
          </w:p>
        </w:tc>
        <w:tc>
          <w:tcPr>
            <w:tcW w:w="1485" w:type="dxa"/>
          </w:tcPr>
          <w:p w14:paraId="66CDFF58" w14:textId="77777777" w:rsidR="003F747E" w:rsidRPr="009D0FE2" w:rsidRDefault="003F747E" w:rsidP="003F747E">
            <w:pPr>
              <w:spacing w:before="60" w:after="60" w:line="276" w:lineRule="auto"/>
              <w:rPr>
                <w:rFonts w:ascii="Arial" w:hAnsi="Arial" w:cs="Arial"/>
                <w:sz w:val="24"/>
                <w:szCs w:val="24"/>
              </w:rPr>
            </w:pPr>
          </w:p>
        </w:tc>
        <w:tc>
          <w:tcPr>
            <w:tcW w:w="358" w:type="dxa"/>
            <w:tcBorders>
              <w:top w:val="nil"/>
              <w:bottom w:val="nil"/>
            </w:tcBorders>
          </w:tcPr>
          <w:p w14:paraId="07C9D220" w14:textId="77777777" w:rsidR="003F747E" w:rsidRDefault="003F747E" w:rsidP="003F747E">
            <w:pPr>
              <w:spacing w:before="60" w:after="60" w:line="276" w:lineRule="auto"/>
              <w:rPr>
                <w:rFonts w:ascii="Arial" w:hAnsi="Arial" w:cs="Arial"/>
                <w:sz w:val="24"/>
                <w:szCs w:val="24"/>
              </w:rPr>
            </w:pPr>
          </w:p>
        </w:tc>
        <w:tc>
          <w:tcPr>
            <w:tcW w:w="5355" w:type="dxa"/>
          </w:tcPr>
          <w:p w14:paraId="562D0BF3" w14:textId="2AC40F0A" w:rsidR="003F747E" w:rsidRDefault="003F747E" w:rsidP="003F747E">
            <w:pPr>
              <w:spacing w:before="60" w:after="60" w:line="276" w:lineRule="auto"/>
              <w:rPr>
                <w:rFonts w:ascii="Arial" w:hAnsi="Arial" w:cs="Arial"/>
                <w:sz w:val="24"/>
                <w:szCs w:val="24"/>
              </w:rPr>
            </w:pPr>
            <w:r w:rsidRPr="003F747E">
              <w:rPr>
                <w:rFonts w:ascii="Arial" w:hAnsi="Arial" w:cs="Arial"/>
                <w:sz w:val="24"/>
                <w:szCs w:val="24"/>
              </w:rPr>
              <w:t>Carrying out a classroom or activity safety check by identifying potential hazards, checking resources and equipment, following school procedures and reporting any safeguarding, health or wellbeing concerns to the appropriate member of staff.</w:t>
            </w:r>
          </w:p>
        </w:tc>
        <w:tc>
          <w:tcPr>
            <w:tcW w:w="1516" w:type="dxa"/>
          </w:tcPr>
          <w:p w14:paraId="193058A0" w14:textId="77777777" w:rsidR="003F747E" w:rsidRPr="009D0FE2" w:rsidRDefault="003F747E" w:rsidP="003F747E">
            <w:pPr>
              <w:spacing w:before="60" w:after="60" w:line="276" w:lineRule="auto"/>
              <w:rPr>
                <w:rFonts w:ascii="Arial" w:hAnsi="Arial" w:cs="Arial"/>
                <w:sz w:val="24"/>
                <w:szCs w:val="24"/>
              </w:rPr>
            </w:pPr>
          </w:p>
        </w:tc>
      </w:tr>
      <w:tr w:rsidR="003F747E" w:rsidRPr="009D0FE2" w14:paraId="4A4B73C8" w14:textId="77777777" w:rsidTr="005B0B35">
        <w:trPr>
          <w:cantSplit/>
        </w:trPr>
        <w:tc>
          <w:tcPr>
            <w:tcW w:w="5377" w:type="dxa"/>
          </w:tcPr>
          <w:p w14:paraId="2A8B73FC" w14:textId="77777777" w:rsidR="003F747E" w:rsidRDefault="003F747E" w:rsidP="003F747E">
            <w:pPr>
              <w:spacing w:before="60" w:after="60" w:line="276" w:lineRule="auto"/>
              <w:rPr>
                <w:rFonts w:ascii="Arial" w:hAnsi="Arial" w:cs="Arial"/>
                <w:sz w:val="24"/>
                <w:szCs w:val="24"/>
              </w:rPr>
            </w:pPr>
          </w:p>
          <w:p w14:paraId="00E03ED1" w14:textId="77777777" w:rsidR="003F747E" w:rsidRPr="001B4213" w:rsidRDefault="003F747E" w:rsidP="003F747E">
            <w:pPr>
              <w:spacing w:before="60" w:after="60" w:line="276" w:lineRule="auto"/>
              <w:rPr>
                <w:rFonts w:ascii="Arial" w:hAnsi="Arial" w:cs="Arial"/>
                <w:sz w:val="24"/>
                <w:szCs w:val="24"/>
              </w:rPr>
            </w:pPr>
          </w:p>
        </w:tc>
        <w:tc>
          <w:tcPr>
            <w:tcW w:w="1485" w:type="dxa"/>
          </w:tcPr>
          <w:p w14:paraId="35D67A9E" w14:textId="77777777" w:rsidR="003F747E" w:rsidRPr="009D0FE2" w:rsidRDefault="003F747E" w:rsidP="003F747E">
            <w:pPr>
              <w:spacing w:before="60" w:after="60" w:line="276" w:lineRule="auto"/>
              <w:rPr>
                <w:rFonts w:ascii="Arial" w:hAnsi="Arial" w:cs="Arial"/>
                <w:sz w:val="24"/>
                <w:szCs w:val="24"/>
              </w:rPr>
            </w:pPr>
          </w:p>
        </w:tc>
        <w:tc>
          <w:tcPr>
            <w:tcW w:w="358" w:type="dxa"/>
            <w:tcBorders>
              <w:top w:val="nil"/>
              <w:bottom w:val="nil"/>
            </w:tcBorders>
          </w:tcPr>
          <w:p w14:paraId="002ADD10" w14:textId="77777777" w:rsidR="003F747E" w:rsidRDefault="003F747E" w:rsidP="003F747E">
            <w:pPr>
              <w:spacing w:before="60" w:after="60" w:line="276" w:lineRule="auto"/>
              <w:rPr>
                <w:rFonts w:ascii="Arial" w:hAnsi="Arial" w:cs="Arial"/>
                <w:sz w:val="24"/>
                <w:szCs w:val="24"/>
              </w:rPr>
            </w:pPr>
          </w:p>
        </w:tc>
        <w:tc>
          <w:tcPr>
            <w:tcW w:w="5355" w:type="dxa"/>
          </w:tcPr>
          <w:p w14:paraId="076F6FB4" w14:textId="3E81AB6E" w:rsidR="003F747E" w:rsidRDefault="003F747E" w:rsidP="003F747E">
            <w:pPr>
              <w:spacing w:before="60" w:after="60" w:line="276" w:lineRule="auto"/>
              <w:rPr>
                <w:rFonts w:ascii="Arial" w:hAnsi="Arial" w:cs="Arial"/>
                <w:sz w:val="24"/>
                <w:szCs w:val="24"/>
              </w:rPr>
            </w:pPr>
            <w:r w:rsidRPr="003F747E">
              <w:rPr>
                <w:rFonts w:ascii="Arial" w:hAnsi="Arial" w:cs="Arial"/>
                <w:sz w:val="24"/>
                <w:szCs w:val="24"/>
              </w:rPr>
              <w:t>Adapting a classroom activity for a pupil with SEND by reviewing their individual needs with the teacher, preparing suitable resources or prompts and observing how well the adaptations help them participate and learn</w:t>
            </w:r>
          </w:p>
        </w:tc>
        <w:tc>
          <w:tcPr>
            <w:tcW w:w="1516" w:type="dxa"/>
          </w:tcPr>
          <w:p w14:paraId="591D0B68" w14:textId="77777777" w:rsidR="003F747E" w:rsidRPr="009D0FE2" w:rsidRDefault="003F747E" w:rsidP="003F747E">
            <w:pPr>
              <w:spacing w:before="60" w:after="60" w:line="276" w:lineRule="auto"/>
              <w:rPr>
                <w:rFonts w:ascii="Arial" w:hAnsi="Arial" w:cs="Arial"/>
                <w:sz w:val="24"/>
                <w:szCs w:val="24"/>
              </w:rPr>
            </w:pPr>
          </w:p>
        </w:tc>
      </w:tr>
    </w:tbl>
    <w:p w14:paraId="0645B9EC" w14:textId="53ED52CD" w:rsidR="0085357B" w:rsidRDefault="00B961CE" w:rsidP="001313F9">
      <w:pPr>
        <w:spacing w:line="276" w:lineRule="auto"/>
        <w:ind w:firstLine="720"/>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8241" behindDoc="0" locked="0" layoutInCell="1" allowOverlap="1" wp14:anchorId="39D91ED6" wp14:editId="4C076205">
                <wp:simplePos x="0" y="0"/>
                <wp:positionH relativeFrom="margin">
                  <wp:posOffset>0</wp:posOffset>
                </wp:positionH>
                <wp:positionV relativeFrom="paragraph">
                  <wp:posOffset>143981</wp:posOffset>
                </wp:positionV>
                <wp:extent cx="8964891" cy="1423447"/>
                <wp:effectExtent l="0" t="0" r="14605" b="12065"/>
                <wp:wrapNone/>
                <wp:docPr id="470257297" name="Text Box 1"/>
                <wp:cNvGraphicFramePr/>
                <a:graphic xmlns:a="http://schemas.openxmlformats.org/drawingml/2006/main">
                  <a:graphicData uri="http://schemas.microsoft.com/office/word/2010/wordprocessingShape">
                    <wps:wsp>
                      <wps:cNvSpPr txBox="1"/>
                      <wps:spPr>
                        <a:xfrm>
                          <a:off x="0" y="0"/>
                          <a:ext cx="8964891" cy="1423447"/>
                        </a:xfrm>
                        <a:prstGeom prst="rect">
                          <a:avLst/>
                        </a:prstGeom>
                        <a:solidFill>
                          <a:schemeClr val="lt1"/>
                        </a:solidFill>
                        <a:ln w="12700">
                          <a:solidFill>
                            <a:srgbClr val="765AB0"/>
                          </a:solidFill>
                        </a:ln>
                      </wps:spPr>
                      <wps:txbx>
                        <w:txbxContent>
                          <w:p w14:paraId="4BB250B4" w14:textId="77777777" w:rsidR="00EB53AA" w:rsidRPr="004C51C8" w:rsidRDefault="00EB53AA" w:rsidP="005B0B35">
                            <w:pPr>
                              <w:spacing w:after="0"/>
                              <w:rPr>
                                <w:rFonts w:ascii="Arial" w:hAnsi="Arial" w:cs="Arial"/>
                                <w:color w:val="000000" w:themeColor="text1"/>
                                <w:sz w:val="24"/>
                                <w:szCs w:val="24"/>
                              </w:rPr>
                            </w:pPr>
                            <w:r>
                              <w:rPr>
                                <w:rFonts w:ascii="Arial" w:hAnsi="Arial" w:cs="Arial"/>
                                <w:color w:val="000000" w:themeColor="text1"/>
                                <w:sz w:val="24"/>
                                <w:szCs w:val="24"/>
                              </w:rPr>
                              <w:t>Space for n</w:t>
                            </w:r>
                            <w:r w:rsidRPr="004C51C8">
                              <w:rPr>
                                <w:rFonts w:ascii="Arial" w:hAnsi="Arial" w:cs="Arial"/>
                                <w:color w:val="000000" w:themeColor="text1"/>
                                <w:sz w:val="24"/>
                                <w:szCs w:val="24"/>
                              </w:rPr>
                              <w:t>otes</w:t>
                            </w:r>
                            <w:r>
                              <w:rPr>
                                <w:rFonts w:ascii="Arial" w:hAnsi="Arial" w:cs="Arial"/>
                                <w:color w:val="000000" w:themeColor="text1"/>
                                <w:sz w:val="24"/>
                                <w:szCs w:val="24"/>
                              </w:rPr>
                              <w:t xml:space="preserve"> / reminders</w:t>
                            </w:r>
                            <w:r w:rsidRPr="004C51C8">
                              <w:rPr>
                                <w:rFonts w:ascii="Arial" w:hAnsi="Arial" w:cs="Arial"/>
                                <w:color w:val="000000" w:themeColor="text1"/>
                                <w:sz w:val="24"/>
                                <w:szCs w:val="24"/>
                              </w:rPr>
                              <w:t xml:space="preserve"> re: </w:t>
                            </w:r>
                            <w:r>
                              <w:rPr>
                                <w:rFonts w:ascii="Arial" w:hAnsi="Arial" w:cs="Arial"/>
                                <w:color w:val="000000" w:themeColor="text1"/>
                                <w:sz w:val="24"/>
                                <w:szCs w:val="24"/>
                              </w:rPr>
                              <w:t>ideas for tasks, resources, or queries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D91ED6" id="_x0000_s1027" type="#_x0000_t202" style="position:absolute;left:0;text-align:left;margin-left:0;margin-top:11.35pt;width:705.9pt;height:112.1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" fillcolor="white [3201]" strokecolor="#765ab0" strokeweight="1pt">
                <v:textbox>
                  <w:txbxContent>
                    <w:p w14:paraId="4BB250B4" w14:textId="77777777" w:rsidR="00EB53AA" w:rsidRPr="004C51C8" w:rsidRDefault="00EB53AA" w:rsidP="005B0B35">
                      <w:pPr>
                        <w:spacing w:after="0"/>
                        <w:rPr>
                          <w:rFonts w:ascii="Arial" w:hAnsi="Arial" w:cs="Arial"/>
                          <w:color w:val="000000" w:themeColor="text1"/>
                          <w:sz w:val="24"/>
                          <w:szCs w:val="24"/>
                        </w:rPr>
                      </w:pPr>
                      <w:r>
                        <w:rPr>
                          <w:rFonts w:ascii="Arial" w:hAnsi="Arial" w:cs="Arial"/>
                          <w:color w:val="000000" w:themeColor="text1"/>
                          <w:sz w:val="24"/>
                          <w:szCs w:val="24"/>
                        </w:rPr>
                        <w:t>Space for n</w:t>
                      </w:r>
                      <w:r w:rsidRPr="004C51C8">
                        <w:rPr>
                          <w:rFonts w:ascii="Arial" w:hAnsi="Arial" w:cs="Arial"/>
                          <w:color w:val="000000" w:themeColor="text1"/>
                          <w:sz w:val="24"/>
                          <w:szCs w:val="24"/>
                        </w:rPr>
                        <w:t>otes</w:t>
                      </w:r>
                      <w:r>
                        <w:rPr>
                          <w:rFonts w:ascii="Arial" w:hAnsi="Arial" w:cs="Arial"/>
                          <w:color w:val="000000" w:themeColor="text1"/>
                          <w:sz w:val="24"/>
                          <w:szCs w:val="24"/>
                        </w:rPr>
                        <w:t xml:space="preserve"> / reminders</w:t>
                      </w:r>
                      <w:r w:rsidRPr="004C51C8">
                        <w:rPr>
                          <w:rFonts w:ascii="Arial" w:hAnsi="Arial" w:cs="Arial"/>
                          <w:color w:val="000000" w:themeColor="text1"/>
                          <w:sz w:val="24"/>
                          <w:szCs w:val="24"/>
                        </w:rPr>
                        <w:t xml:space="preserve"> re: </w:t>
                      </w:r>
                      <w:r>
                        <w:rPr>
                          <w:rFonts w:ascii="Arial" w:hAnsi="Arial" w:cs="Arial"/>
                          <w:color w:val="000000" w:themeColor="text1"/>
                          <w:sz w:val="24"/>
                          <w:szCs w:val="24"/>
                        </w:rPr>
                        <w:t>ideas for tasks, resources, or queries</w:t>
                      </w:r>
                    </w:p>
                  </w:txbxContent>
                </v:textbox>
                <w10:wrap anchorx="margin"/>
              </v:shape>
            </w:pict>
          </mc:Fallback>
        </mc:AlternateContent>
      </w:r>
    </w:p>
    <w:p w14:paraId="66D50D9C" w14:textId="055ADE26" w:rsidR="0085357B" w:rsidRDefault="0085357B" w:rsidP="001313F9">
      <w:pPr>
        <w:spacing w:line="276" w:lineRule="auto"/>
        <w:ind w:firstLine="720"/>
        <w:rPr>
          <w:rFonts w:ascii="Arial" w:hAnsi="Arial" w:cs="Arial"/>
          <w:sz w:val="24"/>
          <w:szCs w:val="24"/>
        </w:rPr>
      </w:pPr>
    </w:p>
    <w:p w14:paraId="2DBCB825" w14:textId="2E438EB9" w:rsidR="0085357B" w:rsidRDefault="0085357B">
      <w:pPr>
        <w:rPr>
          <w:rFonts w:ascii="Arial" w:hAnsi="Arial" w:cs="Arial"/>
          <w:sz w:val="24"/>
          <w:szCs w:val="24"/>
        </w:rPr>
      </w:pPr>
      <w:r>
        <w:rPr>
          <w:rFonts w:ascii="Arial" w:hAnsi="Arial" w:cs="Arial"/>
          <w:sz w:val="24"/>
          <w:szCs w:val="24"/>
        </w:rPr>
        <w:br w:type="page"/>
      </w:r>
    </w:p>
    <w:sectPr w:rsidR="0085357B" w:rsidSect="00EA3E05">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9FB718" w14:textId="77777777" w:rsidR="00420FFC" w:rsidRDefault="00420FFC" w:rsidP="00DB5C13">
      <w:pPr>
        <w:spacing w:after="0" w:line="240" w:lineRule="auto"/>
      </w:pPr>
      <w:r>
        <w:separator/>
      </w:r>
    </w:p>
  </w:endnote>
  <w:endnote w:type="continuationSeparator" w:id="0">
    <w:p w14:paraId="54A5C062" w14:textId="77777777" w:rsidR="00420FFC" w:rsidRDefault="00420FFC" w:rsidP="00DB5C13">
      <w:pPr>
        <w:spacing w:after="0" w:line="240" w:lineRule="auto"/>
      </w:pPr>
      <w:r>
        <w:continuationSeparator/>
      </w:r>
    </w:p>
  </w:endnote>
  <w:endnote w:type="continuationNotice" w:id="1">
    <w:p w14:paraId="1F35C747" w14:textId="77777777" w:rsidR="00420FFC" w:rsidRDefault="00420F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2B87FE" w14:textId="77777777" w:rsidR="00420FFC" w:rsidRDefault="00420FFC" w:rsidP="00DB5C13">
      <w:pPr>
        <w:spacing w:after="0" w:line="240" w:lineRule="auto"/>
      </w:pPr>
      <w:r>
        <w:separator/>
      </w:r>
    </w:p>
  </w:footnote>
  <w:footnote w:type="continuationSeparator" w:id="0">
    <w:p w14:paraId="107F4D86" w14:textId="77777777" w:rsidR="00420FFC" w:rsidRDefault="00420FFC" w:rsidP="00DB5C13">
      <w:pPr>
        <w:spacing w:after="0" w:line="240" w:lineRule="auto"/>
      </w:pPr>
      <w:r>
        <w:continuationSeparator/>
      </w:r>
    </w:p>
  </w:footnote>
  <w:footnote w:type="continuationNotice" w:id="1">
    <w:p w14:paraId="35051DE3" w14:textId="77777777" w:rsidR="00420FFC" w:rsidRDefault="00420FF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C64069" w14:textId="2706B2E5" w:rsidR="00957B15" w:rsidRPr="00957B15" w:rsidRDefault="00957B15" w:rsidP="00957B15">
    <w:pPr>
      <w:spacing w:line="276" w:lineRule="auto"/>
      <w:rPr>
        <w:rFonts w:ascii="Arial" w:hAnsi="Arial" w:cs="Arial"/>
        <w:b/>
        <w:bCs/>
        <w:color w:val="765AB0"/>
        <w:sz w:val="40"/>
        <w:szCs w:val="40"/>
      </w:rPr>
    </w:pPr>
    <w:r w:rsidRPr="00957B15">
      <w:rPr>
        <w:rFonts w:ascii="Arial" w:hAnsi="Arial" w:cs="Arial"/>
        <w:noProof/>
        <w:color w:val="765AB0"/>
        <w:sz w:val="40"/>
        <w:szCs w:val="40"/>
      </w:rPr>
      <w:drawing>
        <wp:anchor distT="0" distB="0" distL="114300" distR="114300" simplePos="0" relativeHeight="251658240" behindDoc="1" locked="0" layoutInCell="1" allowOverlap="1" wp14:anchorId="645F9AFB" wp14:editId="0C7267B1">
          <wp:simplePos x="0" y="0"/>
          <wp:positionH relativeFrom="column">
            <wp:posOffset>7498352</wp:posOffset>
          </wp:positionH>
          <wp:positionV relativeFrom="paragraph">
            <wp:posOffset>-56515</wp:posOffset>
          </wp:positionV>
          <wp:extent cx="1862455" cy="607695"/>
          <wp:effectExtent l="0" t="0" r="4445" b="0"/>
          <wp:wrapTight wrapText="bothSides">
            <wp:wrapPolygon edited="0">
              <wp:start x="19589" y="451"/>
              <wp:lineTo x="589" y="1354"/>
              <wp:lineTo x="0" y="2257"/>
              <wp:lineTo x="736" y="8577"/>
              <wp:lineTo x="589" y="13091"/>
              <wp:lineTo x="4566" y="15799"/>
              <wp:lineTo x="0" y="15799"/>
              <wp:lineTo x="147" y="20313"/>
              <wp:lineTo x="21210" y="20313"/>
              <wp:lineTo x="21504" y="15799"/>
              <wp:lineTo x="15907" y="15799"/>
              <wp:lineTo x="21357" y="12188"/>
              <wp:lineTo x="21357" y="4514"/>
              <wp:lineTo x="21210" y="2257"/>
              <wp:lineTo x="20473" y="451"/>
              <wp:lineTo x="19589" y="451"/>
            </wp:wrapPolygon>
          </wp:wrapTight>
          <wp:docPr id="1676214199" name="Picture 1" descr="A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203624" name="Picture 1" descr="A purple text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62455" cy="607695"/>
                  </a:xfrm>
                  <a:prstGeom prst="rect">
                    <a:avLst/>
                  </a:prstGeom>
                </pic:spPr>
              </pic:pic>
            </a:graphicData>
          </a:graphic>
          <wp14:sizeRelH relativeFrom="page">
            <wp14:pctWidth>0</wp14:pctWidth>
          </wp14:sizeRelH>
          <wp14:sizeRelV relativeFrom="page">
            <wp14:pctHeight>0</wp14:pctHeight>
          </wp14:sizeRelV>
        </wp:anchor>
      </w:drawing>
    </w:r>
    <w:r w:rsidRPr="00957B15">
      <w:rPr>
        <w:rFonts w:ascii="Arial" w:hAnsi="Arial" w:cs="Arial"/>
        <w:b/>
        <w:bCs/>
        <w:color w:val="765AB0"/>
        <w:sz w:val="40"/>
        <w:szCs w:val="40"/>
      </w:rPr>
      <w:t>TYPICAL TASKS CHECKLIST</w:t>
    </w:r>
  </w:p>
  <w:p w14:paraId="3F13E0AD" w14:textId="2E1CEEED" w:rsidR="00957B15" w:rsidRDefault="00957B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9221EC"/>
    <w:multiLevelType w:val="multilevel"/>
    <w:tmpl w:val="1A5A6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9A294E"/>
    <w:multiLevelType w:val="multilevel"/>
    <w:tmpl w:val="ABC66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80B34B1"/>
    <w:multiLevelType w:val="multilevel"/>
    <w:tmpl w:val="38D26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EA7953"/>
    <w:multiLevelType w:val="hybridMultilevel"/>
    <w:tmpl w:val="06FEBC46"/>
    <w:lvl w:ilvl="0" w:tplc="16BA60DA">
      <w:start w:val="1"/>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6126393"/>
    <w:multiLevelType w:val="multilevel"/>
    <w:tmpl w:val="7390E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B982E61"/>
    <w:multiLevelType w:val="multilevel"/>
    <w:tmpl w:val="DE561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0AC6E1C"/>
    <w:multiLevelType w:val="multilevel"/>
    <w:tmpl w:val="CA20B1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B7A6FCC"/>
    <w:multiLevelType w:val="multilevel"/>
    <w:tmpl w:val="479E0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2882DB8"/>
    <w:multiLevelType w:val="multilevel"/>
    <w:tmpl w:val="2BCCA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66A176A"/>
    <w:multiLevelType w:val="multilevel"/>
    <w:tmpl w:val="CA7EF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79247000">
    <w:abstractNumId w:val="2"/>
  </w:num>
  <w:num w:numId="2" w16cid:durableId="1538853628">
    <w:abstractNumId w:val="3"/>
  </w:num>
  <w:num w:numId="3" w16cid:durableId="1258293033">
    <w:abstractNumId w:val="1"/>
  </w:num>
  <w:num w:numId="4" w16cid:durableId="1531143915">
    <w:abstractNumId w:val="8"/>
  </w:num>
  <w:num w:numId="5" w16cid:durableId="2107072737">
    <w:abstractNumId w:val="4"/>
  </w:num>
  <w:num w:numId="6" w16cid:durableId="1858613154">
    <w:abstractNumId w:val="7"/>
  </w:num>
  <w:num w:numId="7" w16cid:durableId="1510563329">
    <w:abstractNumId w:val="9"/>
  </w:num>
  <w:num w:numId="8" w16cid:durableId="1802073174">
    <w:abstractNumId w:val="0"/>
  </w:num>
  <w:num w:numId="9" w16cid:durableId="1593009360">
    <w:abstractNumId w:val="5"/>
  </w:num>
  <w:num w:numId="10" w16cid:durableId="313335973">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4680730"/>
    <w:rsid w:val="00015DC9"/>
    <w:rsid w:val="000236B2"/>
    <w:rsid w:val="000251FC"/>
    <w:rsid w:val="00043405"/>
    <w:rsid w:val="00055595"/>
    <w:rsid w:val="00082A5D"/>
    <w:rsid w:val="000873A5"/>
    <w:rsid w:val="000B0A24"/>
    <w:rsid w:val="000B770E"/>
    <w:rsid w:val="000C1289"/>
    <w:rsid w:val="000C5101"/>
    <w:rsid w:val="000E7948"/>
    <w:rsid w:val="00100BEC"/>
    <w:rsid w:val="0010280E"/>
    <w:rsid w:val="00112BDC"/>
    <w:rsid w:val="0012303F"/>
    <w:rsid w:val="001313F9"/>
    <w:rsid w:val="00133EA8"/>
    <w:rsid w:val="00135AC2"/>
    <w:rsid w:val="0015182D"/>
    <w:rsid w:val="00162107"/>
    <w:rsid w:val="00165F46"/>
    <w:rsid w:val="00177CF7"/>
    <w:rsid w:val="0019464C"/>
    <w:rsid w:val="001A5362"/>
    <w:rsid w:val="001B4213"/>
    <w:rsid w:val="001C12C7"/>
    <w:rsid w:val="001C2562"/>
    <w:rsid w:val="001E03B8"/>
    <w:rsid w:val="001F7A5E"/>
    <w:rsid w:val="00213DED"/>
    <w:rsid w:val="00214F3B"/>
    <w:rsid w:val="00221BFE"/>
    <w:rsid w:val="0022612C"/>
    <w:rsid w:val="00233B34"/>
    <w:rsid w:val="00242E7B"/>
    <w:rsid w:val="00266AEE"/>
    <w:rsid w:val="00272B2D"/>
    <w:rsid w:val="00281291"/>
    <w:rsid w:val="0029725E"/>
    <w:rsid w:val="002B0D0C"/>
    <w:rsid w:val="002B44CF"/>
    <w:rsid w:val="002B54B9"/>
    <w:rsid w:val="002D2122"/>
    <w:rsid w:val="002E42C8"/>
    <w:rsid w:val="002F1926"/>
    <w:rsid w:val="002F229B"/>
    <w:rsid w:val="00302027"/>
    <w:rsid w:val="003043EB"/>
    <w:rsid w:val="0032350C"/>
    <w:rsid w:val="00340C0E"/>
    <w:rsid w:val="0034107A"/>
    <w:rsid w:val="003452F6"/>
    <w:rsid w:val="0034545F"/>
    <w:rsid w:val="00355328"/>
    <w:rsid w:val="003618AE"/>
    <w:rsid w:val="00361ECE"/>
    <w:rsid w:val="003851FC"/>
    <w:rsid w:val="00386833"/>
    <w:rsid w:val="003A2C45"/>
    <w:rsid w:val="003A6636"/>
    <w:rsid w:val="003B5EB9"/>
    <w:rsid w:val="003C1076"/>
    <w:rsid w:val="003D0A7D"/>
    <w:rsid w:val="003D1A29"/>
    <w:rsid w:val="003D3180"/>
    <w:rsid w:val="003F5637"/>
    <w:rsid w:val="003F747E"/>
    <w:rsid w:val="003F7561"/>
    <w:rsid w:val="00401153"/>
    <w:rsid w:val="00412F31"/>
    <w:rsid w:val="00420DB0"/>
    <w:rsid w:val="00420FFC"/>
    <w:rsid w:val="00421A61"/>
    <w:rsid w:val="004249C1"/>
    <w:rsid w:val="00426D5A"/>
    <w:rsid w:val="00447149"/>
    <w:rsid w:val="00456D55"/>
    <w:rsid w:val="0049305C"/>
    <w:rsid w:val="004A405E"/>
    <w:rsid w:val="004A4766"/>
    <w:rsid w:val="004A4780"/>
    <w:rsid w:val="004C08DF"/>
    <w:rsid w:val="004C51C8"/>
    <w:rsid w:val="004D346A"/>
    <w:rsid w:val="004E36D4"/>
    <w:rsid w:val="004E74F1"/>
    <w:rsid w:val="00512502"/>
    <w:rsid w:val="00514C90"/>
    <w:rsid w:val="005213E6"/>
    <w:rsid w:val="0052576D"/>
    <w:rsid w:val="005303C4"/>
    <w:rsid w:val="00540A35"/>
    <w:rsid w:val="00555DBD"/>
    <w:rsid w:val="00556B30"/>
    <w:rsid w:val="00563B00"/>
    <w:rsid w:val="005671CE"/>
    <w:rsid w:val="00571D7F"/>
    <w:rsid w:val="00582525"/>
    <w:rsid w:val="00596810"/>
    <w:rsid w:val="005B0B35"/>
    <w:rsid w:val="005D71B1"/>
    <w:rsid w:val="005D7AE5"/>
    <w:rsid w:val="005F65D5"/>
    <w:rsid w:val="00603576"/>
    <w:rsid w:val="006075F4"/>
    <w:rsid w:val="00607E0D"/>
    <w:rsid w:val="0061091E"/>
    <w:rsid w:val="0062064B"/>
    <w:rsid w:val="00622508"/>
    <w:rsid w:val="00640BA9"/>
    <w:rsid w:val="00655465"/>
    <w:rsid w:val="00662873"/>
    <w:rsid w:val="0066296F"/>
    <w:rsid w:val="0066474F"/>
    <w:rsid w:val="0067241D"/>
    <w:rsid w:val="00682F91"/>
    <w:rsid w:val="00685037"/>
    <w:rsid w:val="0069280B"/>
    <w:rsid w:val="0069407C"/>
    <w:rsid w:val="006A4EBB"/>
    <w:rsid w:val="006D232F"/>
    <w:rsid w:val="006D3C88"/>
    <w:rsid w:val="006E697D"/>
    <w:rsid w:val="006F2B44"/>
    <w:rsid w:val="006F345E"/>
    <w:rsid w:val="00702E61"/>
    <w:rsid w:val="00707A42"/>
    <w:rsid w:val="007172AD"/>
    <w:rsid w:val="007264B7"/>
    <w:rsid w:val="007264D6"/>
    <w:rsid w:val="00727843"/>
    <w:rsid w:val="00740B44"/>
    <w:rsid w:val="007443DE"/>
    <w:rsid w:val="00745672"/>
    <w:rsid w:val="00753498"/>
    <w:rsid w:val="0075473F"/>
    <w:rsid w:val="00764042"/>
    <w:rsid w:val="00791ED3"/>
    <w:rsid w:val="007B1358"/>
    <w:rsid w:val="007B3AF6"/>
    <w:rsid w:val="007D7DBE"/>
    <w:rsid w:val="007E2A2B"/>
    <w:rsid w:val="007F4015"/>
    <w:rsid w:val="007F51D6"/>
    <w:rsid w:val="007F5ABA"/>
    <w:rsid w:val="00806E67"/>
    <w:rsid w:val="0081092B"/>
    <w:rsid w:val="008232C0"/>
    <w:rsid w:val="008251C5"/>
    <w:rsid w:val="0083061F"/>
    <w:rsid w:val="00835170"/>
    <w:rsid w:val="00844252"/>
    <w:rsid w:val="00845590"/>
    <w:rsid w:val="0085357B"/>
    <w:rsid w:val="00876F8F"/>
    <w:rsid w:val="00886D16"/>
    <w:rsid w:val="00891B0F"/>
    <w:rsid w:val="00894C78"/>
    <w:rsid w:val="008A53AF"/>
    <w:rsid w:val="008B0243"/>
    <w:rsid w:val="008B5C38"/>
    <w:rsid w:val="008C16BD"/>
    <w:rsid w:val="008C2279"/>
    <w:rsid w:val="008D1C5A"/>
    <w:rsid w:val="008D7E13"/>
    <w:rsid w:val="00901C4E"/>
    <w:rsid w:val="00941CE6"/>
    <w:rsid w:val="009436F5"/>
    <w:rsid w:val="00954510"/>
    <w:rsid w:val="00957B15"/>
    <w:rsid w:val="009625D8"/>
    <w:rsid w:val="00963E1C"/>
    <w:rsid w:val="009828E4"/>
    <w:rsid w:val="0099461C"/>
    <w:rsid w:val="009D0D6D"/>
    <w:rsid w:val="009D0FE2"/>
    <w:rsid w:val="009D2CEB"/>
    <w:rsid w:val="009D30EC"/>
    <w:rsid w:val="009E4F72"/>
    <w:rsid w:val="009F653D"/>
    <w:rsid w:val="00A071E4"/>
    <w:rsid w:val="00A10335"/>
    <w:rsid w:val="00A10D56"/>
    <w:rsid w:val="00A241FF"/>
    <w:rsid w:val="00A26963"/>
    <w:rsid w:val="00A30CBA"/>
    <w:rsid w:val="00A400B0"/>
    <w:rsid w:val="00A4106A"/>
    <w:rsid w:val="00A414D7"/>
    <w:rsid w:val="00A4215D"/>
    <w:rsid w:val="00A4347C"/>
    <w:rsid w:val="00A43BE6"/>
    <w:rsid w:val="00A63061"/>
    <w:rsid w:val="00A64C29"/>
    <w:rsid w:val="00A67D71"/>
    <w:rsid w:val="00A76B1B"/>
    <w:rsid w:val="00A80CC6"/>
    <w:rsid w:val="00A825E9"/>
    <w:rsid w:val="00A8537B"/>
    <w:rsid w:val="00AC31FF"/>
    <w:rsid w:val="00B02B9F"/>
    <w:rsid w:val="00B03113"/>
    <w:rsid w:val="00B13006"/>
    <w:rsid w:val="00B169A4"/>
    <w:rsid w:val="00B21733"/>
    <w:rsid w:val="00B40152"/>
    <w:rsid w:val="00B5275D"/>
    <w:rsid w:val="00B572DA"/>
    <w:rsid w:val="00B60945"/>
    <w:rsid w:val="00B75374"/>
    <w:rsid w:val="00B86DBB"/>
    <w:rsid w:val="00B955B0"/>
    <w:rsid w:val="00B961CE"/>
    <w:rsid w:val="00BB0A14"/>
    <w:rsid w:val="00BB355A"/>
    <w:rsid w:val="00BB6B54"/>
    <w:rsid w:val="00BC1A7A"/>
    <w:rsid w:val="00BC3532"/>
    <w:rsid w:val="00BC7099"/>
    <w:rsid w:val="00BC7E1D"/>
    <w:rsid w:val="00BD1EA3"/>
    <w:rsid w:val="00BD32B1"/>
    <w:rsid w:val="00BE62BB"/>
    <w:rsid w:val="00BF0BA8"/>
    <w:rsid w:val="00BF2283"/>
    <w:rsid w:val="00C01DB7"/>
    <w:rsid w:val="00C17E9B"/>
    <w:rsid w:val="00C20525"/>
    <w:rsid w:val="00C35172"/>
    <w:rsid w:val="00C52074"/>
    <w:rsid w:val="00C52D18"/>
    <w:rsid w:val="00C54454"/>
    <w:rsid w:val="00C57194"/>
    <w:rsid w:val="00C60EF0"/>
    <w:rsid w:val="00C63C52"/>
    <w:rsid w:val="00C767AE"/>
    <w:rsid w:val="00C76B87"/>
    <w:rsid w:val="00C91F11"/>
    <w:rsid w:val="00C93741"/>
    <w:rsid w:val="00C9443E"/>
    <w:rsid w:val="00CA4680"/>
    <w:rsid w:val="00CC4831"/>
    <w:rsid w:val="00CD1C52"/>
    <w:rsid w:val="00CE1AFA"/>
    <w:rsid w:val="00CE2727"/>
    <w:rsid w:val="00CF41E3"/>
    <w:rsid w:val="00CF6D16"/>
    <w:rsid w:val="00D02A5B"/>
    <w:rsid w:val="00D22BD5"/>
    <w:rsid w:val="00D328C1"/>
    <w:rsid w:val="00D51C91"/>
    <w:rsid w:val="00D52C6D"/>
    <w:rsid w:val="00D7203B"/>
    <w:rsid w:val="00D733D0"/>
    <w:rsid w:val="00D77E73"/>
    <w:rsid w:val="00D85EBC"/>
    <w:rsid w:val="00D85F6A"/>
    <w:rsid w:val="00D939E9"/>
    <w:rsid w:val="00DA2BF7"/>
    <w:rsid w:val="00DA4830"/>
    <w:rsid w:val="00DB5C13"/>
    <w:rsid w:val="00DB5F1A"/>
    <w:rsid w:val="00DB6D65"/>
    <w:rsid w:val="00DC4FBA"/>
    <w:rsid w:val="00DF4A99"/>
    <w:rsid w:val="00E005E9"/>
    <w:rsid w:val="00E2690B"/>
    <w:rsid w:val="00E26D23"/>
    <w:rsid w:val="00E3333F"/>
    <w:rsid w:val="00E41C15"/>
    <w:rsid w:val="00E45D99"/>
    <w:rsid w:val="00E6246A"/>
    <w:rsid w:val="00E763A0"/>
    <w:rsid w:val="00E93757"/>
    <w:rsid w:val="00E9405B"/>
    <w:rsid w:val="00E944D0"/>
    <w:rsid w:val="00EA3E05"/>
    <w:rsid w:val="00EA558A"/>
    <w:rsid w:val="00EB53AA"/>
    <w:rsid w:val="00EB6498"/>
    <w:rsid w:val="00ED2403"/>
    <w:rsid w:val="00ED248E"/>
    <w:rsid w:val="00ED35AA"/>
    <w:rsid w:val="00ED6EF8"/>
    <w:rsid w:val="00F060FA"/>
    <w:rsid w:val="00F0729F"/>
    <w:rsid w:val="00F32D1D"/>
    <w:rsid w:val="00F4210E"/>
    <w:rsid w:val="00F47960"/>
    <w:rsid w:val="00F54608"/>
    <w:rsid w:val="00F55C74"/>
    <w:rsid w:val="00F62248"/>
    <w:rsid w:val="00F75B96"/>
    <w:rsid w:val="00F84567"/>
    <w:rsid w:val="00F85C1D"/>
    <w:rsid w:val="00F9243D"/>
    <w:rsid w:val="00FA13CA"/>
    <w:rsid w:val="00FA40B0"/>
    <w:rsid w:val="00FC42F8"/>
    <w:rsid w:val="00FC5040"/>
    <w:rsid w:val="00FD7524"/>
    <w:rsid w:val="00FE0167"/>
    <w:rsid w:val="00FE593F"/>
    <w:rsid w:val="0E37FCA4"/>
    <w:rsid w:val="1CCED00B"/>
    <w:rsid w:val="25AFF5F5"/>
    <w:rsid w:val="3FD8DFC6"/>
    <w:rsid w:val="4047969B"/>
    <w:rsid w:val="47D636D3"/>
    <w:rsid w:val="53FD5517"/>
    <w:rsid w:val="5B051186"/>
    <w:rsid w:val="64680730"/>
    <w:rsid w:val="699F7522"/>
    <w:rsid w:val="7FF459A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80730"/>
  <w15:chartTrackingRefBased/>
  <w15:docId w15:val="{F7666799-EE46-4641-BD6F-31B27023D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03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DB5C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5C13"/>
  </w:style>
  <w:style w:type="paragraph" w:styleId="Footer">
    <w:name w:val="footer"/>
    <w:basedOn w:val="Normal"/>
    <w:link w:val="FooterChar"/>
    <w:uiPriority w:val="99"/>
    <w:unhideWhenUsed/>
    <w:rsid w:val="00DB5C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5C13"/>
  </w:style>
  <w:style w:type="paragraph" w:styleId="NormalWeb">
    <w:name w:val="Normal (Web)"/>
    <w:basedOn w:val="Normal"/>
    <w:uiPriority w:val="99"/>
    <w:unhideWhenUsed/>
    <w:rsid w:val="00242E7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6E697D"/>
    <w:pPr>
      <w:ind w:left="720"/>
      <w:contextualSpacing/>
    </w:pPr>
  </w:style>
  <w:style w:type="character" w:styleId="Hyperlink">
    <w:name w:val="Hyperlink"/>
    <w:basedOn w:val="DefaultParagraphFont"/>
    <w:uiPriority w:val="99"/>
    <w:unhideWhenUsed/>
    <w:rsid w:val="00C767AE"/>
    <w:rPr>
      <w:color w:val="0563C1" w:themeColor="hyperlink"/>
      <w:u w:val="single"/>
    </w:rPr>
  </w:style>
  <w:style w:type="character" w:styleId="UnresolvedMention">
    <w:name w:val="Unresolved Mention"/>
    <w:basedOn w:val="DefaultParagraphFont"/>
    <w:uiPriority w:val="99"/>
    <w:semiHidden/>
    <w:unhideWhenUsed/>
    <w:rsid w:val="00C767AE"/>
    <w:rPr>
      <w:color w:val="605E5C"/>
      <w:shd w:val="clear" w:color="auto" w:fill="E1DFDD"/>
    </w:rPr>
  </w:style>
  <w:style w:type="character" w:customStyle="1" w:styleId="normaltextrun">
    <w:name w:val="normaltextrun"/>
    <w:basedOn w:val="DefaultParagraphFont"/>
    <w:rsid w:val="00E41C15"/>
  </w:style>
  <w:style w:type="character" w:customStyle="1" w:styleId="eop">
    <w:name w:val="eop"/>
    <w:basedOn w:val="DefaultParagraphFont"/>
    <w:rsid w:val="00E41C15"/>
  </w:style>
  <w:style w:type="paragraph" w:customStyle="1" w:styleId="paragraph">
    <w:name w:val="paragraph"/>
    <w:basedOn w:val="Normal"/>
    <w:rsid w:val="00DA483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7D7DBE"/>
    <w:rPr>
      <w:sz w:val="16"/>
      <w:szCs w:val="16"/>
    </w:rPr>
  </w:style>
  <w:style w:type="paragraph" w:styleId="CommentText">
    <w:name w:val="annotation text"/>
    <w:basedOn w:val="Normal"/>
    <w:link w:val="CommentTextChar"/>
    <w:uiPriority w:val="99"/>
    <w:unhideWhenUsed/>
    <w:rsid w:val="007D7DBE"/>
    <w:pPr>
      <w:spacing w:line="240" w:lineRule="auto"/>
    </w:pPr>
    <w:rPr>
      <w:sz w:val="20"/>
      <w:szCs w:val="20"/>
    </w:rPr>
  </w:style>
  <w:style w:type="character" w:customStyle="1" w:styleId="CommentTextChar">
    <w:name w:val="Comment Text Char"/>
    <w:basedOn w:val="DefaultParagraphFont"/>
    <w:link w:val="CommentText"/>
    <w:uiPriority w:val="99"/>
    <w:rsid w:val="007D7DBE"/>
    <w:rPr>
      <w:sz w:val="20"/>
      <w:szCs w:val="20"/>
    </w:rPr>
  </w:style>
  <w:style w:type="paragraph" w:styleId="CommentSubject">
    <w:name w:val="annotation subject"/>
    <w:basedOn w:val="CommentText"/>
    <w:next w:val="CommentText"/>
    <w:link w:val="CommentSubjectChar"/>
    <w:uiPriority w:val="99"/>
    <w:semiHidden/>
    <w:unhideWhenUsed/>
    <w:rsid w:val="007D7DBE"/>
    <w:rPr>
      <w:b/>
      <w:bCs/>
    </w:rPr>
  </w:style>
  <w:style w:type="character" w:customStyle="1" w:styleId="CommentSubjectChar">
    <w:name w:val="Comment Subject Char"/>
    <w:basedOn w:val="CommentTextChar"/>
    <w:link w:val="CommentSubject"/>
    <w:uiPriority w:val="99"/>
    <w:semiHidden/>
    <w:rsid w:val="007D7DBE"/>
    <w:rPr>
      <w:b/>
      <w:bCs/>
      <w:sz w:val="20"/>
      <w:szCs w:val="20"/>
    </w:rPr>
  </w:style>
  <w:style w:type="paragraph" w:styleId="Revision">
    <w:name w:val="Revision"/>
    <w:hidden/>
    <w:uiPriority w:val="99"/>
    <w:semiHidden/>
    <w:rsid w:val="00A64C29"/>
    <w:pPr>
      <w:spacing w:after="0" w:line="240" w:lineRule="auto"/>
    </w:pPr>
  </w:style>
  <w:style w:type="paragraph" w:customStyle="1" w:styleId="p1">
    <w:name w:val="p1"/>
    <w:basedOn w:val="Normal"/>
    <w:rsid w:val="0012303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7251640">
      <w:bodyDiv w:val="1"/>
      <w:marLeft w:val="0"/>
      <w:marRight w:val="0"/>
      <w:marTop w:val="0"/>
      <w:marBottom w:val="0"/>
      <w:divBdr>
        <w:top w:val="none" w:sz="0" w:space="0" w:color="auto"/>
        <w:left w:val="none" w:sz="0" w:space="0" w:color="auto"/>
        <w:bottom w:val="none" w:sz="0" w:space="0" w:color="auto"/>
        <w:right w:val="none" w:sz="0" w:space="0" w:color="auto"/>
      </w:divBdr>
    </w:div>
    <w:div w:id="469711418">
      <w:bodyDiv w:val="1"/>
      <w:marLeft w:val="0"/>
      <w:marRight w:val="0"/>
      <w:marTop w:val="0"/>
      <w:marBottom w:val="0"/>
      <w:divBdr>
        <w:top w:val="none" w:sz="0" w:space="0" w:color="auto"/>
        <w:left w:val="none" w:sz="0" w:space="0" w:color="auto"/>
        <w:bottom w:val="none" w:sz="0" w:space="0" w:color="auto"/>
        <w:right w:val="none" w:sz="0" w:space="0" w:color="auto"/>
      </w:divBdr>
    </w:div>
    <w:div w:id="626356178">
      <w:bodyDiv w:val="1"/>
      <w:marLeft w:val="0"/>
      <w:marRight w:val="0"/>
      <w:marTop w:val="0"/>
      <w:marBottom w:val="0"/>
      <w:divBdr>
        <w:top w:val="none" w:sz="0" w:space="0" w:color="auto"/>
        <w:left w:val="none" w:sz="0" w:space="0" w:color="auto"/>
        <w:bottom w:val="none" w:sz="0" w:space="0" w:color="auto"/>
        <w:right w:val="none" w:sz="0" w:space="0" w:color="auto"/>
      </w:divBdr>
    </w:div>
    <w:div w:id="988821713">
      <w:bodyDiv w:val="1"/>
      <w:marLeft w:val="0"/>
      <w:marRight w:val="0"/>
      <w:marTop w:val="0"/>
      <w:marBottom w:val="0"/>
      <w:divBdr>
        <w:top w:val="none" w:sz="0" w:space="0" w:color="auto"/>
        <w:left w:val="none" w:sz="0" w:space="0" w:color="auto"/>
        <w:bottom w:val="none" w:sz="0" w:space="0" w:color="auto"/>
        <w:right w:val="none" w:sz="0" w:space="0" w:color="auto"/>
      </w:divBdr>
    </w:div>
    <w:div w:id="1152982574">
      <w:bodyDiv w:val="1"/>
      <w:marLeft w:val="0"/>
      <w:marRight w:val="0"/>
      <w:marTop w:val="0"/>
      <w:marBottom w:val="0"/>
      <w:divBdr>
        <w:top w:val="none" w:sz="0" w:space="0" w:color="auto"/>
        <w:left w:val="none" w:sz="0" w:space="0" w:color="auto"/>
        <w:bottom w:val="none" w:sz="0" w:space="0" w:color="auto"/>
        <w:right w:val="none" w:sz="0" w:space="0" w:color="auto"/>
      </w:divBdr>
    </w:div>
    <w:div w:id="1278023123">
      <w:bodyDiv w:val="1"/>
      <w:marLeft w:val="0"/>
      <w:marRight w:val="0"/>
      <w:marTop w:val="0"/>
      <w:marBottom w:val="0"/>
      <w:divBdr>
        <w:top w:val="none" w:sz="0" w:space="0" w:color="auto"/>
        <w:left w:val="none" w:sz="0" w:space="0" w:color="auto"/>
        <w:bottom w:val="none" w:sz="0" w:space="0" w:color="auto"/>
        <w:right w:val="none" w:sz="0" w:space="0" w:color="auto"/>
      </w:divBdr>
    </w:div>
    <w:div w:id="1415056645">
      <w:bodyDiv w:val="1"/>
      <w:marLeft w:val="0"/>
      <w:marRight w:val="0"/>
      <w:marTop w:val="0"/>
      <w:marBottom w:val="0"/>
      <w:divBdr>
        <w:top w:val="none" w:sz="0" w:space="0" w:color="auto"/>
        <w:left w:val="none" w:sz="0" w:space="0" w:color="auto"/>
        <w:bottom w:val="none" w:sz="0" w:space="0" w:color="auto"/>
        <w:right w:val="none" w:sz="0" w:space="0" w:color="auto"/>
      </w:divBdr>
      <w:divsChild>
        <w:div w:id="550383037">
          <w:marLeft w:val="0"/>
          <w:marRight w:val="0"/>
          <w:marTop w:val="0"/>
          <w:marBottom w:val="0"/>
          <w:divBdr>
            <w:top w:val="none" w:sz="0" w:space="0" w:color="auto"/>
            <w:left w:val="none" w:sz="0" w:space="0" w:color="auto"/>
            <w:bottom w:val="none" w:sz="0" w:space="0" w:color="auto"/>
            <w:right w:val="none" w:sz="0" w:space="0" w:color="auto"/>
          </w:divBdr>
          <w:divsChild>
            <w:div w:id="229849430">
              <w:marLeft w:val="0"/>
              <w:marRight w:val="0"/>
              <w:marTop w:val="0"/>
              <w:marBottom w:val="0"/>
              <w:divBdr>
                <w:top w:val="none" w:sz="0" w:space="0" w:color="auto"/>
                <w:left w:val="none" w:sz="0" w:space="0" w:color="auto"/>
                <w:bottom w:val="none" w:sz="0" w:space="0" w:color="auto"/>
                <w:right w:val="none" w:sz="0" w:space="0" w:color="auto"/>
              </w:divBdr>
              <w:divsChild>
                <w:div w:id="2387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720148">
      <w:bodyDiv w:val="1"/>
      <w:marLeft w:val="0"/>
      <w:marRight w:val="0"/>
      <w:marTop w:val="0"/>
      <w:marBottom w:val="0"/>
      <w:divBdr>
        <w:top w:val="none" w:sz="0" w:space="0" w:color="auto"/>
        <w:left w:val="none" w:sz="0" w:space="0" w:color="auto"/>
        <w:bottom w:val="none" w:sz="0" w:space="0" w:color="auto"/>
        <w:right w:val="none" w:sz="0" w:space="0" w:color="auto"/>
      </w:divBdr>
      <w:divsChild>
        <w:div w:id="1642422715">
          <w:marLeft w:val="0"/>
          <w:marRight w:val="0"/>
          <w:marTop w:val="0"/>
          <w:marBottom w:val="0"/>
          <w:divBdr>
            <w:top w:val="none" w:sz="0" w:space="0" w:color="auto"/>
            <w:left w:val="none" w:sz="0" w:space="0" w:color="auto"/>
            <w:bottom w:val="none" w:sz="0" w:space="0" w:color="auto"/>
            <w:right w:val="none" w:sz="0" w:space="0" w:color="auto"/>
          </w:divBdr>
          <w:divsChild>
            <w:div w:id="867186007">
              <w:marLeft w:val="0"/>
              <w:marRight w:val="0"/>
              <w:marTop w:val="0"/>
              <w:marBottom w:val="0"/>
              <w:divBdr>
                <w:top w:val="none" w:sz="0" w:space="0" w:color="auto"/>
                <w:left w:val="none" w:sz="0" w:space="0" w:color="auto"/>
                <w:bottom w:val="none" w:sz="0" w:space="0" w:color="auto"/>
                <w:right w:val="none" w:sz="0" w:space="0" w:color="auto"/>
              </w:divBdr>
              <w:divsChild>
                <w:div w:id="182485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391904">
      <w:bodyDiv w:val="1"/>
      <w:marLeft w:val="0"/>
      <w:marRight w:val="0"/>
      <w:marTop w:val="0"/>
      <w:marBottom w:val="0"/>
      <w:divBdr>
        <w:top w:val="none" w:sz="0" w:space="0" w:color="auto"/>
        <w:left w:val="none" w:sz="0" w:space="0" w:color="auto"/>
        <w:bottom w:val="none" w:sz="0" w:space="0" w:color="auto"/>
        <w:right w:val="none" w:sz="0" w:space="0" w:color="auto"/>
      </w:divBdr>
      <w:divsChild>
        <w:div w:id="742483624">
          <w:marLeft w:val="0"/>
          <w:marRight w:val="0"/>
          <w:marTop w:val="0"/>
          <w:marBottom w:val="0"/>
          <w:divBdr>
            <w:top w:val="none" w:sz="0" w:space="0" w:color="auto"/>
            <w:left w:val="none" w:sz="0" w:space="0" w:color="auto"/>
            <w:bottom w:val="none" w:sz="0" w:space="0" w:color="auto"/>
            <w:right w:val="none" w:sz="0" w:space="0" w:color="auto"/>
          </w:divBdr>
          <w:divsChild>
            <w:div w:id="501051351">
              <w:marLeft w:val="0"/>
              <w:marRight w:val="0"/>
              <w:marTop w:val="0"/>
              <w:marBottom w:val="0"/>
              <w:divBdr>
                <w:top w:val="none" w:sz="0" w:space="0" w:color="auto"/>
                <w:left w:val="none" w:sz="0" w:space="0" w:color="auto"/>
                <w:bottom w:val="none" w:sz="0" w:space="0" w:color="auto"/>
                <w:right w:val="none" w:sz="0" w:space="0" w:color="auto"/>
              </w:divBdr>
              <w:divsChild>
                <w:div w:id="271860841">
                  <w:marLeft w:val="0"/>
                  <w:marRight w:val="0"/>
                  <w:marTop w:val="0"/>
                  <w:marBottom w:val="0"/>
                  <w:divBdr>
                    <w:top w:val="none" w:sz="0" w:space="0" w:color="auto"/>
                    <w:left w:val="none" w:sz="0" w:space="0" w:color="auto"/>
                    <w:bottom w:val="none" w:sz="0" w:space="0" w:color="auto"/>
                    <w:right w:val="none" w:sz="0" w:space="0" w:color="auto"/>
                  </w:divBdr>
                  <w:divsChild>
                    <w:div w:id="165953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443713">
      <w:bodyDiv w:val="1"/>
      <w:marLeft w:val="0"/>
      <w:marRight w:val="0"/>
      <w:marTop w:val="0"/>
      <w:marBottom w:val="0"/>
      <w:divBdr>
        <w:top w:val="none" w:sz="0" w:space="0" w:color="auto"/>
        <w:left w:val="none" w:sz="0" w:space="0" w:color="auto"/>
        <w:bottom w:val="none" w:sz="0" w:space="0" w:color="auto"/>
        <w:right w:val="none" w:sz="0" w:space="0" w:color="auto"/>
      </w:divBdr>
    </w:div>
    <w:div w:id="1957783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killsengland.education.gov.uk/media/2943/education-outline-content-final.pdf"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1fa43e64-8a6d-4c3d-bfba-c0d9753f4fb0" xsi:nil="true"/>
    <lcf76f155ced4ddcb4097134ff3c332f xmlns="e331b3de-4d89-4303-8187-0e0a31be41e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E4F55405569884AB0A124CA152463B3" ma:contentTypeVersion="14" ma:contentTypeDescription="Create a new document." ma:contentTypeScope="" ma:versionID="5ad39137901209e0482e7546935faeb2">
  <xsd:schema xmlns:xsd="http://www.w3.org/2001/XMLSchema" xmlns:xs="http://www.w3.org/2001/XMLSchema" xmlns:p="http://schemas.microsoft.com/office/2006/metadata/properties" xmlns:ns2="e331b3de-4d89-4303-8187-0e0a31be41e9" xmlns:ns3="1fa43e64-8a6d-4c3d-bfba-c0d9753f4fb0" targetNamespace="http://schemas.microsoft.com/office/2006/metadata/properties" ma:root="true" ma:fieldsID="af86122f2e3e758737d2168d456e5155" ns2:_="" ns3:_="">
    <xsd:import namespace="e331b3de-4d89-4303-8187-0e0a31be41e9"/>
    <xsd:import namespace="1fa43e64-8a6d-4c3d-bfba-c0d9753f4fb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31b3de-4d89-4303-8187-0e0a31be41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d46117c-483c-4368-8e8e-496db685c01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a43e64-8a6d-4c3d-bfba-c0d9753f4fb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6b3bc2cb-7429-4bee-88ae-e52a19ab2b64}" ma:internalName="TaxCatchAll" ma:showField="CatchAllData" ma:web="1fa43e64-8a6d-4c3d-bfba-c0d9753f4f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FF47DC-D7E6-6041-A0F0-8E4FCE0AE08A}">
  <ds:schemaRefs>
    <ds:schemaRef ds:uri="http://schemas.openxmlformats.org/officeDocument/2006/bibliography"/>
  </ds:schemaRefs>
</ds:datastoreItem>
</file>

<file path=customXml/itemProps2.xml><?xml version="1.0" encoding="utf-8"?>
<ds:datastoreItem xmlns:ds="http://schemas.openxmlformats.org/officeDocument/2006/customXml" ds:itemID="{CB554A8B-C2E6-477A-85D4-039322EA31CF}">
  <ds:schemaRefs>
    <ds:schemaRef ds:uri="http://schemas.microsoft.com/office/2006/metadata/properties"/>
    <ds:schemaRef ds:uri="http://schemas.microsoft.com/office/infopath/2007/PartnerControls"/>
    <ds:schemaRef ds:uri="1fa43e64-8a6d-4c3d-bfba-c0d9753f4fb0"/>
    <ds:schemaRef ds:uri="e331b3de-4d89-4303-8187-0e0a31be41e9"/>
  </ds:schemaRefs>
</ds:datastoreItem>
</file>

<file path=customXml/itemProps3.xml><?xml version="1.0" encoding="utf-8"?>
<ds:datastoreItem xmlns:ds="http://schemas.openxmlformats.org/officeDocument/2006/customXml" ds:itemID="{064E70D7-2ED0-4C08-A5DA-6A852C59BCC3}">
  <ds:schemaRefs>
    <ds:schemaRef ds:uri="http://schemas.microsoft.com/sharepoint/v3/contenttype/forms"/>
  </ds:schemaRefs>
</ds:datastoreItem>
</file>

<file path=customXml/itemProps4.xml><?xml version="1.0" encoding="utf-8"?>
<ds:datastoreItem xmlns:ds="http://schemas.openxmlformats.org/officeDocument/2006/customXml" ds:itemID="{60EA155E-B509-4B5B-9AD2-840C6FC2AF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31b3de-4d89-4303-8187-0e0a31be41e9"/>
    <ds:schemaRef ds:uri="1fa43e64-8a6d-4c3d-bfba-c0d9753f4f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8</Pages>
  <Words>1417</Words>
  <Characters>8622</Characters>
  <Application>Microsoft Office Word</Application>
  <DocSecurity>0</DocSecurity>
  <Lines>307</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Kelly</dc:creator>
  <cp:keywords/>
  <dc:description/>
  <cp:lastModifiedBy>Karen Kelly</cp:lastModifiedBy>
  <cp:revision>7</cp:revision>
  <dcterms:created xsi:type="dcterms:W3CDTF">2026-10-05T13:33:00Z</dcterms:created>
  <dcterms:modified xsi:type="dcterms:W3CDTF">2026-10-05T14:24:00Z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0x0101002E4F55405569884AB0A124CA152463B3</vt:lpwstr>
  </property>
  <property fmtid="{D5CDD505-2E9C-101B-9397-08002B2CF9AE}" pid="3" name="MediaServiceImageTags">
    <vt:lpwstr/>
  </property>
</Properties>
</file>