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FC2D" w14:textId="6A6F34D6" w:rsidR="003452F6" w:rsidRPr="004E74F1" w:rsidRDefault="003452F6" w:rsidP="007F5ABA">
      <w:pPr>
        <w:spacing w:line="276" w:lineRule="auto"/>
        <w:rPr>
          <w:rFonts w:ascii="Arial" w:hAnsi="Arial" w:cs="Arial"/>
          <w:color w:val="765AB0"/>
          <w:sz w:val="24"/>
          <w:szCs w:val="24"/>
        </w:rPr>
      </w:pPr>
    </w:p>
    <w:tbl>
      <w:tblPr>
        <w:tblStyle w:val="TableGrid"/>
        <w:tblpPr w:leftFromText="180" w:rightFromText="180" w:vertAnchor="page" w:horzAnchor="margin" w:tblpY="2264"/>
        <w:tblW w:w="14166"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1550"/>
        <w:gridCol w:w="4961"/>
        <w:gridCol w:w="709"/>
        <w:gridCol w:w="1843"/>
        <w:gridCol w:w="5103"/>
      </w:tblGrid>
      <w:tr w:rsidR="003F5637" w:rsidRPr="004E74F1" w14:paraId="17FA74CA" w14:textId="75EFA80A" w:rsidTr="003F5637">
        <w:tc>
          <w:tcPr>
            <w:tcW w:w="1550" w:type="dxa"/>
          </w:tcPr>
          <w:p w14:paraId="174F9F88" w14:textId="475DB582"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Route</w:t>
            </w:r>
          </w:p>
        </w:tc>
        <w:tc>
          <w:tcPr>
            <w:tcW w:w="4961" w:type="dxa"/>
          </w:tcPr>
          <w:p w14:paraId="64A7E49E" w14:textId="30ED74D0" w:rsidR="003F5637" w:rsidRPr="00355328" w:rsidRDefault="00F469D1" w:rsidP="00556B30">
            <w:pPr>
              <w:spacing w:before="120" w:after="120"/>
              <w:rPr>
                <w:rFonts w:ascii="Arial" w:hAnsi="Arial" w:cs="Arial"/>
                <w:b/>
                <w:bCs/>
                <w:sz w:val="28"/>
                <w:szCs w:val="28"/>
              </w:rPr>
            </w:pPr>
            <w:r>
              <w:rPr>
                <w:rFonts w:ascii="Arial" w:hAnsi="Arial" w:cs="Arial"/>
                <w:b/>
                <w:bCs/>
                <w:sz w:val="28"/>
                <w:szCs w:val="28"/>
              </w:rPr>
              <w:t>Legal, Finance and Accounting</w:t>
            </w:r>
          </w:p>
        </w:tc>
        <w:tc>
          <w:tcPr>
            <w:tcW w:w="709" w:type="dxa"/>
            <w:tcBorders>
              <w:top w:val="nil"/>
              <w:bottom w:val="nil"/>
            </w:tcBorders>
          </w:tcPr>
          <w:p w14:paraId="45E478D4" w14:textId="77777777" w:rsidR="003F5637" w:rsidRPr="00355328" w:rsidRDefault="003F5637" w:rsidP="00556B30">
            <w:pPr>
              <w:spacing w:before="120" w:after="120"/>
              <w:rPr>
                <w:rFonts w:ascii="Arial" w:hAnsi="Arial" w:cs="Arial"/>
                <w:b/>
                <w:bCs/>
                <w:sz w:val="28"/>
                <w:szCs w:val="28"/>
              </w:rPr>
            </w:pPr>
          </w:p>
        </w:tc>
        <w:tc>
          <w:tcPr>
            <w:tcW w:w="1843" w:type="dxa"/>
          </w:tcPr>
          <w:p w14:paraId="060E6E4A" w14:textId="71091850"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T Level</w:t>
            </w:r>
          </w:p>
        </w:tc>
        <w:tc>
          <w:tcPr>
            <w:tcW w:w="5103" w:type="dxa"/>
          </w:tcPr>
          <w:p w14:paraId="72A9C60D" w14:textId="2CBB4863" w:rsidR="003F5637" w:rsidRPr="00355328" w:rsidRDefault="00DB1226" w:rsidP="00556B30">
            <w:pPr>
              <w:spacing w:before="120" w:after="120"/>
              <w:rPr>
                <w:rFonts w:ascii="Arial" w:hAnsi="Arial" w:cs="Arial"/>
                <w:b/>
                <w:bCs/>
                <w:sz w:val="28"/>
                <w:szCs w:val="28"/>
              </w:rPr>
            </w:pPr>
            <w:r>
              <w:rPr>
                <w:rFonts w:ascii="Arial" w:hAnsi="Arial" w:cs="Arial"/>
                <w:b/>
                <w:bCs/>
                <w:sz w:val="28"/>
                <w:szCs w:val="28"/>
              </w:rPr>
              <w:t>Legal Services</w:t>
            </w:r>
          </w:p>
        </w:tc>
      </w:tr>
    </w:tbl>
    <w:p w14:paraId="48ED80B4" w14:textId="77777777" w:rsidR="00556B30" w:rsidRDefault="00556B30" w:rsidP="004A4766">
      <w:pPr>
        <w:spacing w:line="276" w:lineRule="auto"/>
        <w:rPr>
          <w:rFonts w:ascii="Arial" w:hAnsi="Arial" w:cs="Arial"/>
          <w:sz w:val="24"/>
          <w:szCs w:val="24"/>
        </w:rPr>
      </w:pPr>
    </w:p>
    <w:p w14:paraId="7DB4A04F" w14:textId="6E9764D1" w:rsidR="00D328C1" w:rsidRDefault="004A4766" w:rsidP="004A4766">
      <w:pPr>
        <w:spacing w:line="276" w:lineRule="auto"/>
        <w:rPr>
          <w:rFonts w:ascii="Arial" w:hAnsi="Arial" w:cs="Arial"/>
          <w:sz w:val="24"/>
          <w:szCs w:val="24"/>
        </w:rPr>
      </w:pPr>
      <w:r w:rsidRPr="004A4766">
        <w:rPr>
          <w:rFonts w:ascii="Arial" w:hAnsi="Arial" w:cs="Arial"/>
          <w:sz w:val="24"/>
          <w:szCs w:val="24"/>
        </w:rPr>
        <w:t>Provid</w:t>
      </w:r>
      <w:r w:rsidR="00CE1AFA">
        <w:rPr>
          <w:rFonts w:ascii="Arial" w:hAnsi="Arial" w:cs="Arial"/>
          <w:sz w:val="24"/>
          <w:szCs w:val="24"/>
        </w:rPr>
        <w:t>ing</w:t>
      </w:r>
      <w:r w:rsidRPr="004A4766">
        <w:rPr>
          <w:rFonts w:ascii="Arial" w:hAnsi="Arial" w:cs="Arial"/>
          <w:sz w:val="24"/>
          <w:szCs w:val="24"/>
        </w:rPr>
        <w:t xml:space="preserve"> student</w:t>
      </w:r>
      <w:r w:rsidR="00F0729F">
        <w:rPr>
          <w:rFonts w:ascii="Arial" w:hAnsi="Arial" w:cs="Arial"/>
          <w:sz w:val="24"/>
          <w:szCs w:val="24"/>
        </w:rPr>
        <w:t>s</w:t>
      </w:r>
      <w:r w:rsidRPr="004A4766">
        <w:rPr>
          <w:rFonts w:ascii="Arial" w:hAnsi="Arial" w:cs="Arial"/>
          <w:sz w:val="24"/>
          <w:szCs w:val="24"/>
        </w:rPr>
        <w:t xml:space="preserve"> with meaningful </w:t>
      </w:r>
      <w:r w:rsidR="00CE1AFA">
        <w:rPr>
          <w:rFonts w:ascii="Arial" w:hAnsi="Arial" w:cs="Arial"/>
          <w:sz w:val="24"/>
          <w:szCs w:val="24"/>
        </w:rPr>
        <w:t xml:space="preserve">industry placement </w:t>
      </w:r>
      <w:r w:rsidRPr="004A4766">
        <w:rPr>
          <w:rFonts w:ascii="Arial" w:hAnsi="Arial" w:cs="Arial"/>
          <w:sz w:val="24"/>
          <w:szCs w:val="24"/>
        </w:rPr>
        <w:t>experience</w:t>
      </w:r>
      <w:r w:rsidR="00F9243D">
        <w:rPr>
          <w:rFonts w:ascii="Arial" w:hAnsi="Arial" w:cs="Arial"/>
          <w:sz w:val="24"/>
          <w:szCs w:val="24"/>
        </w:rPr>
        <w:t>s</w:t>
      </w:r>
      <w:r w:rsidRPr="004A4766">
        <w:rPr>
          <w:rFonts w:ascii="Arial" w:hAnsi="Arial" w:cs="Arial"/>
          <w:sz w:val="24"/>
          <w:szCs w:val="24"/>
        </w:rPr>
        <w:t xml:space="preserve"> </w:t>
      </w:r>
      <w:r w:rsidR="00F9243D">
        <w:rPr>
          <w:rFonts w:ascii="Arial" w:hAnsi="Arial" w:cs="Arial"/>
          <w:sz w:val="24"/>
          <w:szCs w:val="24"/>
        </w:rPr>
        <w:t xml:space="preserve">is a vital part of </w:t>
      </w:r>
      <w:r w:rsidR="00682F91">
        <w:rPr>
          <w:rFonts w:ascii="Arial" w:hAnsi="Arial" w:cs="Arial"/>
          <w:sz w:val="24"/>
          <w:szCs w:val="24"/>
        </w:rPr>
        <w:t>build</w:t>
      </w:r>
      <w:r w:rsidR="00F9243D">
        <w:rPr>
          <w:rFonts w:ascii="Arial" w:hAnsi="Arial" w:cs="Arial"/>
          <w:sz w:val="24"/>
          <w:szCs w:val="24"/>
        </w:rPr>
        <w:t>ing</w:t>
      </w:r>
      <w:r w:rsidR="00682F91">
        <w:rPr>
          <w:rFonts w:ascii="Arial" w:hAnsi="Arial" w:cs="Arial"/>
          <w:sz w:val="24"/>
          <w:szCs w:val="24"/>
        </w:rPr>
        <w:t xml:space="preserve"> employability skills </w:t>
      </w:r>
      <w:r w:rsidRPr="004A4766">
        <w:rPr>
          <w:rFonts w:ascii="Arial" w:hAnsi="Arial" w:cs="Arial"/>
          <w:sz w:val="24"/>
          <w:szCs w:val="24"/>
        </w:rPr>
        <w:t xml:space="preserve">and </w:t>
      </w:r>
      <w:r w:rsidR="00682F91">
        <w:rPr>
          <w:rFonts w:ascii="Arial" w:hAnsi="Arial" w:cs="Arial"/>
          <w:sz w:val="24"/>
          <w:szCs w:val="24"/>
        </w:rPr>
        <w:t>provide</w:t>
      </w:r>
      <w:r w:rsidR="00FE0167">
        <w:rPr>
          <w:rFonts w:ascii="Arial" w:hAnsi="Arial" w:cs="Arial"/>
          <w:sz w:val="24"/>
          <w:szCs w:val="24"/>
        </w:rPr>
        <w:t>s</w:t>
      </w:r>
      <w:r w:rsidR="00682F91">
        <w:rPr>
          <w:rFonts w:ascii="Arial" w:hAnsi="Arial" w:cs="Arial"/>
          <w:sz w:val="24"/>
          <w:szCs w:val="24"/>
        </w:rPr>
        <w:t xml:space="preserve"> </w:t>
      </w:r>
      <w:r w:rsidRPr="004A4766">
        <w:rPr>
          <w:rFonts w:ascii="Arial" w:hAnsi="Arial" w:cs="Arial"/>
          <w:sz w:val="24"/>
          <w:szCs w:val="24"/>
        </w:rPr>
        <w:t xml:space="preserve">responsibilities </w:t>
      </w:r>
      <w:r w:rsidR="008D1C5A">
        <w:rPr>
          <w:rFonts w:ascii="Arial" w:hAnsi="Arial" w:cs="Arial"/>
          <w:sz w:val="24"/>
          <w:szCs w:val="24"/>
        </w:rPr>
        <w:t xml:space="preserve">linked </w:t>
      </w:r>
      <w:r w:rsidRPr="004A4766">
        <w:rPr>
          <w:rFonts w:ascii="Arial" w:hAnsi="Arial" w:cs="Arial"/>
          <w:sz w:val="24"/>
          <w:szCs w:val="24"/>
        </w:rPr>
        <w:t>to their T</w:t>
      </w:r>
      <w:r w:rsidR="00CE1AFA">
        <w:rPr>
          <w:rFonts w:ascii="Arial" w:hAnsi="Arial" w:cs="Arial"/>
          <w:sz w:val="24"/>
          <w:szCs w:val="24"/>
        </w:rPr>
        <w:t xml:space="preserve"> </w:t>
      </w:r>
      <w:r w:rsidRPr="004A4766">
        <w:rPr>
          <w:rFonts w:ascii="Arial" w:hAnsi="Arial" w:cs="Arial"/>
          <w:sz w:val="24"/>
          <w:szCs w:val="24"/>
        </w:rPr>
        <w:t>Level course</w:t>
      </w:r>
      <w:r w:rsidR="00682F91">
        <w:rPr>
          <w:rFonts w:ascii="Arial" w:hAnsi="Arial" w:cs="Arial"/>
          <w:sz w:val="24"/>
          <w:szCs w:val="24"/>
        </w:rPr>
        <w:t xml:space="preserve">. </w:t>
      </w:r>
    </w:p>
    <w:p w14:paraId="05C2920A" w14:textId="6E18283A" w:rsidR="00082A5D" w:rsidRDefault="00682F91" w:rsidP="004A4766">
      <w:pPr>
        <w:spacing w:line="276" w:lineRule="auto"/>
        <w:rPr>
          <w:rFonts w:ascii="Arial" w:hAnsi="Arial" w:cs="Arial"/>
          <w:sz w:val="24"/>
          <w:szCs w:val="24"/>
        </w:rPr>
      </w:pPr>
      <w:r w:rsidRPr="699F7522">
        <w:rPr>
          <w:rFonts w:ascii="Arial" w:hAnsi="Arial" w:cs="Arial"/>
          <w:sz w:val="24"/>
          <w:szCs w:val="24"/>
        </w:rPr>
        <w:t>Th</w:t>
      </w:r>
      <w:r w:rsidR="00F9243D" w:rsidRPr="699F7522">
        <w:rPr>
          <w:rFonts w:ascii="Arial" w:hAnsi="Arial" w:cs="Arial"/>
          <w:sz w:val="24"/>
          <w:szCs w:val="24"/>
        </w:rPr>
        <w:t>is</w:t>
      </w:r>
      <w:r w:rsidRPr="699F7522">
        <w:rPr>
          <w:rFonts w:ascii="Arial" w:hAnsi="Arial" w:cs="Arial"/>
          <w:sz w:val="24"/>
          <w:szCs w:val="24"/>
        </w:rPr>
        <w:t xml:space="preserve"> </w:t>
      </w:r>
      <w:r w:rsidR="008D1C5A" w:rsidRPr="699F7522">
        <w:rPr>
          <w:rFonts w:ascii="Arial" w:hAnsi="Arial" w:cs="Arial"/>
          <w:b/>
          <w:bCs/>
          <w:i/>
          <w:iCs/>
          <w:sz w:val="24"/>
          <w:szCs w:val="24"/>
        </w:rPr>
        <w:t>Typical Tasks Checklist</w:t>
      </w:r>
      <w:r w:rsidR="008D1C5A" w:rsidRPr="699F7522">
        <w:rPr>
          <w:rFonts w:ascii="Arial" w:hAnsi="Arial" w:cs="Arial"/>
          <w:sz w:val="24"/>
          <w:szCs w:val="24"/>
        </w:rPr>
        <w:t xml:space="preserve"> </w:t>
      </w:r>
      <w:r w:rsidRPr="699F7522">
        <w:rPr>
          <w:rFonts w:ascii="Arial" w:hAnsi="Arial" w:cs="Arial"/>
          <w:sz w:val="24"/>
          <w:szCs w:val="24"/>
        </w:rPr>
        <w:t xml:space="preserve">will help </w:t>
      </w:r>
      <w:r w:rsidR="00FE0167" w:rsidRPr="699F7522">
        <w:rPr>
          <w:rFonts w:ascii="Arial" w:hAnsi="Arial" w:cs="Arial"/>
          <w:sz w:val="24"/>
          <w:szCs w:val="24"/>
        </w:rPr>
        <w:t xml:space="preserve">you </w:t>
      </w:r>
      <w:r w:rsidR="00133EA8" w:rsidRPr="00133EA8">
        <w:rPr>
          <w:rFonts w:ascii="Arial" w:hAnsi="Arial" w:cs="Arial"/>
          <w:sz w:val="24"/>
          <w:szCs w:val="24"/>
        </w:rPr>
        <w:t xml:space="preserve">as an employer engagement colleague to work with employers to see how they can support students and identify the </w:t>
      </w:r>
      <w:r w:rsidR="002B44CF">
        <w:rPr>
          <w:rFonts w:ascii="Arial" w:hAnsi="Arial" w:cs="Arial"/>
          <w:sz w:val="24"/>
          <w:szCs w:val="24"/>
        </w:rPr>
        <w:t>types</w:t>
      </w:r>
      <w:r w:rsidR="00133EA8" w:rsidRPr="00133EA8">
        <w:rPr>
          <w:rFonts w:ascii="Arial" w:hAnsi="Arial" w:cs="Arial"/>
          <w:sz w:val="24"/>
          <w:szCs w:val="24"/>
        </w:rPr>
        <w:t xml:space="preserve"> of projects and tasks that a student can get involved with</w:t>
      </w:r>
      <w:r w:rsidR="00555DBD" w:rsidRPr="699F7522">
        <w:rPr>
          <w:rFonts w:ascii="Arial" w:hAnsi="Arial" w:cs="Arial"/>
          <w:sz w:val="24"/>
          <w:szCs w:val="24"/>
        </w:rPr>
        <w:t xml:space="preserve">. </w:t>
      </w:r>
    </w:p>
    <w:p w14:paraId="36FEF1BF" w14:textId="1AFD9E21" w:rsidR="005303C4" w:rsidRDefault="00662873" w:rsidP="004A4766">
      <w:pPr>
        <w:spacing w:line="276" w:lineRule="auto"/>
        <w:rPr>
          <w:rFonts w:ascii="Arial" w:hAnsi="Arial" w:cs="Arial"/>
          <w:sz w:val="24"/>
          <w:szCs w:val="24"/>
        </w:rPr>
      </w:pPr>
      <w:r>
        <w:rPr>
          <w:rFonts w:ascii="Arial" w:hAnsi="Arial" w:cs="Arial"/>
          <w:sz w:val="24"/>
          <w:szCs w:val="24"/>
        </w:rPr>
        <w:t>The employer</w:t>
      </w:r>
      <w:r w:rsidR="00555DBD">
        <w:rPr>
          <w:rFonts w:ascii="Arial" w:hAnsi="Arial" w:cs="Arial"/>
          <w:sz w:val="24"/>
          <w:szCs w:val="24"/>
        </w:rPr>
        <w:t xml:space="preserve"> may be able</w:t>
      </w:r>
      <w:r w:rsidR="00640BA9">
        <w:rPr>
          <w:rFonts w:ascii="Arial" w:hAnsi="Arial" w:cs="Arial"/>
          <w:sz w:val="24"/>
          <w:szCs w:val="24"/>
        </w:rPr>
        <w:t xml:space="preserve"> </w:t>
      </w:r>
      <w:r w:rsidR="00555DBD">
        <w:rPr>
          <w:rFonts w:ascii="Arial" w:hAnsi="Arial" w:cs="Arial"/>
          <w:sz w:val="24"/>
          <w:szCs w:val="24"/>
        </w:rPr>
        <w:t xml:space="preserve">to offer some or </w:t>
      </w:r>
      <w:r w:rsidR="00740B44">
        <w:rPr>
          <w:rFonts w:ascii="Arial" w:hAnsi="Arial" w:cs="Arial"/>
          <w:sz w:val="24"/>
          <w:szCs w:val="24"/>
        </w:rPr>
        <w:t>all</w:t>
      </w:r>
      <w:r w:rsidR="00555DBD">
        <w:rPr>
          <w:rFonts w:ascii="Arial" w:hAnsi="Arial" w:cs="Arial"/>
          <w:sz w:val="24"/>
          <w:szCs w:val="24"/>
        </w:rPr>
        <w:t xml:space="preserve"> these opportunit</w:t>
      </w:r>
      <w:r w:rsidR="00082A5D">
        <w:rPr>
          <w:rFonts w:ascii="Arial" w:hAnsi="Arial" w:cs="Arial"/>
          <w:sz w:val="24"/>
          <w:szCs w:val="24"/>
        </w:rPr>
        <w:t>ies</w:t>
      </w:r>
      <w:r w:rsidR="00ED35AA">
        <w:rPr>
          <w:rFonts w:ascii="Arial" w:hAnsi="Arial" w:cs="Arial"/>
          <w:sz w:val="24"/>
          <w:szCs w:val="24"/>
        </w:rPr>
        <w:t xml:space="preserve"> </w:t>
      </w:r>
      <w:r w:rsidR="00555DBD">
        <w:rPr>
          <w:rFonts w:ascii="Arial" w:hAnsi="Arial" w:cs="Arial"/>
          <w:sz w:val="24"/>
          <w:szCs w:val="24"/>
        </w:rPr>
        <w:t>to student</w:t>
      </w:r>
      <w:r w:rsidR="00082A5D">
        <w:rPr>
          <w:rFonts w:ascii="Arial" w:hAnsi="Arial" w:cs="Arial"/>
          <w:sz w:val="24"/>
          <w:szCs w:val="24"/>
        </w:rPr>
        <w:t>s.</w:t>
      </w:r>
      <w:r w:rsidR="008C16BD">
        <w:rPr>
          <w:rFonts w:ascii="Arial" w:hAnsi="Arial" w:cs="Arial"/>
          <w:sz w:val="24"/>
          <w:szCs w:val="24"/>
        </w:rPr>
        <w:t xml:space="preserve"> </w:t>
      </w:r>
      <w:r w:rsidR="00082A5D">
        <w:rPr>
          <w:rFonts w:ascii="Arial" w:hAnsi="Arial" w:cs="Arial"/>
          <w:sz w:val="24"/>
          <w:szCs w:val="24"/>
        </w:rPr>
        <w:t>C</w:t>
      </w:r>
      <w:r w:rsidR="008C16BD">
        <w:rPr>
          <w:rFonts w:ascii="Arial" w:hAnsi="Arial" w:cs="Arial"/>
          <w:sz w:val="24"/>
          <w:szCs w:val="24"/>
        </w:rPr>
        <w:t xml:space="preserve">ompleting the checklist will </w:t>
      </w:r>
      <w:r w:rsidR="000B770E">
        <w:rPr>
          <w:rFonts w:ascii="Arial" w:hAnsi="Arial" w:cs="Arial"/>
          <w:sz w:val="24"/>
          <w:szCs w:val="24"/>
        </w:rPr>
        <w:t xml:space="preserve">aid </w:t>
      </w:r>
      <w:r>
        <w:rPr>
          <w:rFonts w:ascii="Arial" w:hAnsi="Arial" w:cs="Arial"/>
          <w:sz w:val="24"/>
          <w:szCs w:val="24"/>
        </w:rPr>
        <w:t>your</w:t>
      </w:r>
      <w:r w:rsidR="000B770E">
        <w:rPr>
          <w:rFonts w:ascii="Arial" w:hAnsi="Arial" w:cs="Arial"/>
          <w:sz w:val="24"/>
          <w:szCs w:val="24"/>
        </w:rPr>
        <w:t xml:space="preserve"> discussion</w:t>
      </w:r>
      <w:r>
        <w:rPr>
          <w:rFonts w:ascii="Arial" w:hAnsi="Arial" w:cs="Arial"/>
          <w:sz w:val="24"/>
          <w:szCs w:val="24"/>
        </w:rPr>
        <w:t>s</w:t>
      </w:r>
      <w:r w:rsidR="001A5362">
        <w:rPr>
          <w:rFonts w:ascii="Arial" w:hAnsi="Arial" w:cs="Arial"/>
          <w:sz w:val="24"/>
          <w:szCs w:val="24"/>
        </w:rPr>
        <w:t xml:space="preserve"> and </w:t>
      </w:r>
      <w:r w:rsidR="00607E0D">
        <w:rPr>
          <w:rFonts w:ascii="Arial" w:hAnsi="Arial" w:cs="Arial"/>
          <w:sz w:val="24"/>
          <w:szCs w:val="24"/>
        </w:rPr>
        <w:t xml:space="preserve">help you </w:t>
      </w:r>
      <w:r>
        <w:rPr>
          <w:rFonts w:ascii="Arial" w:hAnsi="Arial" w:cs="Arial"/>
          <w:sz w:val="24"/>
          <w:szCs w:val="24"/>
        </w:rPr>
        <w:t xml:space="preserve">to </w:t>
      </w:r>
      <w:r w:rsidR="00607E0D">
        <w:rPr>
          <w:rFonts w:ascii="Arial" w:hAnsi="Arial" w:cs="Arial"/>
          <w:sz w:val="24"/>
          <w:szCs w:val="24"/>
        </w:rPr>
        <w:t>plan and reach decisions</w:t>
      </w:r>
      <w:r w:rsidR="008C16BD">
        <w:rPr>
          <w:rFonts w:ascii="Arial" w:hAnsi="Arial" w:cs="Arial"/>
          <w:sz w:val="24"/>
          <w:szCs w:val="24"/>
        </w:rPr>
        <w:t>.</w:t>
      </w:r>
    </w:p>
    <w:p w14:paraId="7AE6B9F7" w14:textId="77777777" w:rsidR="005303C4" w:rsidRDefault="005303C4" w:rsidP="005303C4">
      <w:pPr>
        <w:spacing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5303C4" w:rsidRPr="00944030" w14:paraId="67697E7C" w14:textId="77777777" w:rsidTr="00EB048D">
        <w:tc>
          <w:tcPr>
            <w:tcW w:w="13948" w:type="dxa"/>
          </w:tcPr>
          <w:p w14:paraId="00792E99" w14:textId="77777777" w:rsidR="005303C4" w:rsidRPr="00C93741" w:rsidRDefault="005303C4" w:rsidP="00EB048D">
            <w:pPr>
              <w:pStyle w:val="Footer"/>
              <w:spacing w:before="120" w:after="120"/>
              <w:rPr>
                <w:rFonts w:ascii="Arial" w:hAnsi="Arial" w:cs="Arial"/>
                <w:sz w:val="24"/>
                <w:szCs w:val="24"/>
              </w:rPr>
            </w:pPr>
            <w:r w:rsidRPr="00C93741">
              <w:rPr>
                <w:rFonts w:ascii="Arial" w:hAnsi="Arial" w:cs="Arial"/>
                <w:b/>
                <w:bCs/>
                <w:i/>
                <w:iCs/>
                <w:sz w:val="24"/>
                <w:szCs w:val="24"/>
              </w:rPr>
              <w:t>Link to the T Level outline content</w:t>
            </w:r>
            <w:r w:rsidRPr="00C93741">
              <w:rPr>
                <w:rFonts w:ascii="Arial" w:hAnsi="Arial" w:cs="Arial"/>
                <w:sz w:val="24"/>
                <w:szCs w:val="24"/>
              </w:rPr>
              <w:t xml:space="preserve"> </w:t>
            </w:r>
          </w:p>
          <w:p w14:paraId="43FD4C6B" w14:textId="2383B7DE" w:rsidR="00901C4E" w:rsidRPr="00901C4E" w:rsidRDefault="00F469D1" w:rsidP="00EB048D">
            <w:pPr>
              <w:pStyle w:val="Footer"/>
              <w:tabs>
                <w:tab w:val="left" w:pos="2127"/>
              </w:tabs>
              <w:spacing w:before="120" w:after="120"/>
              <w:rPr>
                <w:rFonts w:ascii="Arial" w:hAnsi="Arial" w:cs="Arial"/>
              </w:rPr>
            </w:pPr>
            <w:hyperlink r:id="rId11" w:history="1">
              <w:r w:rsidRPr="006F3D6E">
                <w:rPr>
                  <w:rStyle w:val="Hyperlink"/>
                  <w:rFonts w:ascii="Arial" w:hAnsi="Arial" w:cs="Arial"/>
                </w:rPr>
                <w:t>https://skillsengland.education.gov.uk/media/4616/final_legal_services_tlevel_outlinecontent_oct2020_itt.pdf</w:t>
              </w:r>
            </w:hyperlink>
            <w:r>
              <w:rPr>
                <w:rFonts w:ascii="Arial" w:hAnsi="Arial" w:cs="Arial"/>
              </w:rPr>
              <w:t xml:space="preserve"> </w:t>
            </w:r>
          </w:p>
        </w:tc>
      </w:tr>
    </w:tbl>
    <w:p w14:paraId="552649A4" w14:textId="77777777" w:rsidR="005303C4" w:rsidRDefault="005303C4" w:rsidP="005303C4">
      <w:pPr>
        <w:spacing w:before="120" w:after="120" w:line="276" w:lineRule="auto"/>
        <w:rPr>
          <w:sz w:val="24"/>
          <w:szCs w:val="24"/>
        </w:rPr>
      </w:pPr>
    </w:p>
    <w:p w14:paraId="0EA81D3A" w14:textId="77777777" w:rsidR="005303C4" w:rsidRDefault="005303C4">
      <w:pPr>
        <w:rPr>
          <w:rFonts w:ascii="Arial" w:hAnsi="Arial" w:cs="Arial"/>
          <w:sz w:val="24"/>
          <w:szCs w:val="24"/>
        </w:rPr>
      </w:pPr>
      <w:r>
        <w:rPr>
          <w:rFonts w:ascii="Arial" w:hAnsi="Arial" w:cs="Arial"/>
          <w:sz w:val="24"/>
          <w:szCs w:val="24"/>
        </w:rPr>
        <w:br w:type="page"/>
      </w:r>
    </w:p>
    <w:p w14:paraId="00B781DD" w14:textId="77777777" w:rsidR="004E36D4" w:rsidRDefault="004E36D4" w:rsidP="004A4766">
      <w:pPr>
        <w:spacing w:line="276" w:lineRule="auto"/>
        <w:rPr>
          <w:rFonts w:ascii="Arial" w:hAnsi="Arial" w:cs="Arial"/>
          <w:sz w:val="24"/>
          <w:szCs w:val="24"/>
        </w:rPr>
      </w:pPr>
    </w:p>
    <w:p w14:paraId="441EEBBB" w14:textId="77777777" w:rsidR="009D0D6D" w:rsidRDefault="009D0D6D" w:rsidP="004A4766">
      <w:pPr>
        <w:spacing w:line="276" w:lineRule="auto"/>
        <w:rPr>
          <w:rFonts w:ascii="Arial" w:hAnsi="Arial" w:cs="Arial"/>
          <w:sz w:val="24"/>
          <w:szCs w:val="24"/>
        </w:rPr>
      </w:pPr>
    </w:p>
    <w:tbl>
      <w:tblPr>
        <w:tblStyle w:val="TableGrid"/>
        <w:tblW w:w="14165"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6253"/>
        <w:gridCol w:w="6253"/>
        <w:gridCol w:w="1659"/>
      </w:tblGrid>
      <w:tr w:rsidR="00D02A5B" w14:paraId="6ED746ED" w14:textId="77777777" w:rsidTr="3FD8DFC6">
        <w:trPr>
          <w:cantSplit/>
          <w:tblHeader/>
        </w:trPr>
        <w:tc>
          <w:tcPr>
            <w:tcW w:w="6253" w:type="dxa"/>
            <w:vAlign w:val="center"/>
          </w:tcPr>
          <w:p w14:paraId="6C9D69E5" w14:textId="51F5151F" w:rsidR="006F345E" w:rsidRDefault="006F345E" w:rsidP="009D0D6D">
            <w:pPr>
              <w:spacing w:before="120" w:after="120" w:line="276" w:lineRule="auto"/>
              <w:rPr>
                <w:rFonts w:ascii="Arial" w:hAnsi="Arial" w:cs="Arial"/>
                <w:sz w:val="24"/>
                <w:szCs w:val="24"/>
              </w:rPr>
            </w:pPr>
            <w:r w:rsidRPr="00C17E9B">
              <w:rPr>
                <w:rFonts w:ascii="Arial" w:hAnsi="Arial" w:cs="Arial"/>
                <w:b/>
                <w:bCs/>
                <w:sz w:val="24"/>
                <w:szCs w:val="24"/>
              </w:rPr>
              <w:t xml:space="preserve">Employability </w:t>
            </w:r>
            <w:r>
              <w:rPr>
                <w:rFonts w:ascii="Arial" w:hAnsi="Arial" w:cs="Arial"/>
                <w:b/>
                <w:bCs/>
                <w:sz w:val="24"/>
                <w:szCs w:val="24"/>
              </w:rPr>
              <w:t>S</w:t>
            </w:r>
            <w:r w:rsidRPr="00C17E9B">
              <w:rPr>
                <w:rFonts w:ascii="Arial" w:hAnsi="Arial" w:cs="Arial"/>
                <w:b/>
                <w:bCs/>
                <w:sz w:val="24"/>
                <w:szCs w:val="24"/>
              </w:rPr>
              <w:t>kills</w:t>
            </w:r>
          </w:p>
        </w:tc>
        <w:tc>
          <w:tcPr>
            <w:tcW w:w="6253" w:type="dxa"/>
            <w:vAlign w:val="center"/>
          </w:tcPr>
          <w:p w14:paraId="6DF46E4D" w14:textId="296F7840" w:rsidR="006F345E" w:rsidRPr="006F345E" w:rsidRDefault="006F345E" w:rsidP="009D0D6D">
            <w:pPr>
              <w:spacing w:before="120" w:after="120" w:line="276" w:lineRule="auto"/>
              <w:rPr>
                <w:rFonts w:ascii="Arial" w:hAnsi="Arial" w:cs="Arial"/>
                <w:b/>
                <w:bCs/>
                <w:sz w:val="24"/>
                <w:szCs w:val="24"/>
              </w:rPr>
            </w:pPr>
            <w:r w:rsidRPr="006F345E">
              <w:rPr>
                <w:rFonts w:ascii="Arial" w:hAnsi="Arial" w:cs="Arial"/>
                <w:b/>
                <w:bCs/>
                <w:sz w:val="24"/>
                <w:szCs w:val="24"/>
              </w:rPr>
              <w:t>How might we do this?</w:t>
            </w:r>
          </w:p>
        </w:tc>
        <w:tc>
          <w:tcPr>
            <w:tcW w:w="1659" w:type="dxa"/>
            <w:vAlign w:val="center"/>
          </w:tcPr>
          <w:p w14:paraId="17AFDDAE" w14:textId="03DFEC3D" w:rsidR="006F345E" w:rsidRPr="0034107A" w:rsidRDefault="53FD5517" w:rsidP="009D0D6D">
            <w:pPr>
              <w:spacing w:before="120" w:line="276" w:lineRule="auto"/>
              <w:jc w:val="center"/>
              <w:rPr>
                <w:rFonts w:ascii="Arial" w:hAnsi="Arial" w:cs="Arial"/>
                <w:b/>
                <w:bCs/>
              </w:rPr>
            </w:pPr>
            <w:r w:rsidRPr="53FD5517">
              <w:rPr>
                <w:rFonts w:ascii="Arial" w:hAnsi="Arial" w:cs="Arial"/>
                <w:b/>
                <w:bCs/>
              </w:rPr>
              <w:t>Opportunities</w:t>
            </w:r>
          </w:p>
          <w:p w14:paraId="55386068" w14:textId="22016F96" w:rsidR="0010280E" w:rsidRDefault="0010280E" w:rsidP="009D0D6D">
            <w:pPr>
              <w:spacing w:after="120" w:line="276" w:lineRule="auto"/>
              <w:jc w:val="center"/>
              <w:rPr>
                <w:rFonts w:ascii="Arial" w:hAnsi="Arial" w:cs="Arial"/>
                <w:sz w:val="24"/>
                <w:szCs w:val="24"/>
              </w:rPr>
            </w:pPr>
            <w:r w:rsidRPr="00D02A5B">
              <w:rPr>
                <w:rFonts w:ascii="Arial" w:hAnsi="Arial" w:cs="Arial"/>
              </w:rPr>
              <w:t xml:space="preserve">Y / N / </w:t>
            </w:r>
            <w:r w:rsidR="009D0D6D">
              <w:rPr>
                <w:rFonts w:ascii="Arial" w:hAnsi="Arial" w:cs="Arial"/>
              </w:rPr>
              <w:t>m</w:t>
            </w:r>
            <w:r w:rsidRPr="00D02A5B">
              <w:rPr>
                <w:rFonts w:ascii="Arial" w:hAnsi="Arial" w:cs="Arial"/>
              </w:rPr>
              <w:t>aybe</w:t>
            </w:r>
          </w:p>
        </w:tc>
      </w:tr>
      <w:tr w:rsidR="00D02A5B" w14:paraId="4630857C" w14:textId="77777777" w:rsidTr="3FD8DFC6">
        <w:trPr>
          <w:cantSplit/>
        </w:trPr>
        <w:tc>
          <w:tcPr>
            <w:tcW w:w="6253" w:type="dxa"/>
          </w:tcPr>
          <w:p w14:paraId="55754AF5" w14:textId="3DFFBD60" w:rsidR="00607E0D" w:rsidRDefault="006F345E" w:rsidP="00607E0D">
            <w:pPr>
              <w:spacing w:before="120" w:after="120" w:line="276" w:lineRule="auto"/>
              <w:rPr>
                <w:rFonts w:ascii="Arial" w:hAnsi="Arial" w:cs="Arial"/>
                <w:sz w:val="24"/>
                <w:szCs w:val="24"/>
              </w:rPr>
            </w:pPr>
            <w:r w:rsidRPr="00791ED3">
              <w:rPr>
                <w:rFonts w:ascii="Arial" w:hAnsi="Arial" w:cs="Arial"/>
                <w:b/>
                <w:bCs/>
                <w:sz w:val="24"/>
                <w:szCs w:val="24"/>
              </w:rPr>
              <w:t>Communication skills</w:t>
            </w:r>
          </w:p>
          <w:p w14:paraId="53C8E76F" w14:textId="3CA4AAC7" w:rsidR="006F345E" w:rsidRDefault="00D85F6A" w:rsidP="00607E0D">
            <w:pPr>
              <w:spacing w:before="120" w:after="120" w:line="276" w:lineRule="auto"/>
              <w:rPr>
                <w:rFonts w:ascii="Arial" w:hAnsi="Arial" w:cs="Arial"/>
                <w:sz w:val="24"/>
                <w:szCs w:val="24"/>
              </w:rPr>
            </w:pPr>
            <w:r>
              <w:rPr>
                <w:rFonts w:ascii="Arial" w:hAnsi="Arial" w:cs="Arial"/>
                <w:sz w:val="24"/>
                <w:szCs w:val="24"/>
              </w:rPr>
              <w:t xml:space="preserve">the ability </w:t>
            </w:r>
            <w:r w:rsidR="006F345E">
              <w:rPr>
                <w:rFonts w:ascii="Arial" w:hAnsi="Arial" w:cs="Arial"/>
                <w:sz w:val="24"/>
                <w:szCs w:val="24"/>
              </w:rPr>
              <w:t xml:space="preserve">to </w:t>
            </w:r>
            <w:r w:rsidR="006F345E" w:rsidRPr="00791ED3">
              <w:rPr>
                <w:rFonts w:ascii="Arial" w:hAnsi="Arial" w:cs="Arial"/>
                <w:sz w:val="24"/>
                <w:szCs w:val="24"/>
              </w:rPr>
              <w:t>express</w:t>
            </w:r>
            <w:r w:rsidR="006F345E">
              <w:rPr>
                <w:rFonts w:ascii="Arial" w:hAnsi="Arial" w:cs="Arial"/>
                <w:sz w:val="24"/>
                <w:szCs w:val="24"/>
              </w:rPr>
              <w:t xml:space="preserve"> or explain themselves</w:t>
            </w:r>
            <w:r w:rsidR="006F345E" w:rsidRPr="00791ED3">
              <w:rPr>
                <w:rFonts w:ascii="Arial" w:hAnsi="Arial" w:cs="Arial"/>
                <w:sz w:val="24"/>
                <w:szCs w:val="24"/>
              </w:rPr>
              <w:t xml:space="preserve"> clearly and effectively in different situations, such as speaking, writing, listening, and presenting. </w:t>
            </w:r>
          </w:p>
        </w:tc>
        <w:tc>
          <w:tcPr>
            <w:tcW w:w="6253" w:type="dxa"/>
          </w:tcPr>
          <w:p w14:paraId="7AE18556" w14:textId="5A28766D" w:rsidR="007D7DBE" w:rsidRDefault="00E41C15" w:rsidP="00607E0D">
            <w:pPr>
              <w:spacing w:before="120" w:after="120" w:line="276" w:lineRule="auto"/>
              <w:rPr>
                <w:rFonts w:ascii="Arial" w:hAnsi="Arial" w:cs="Arial"/>
                <w:sz w:val="24"/>
                <w:szCs w:val="24"/>
              </w:rPr>
            </w:pPr>
            <w:r w:rsidRPr="00E41C15">
              <w:rPr>
                <w:rFonts w:ascii="Arial" w:hAnsi="Arial" w:cs="Arial"/>
                <w:sz w:val="24"/>
                <w:szCs w:val="24"/>
              </w:rPr>
              <w:t>An employer</w:t>
            </w:r>
            <w:r w:rsidR="00A825E9">
              <w:rPr>
                <w:rFonts w:ascii="Arial" w:hAnsi="Arial" w:cs="Arial"/>
                <w:sz w:val="24"/>
                <w:szCs w:val="24"/>
              </w:rPr>
              <w:t xml:space="preserve"> or supervisor</w:t>
            </w:r>
            <w:r w:rsidRPr="00E41C15">
              <w:rPr>
                <w:rFonts w:ascii="Arial" w:hAnsi="Arial" w:cs="Arial"/>
                <w:sz w:val="24"/>
                <w:szCs w:val="24"/>
              </w:rPr>
              <w:t xml:space="preserve"> can help </w:t>
            </w:r>
            <w:r w:rsidR="009A6242" w:rsidRPr="009A6242">
              <w:rPr>
                <w:rFonts w:ascii="Arial" w:hAnsi="Arial" w:cs="Arial"/>
                <w:sz w:val="24"/>
                <w:szCs w:val="24"/>
              </w:rPr>
              <w:t xml:space="preserve">industry placement students </w:t>
            </w:r>
            <w:r w:rsidRPr="00E41C15">
              <w:rPr>
                <w:rFonts w:ascii="Arial" w:hAnsi="Arial" w:cs="Arial"/>
                <w:sz w:val="24"/>
                <w:szCs w:val="24"/>
              </w:rPr>
              <w:t>understand what is expected of them in terms of communication</w:t>
            </w:r>
            <w:r w:rsidR="006075F4">
              <w:rPr>
                <w:rFonts w:ascii="Arial" w:hAnsi="Arial" w:cs="Arial"/>
                <w:sz w:val="24"/>
                <w:szCs w:val="24"/>
              </w:rPr>
              <w:t xml:space="preserve"> b</w:t>
            </w:r>
            <w:r w:rsidR="00835170">
              <w:rPr>
                <w:rFonts w:ascii="Arial" w:hAnsi="Arial" w:cs="Arial"/>
                <w:sz w:val="24"/>
                <w:szCs w:val="24"/>
              </w:rPr>
              <w:t>y</w:t>
            </w:r>
            <w:r w:rsidR="006075F4">
              <w:rPr>
                <w:rFonts w:ascii="Arial" w:hAnsi="Arial" w:cs="Arial"/>
                <w:sz w:val="24"/>
                <w:szCs w:val="24"/>
              </w:rPr>
              <w:t xml:space="preserve"> providing opportunities and feedback. </w:t>
            </w:r>
          </w:p>
          <w:p w14:paraId="5D63788C" w14:textId="57769290" w:rsidR="005D71B1" w:rsidRPr="009625D8" w:rsidRDefault="00281291" w:rsidP="00607E0D">
            <w:pPr>
              <w:spacing w:before="120" w:after="120" w:line="276" w:lineRule="auto"/>
              <w:rPr>
                <w:rFonts w:ascii="Arial" w:hAnsi="Arial" w:cs="Arial"/>
                <w:sz w:val="24"/>
                <w:szCs w:val="24"/>
              </w:rPr>
            </w:pPr>
            <w:r>
              <w:rPr>
                <w:rFonts w:ascii="Arial" w:hAnsi="Arial" w:cs="Arial"/>
                <w:sz w:val="24"/>
                <w:szCs w:val="24"/>
              </w:rPr>
              <w:t xml:space="preserve">Real </w:t>
            </w:r>
            <w:r w:rsidR="00A414D7">
              <w:rPr>
                <w:rFonts w:ascii="Arial" w:hAnsi="Arial" w:cs="Arial"/>
                <w:sz w:val="24"/>
                <w:szCs w:val="24"/>
              </w:rPr>
              <w:t xml:space="preserve">business </w:t>
            </w:r>
            <w:r>
              <w:rPr>
                <w:rFonts w:ascii="Arial" w:hAnsi="Arial" w:cs="Arial"/>
                <w:sz w:val="24"/>
                <w:szCs w:val="24"/>
              </w:rPr>
              <w:t>e</w:t>
            </w:r>
            <w:r w:rsidR="005D7AE5">
              <w:rPr>
                <w:rFonts w:ascii="Arial" w:hAnsi="Arial" w:cs="Arial"/>
                <w:sz w:val="24"/>
                <w:szCs w:val="24"/>
              </w:rPr>
              <w:t xml:space="preserve">xamples that demonstrate </w:t>
            </w:r>
            <w:r w:rsidR="00266AEE" w:rsidRPr="00E41C15">
              <w:rPr>
                <w:rFonts w:ascii="Arial" w:hAnsi="Arial" w:cs="Arial"/>
                <w:sz w:val="24"/>
                <w:szCs w:val="24"/>
              </w:rPr>
              <w:t>how to communicate effectively in different situations,</w:t>
            </w:r>
            <w:r w:rsidR="00266AEE">
              <w:rPr>
                <w:rFonts w:ascii="Arial" w:hAnsi="Arial" w:cs="Arial"/>
                <w:sz w:val="24"/>
                <w:szCs w:val="24"/>
              </w:rPr>
              <w:t xml:space="preserve"> </w:t>
            </w:r>
            <w:r w:rsidR="00E41C15" w:rsidRPr="00E41C15">
              <w:rPr>
                <w:rFonts w:ascii="Arial" w:hAnsi="Arial" w:cs="Arial"/>
                <w:sz w:val="24"/>
                <w:szCs w:val="24"/>
              </w:rPr>
              <w:t xml:space="preserve">the purpose, audience, tone, format, style of messages, and </w:t>
            </w:r>
            <w:r w:rsidR="002D2122">
              <w:rPr>
                <w:rFonts w:ascii="Arial" w:hAnsi="Arial" w:cs="Arial"/>
                <w:sz w:val="24"/>
                <w:szCs w:val="24"/>
              </w:rPr>
              <w:t xml:space="preserve">the </w:t>
            </w:r>
            <w:r w:rsidR="00E41C15" w:rsidRPr="00E41C15">
              <w:rPr>
                <w:rFonts w:ascii="Arial" w:hAnsi="Arial" w:cs="Arial"/>
                <w:sz w:val="24"/>
                <w:szCs w:val="24"/>
              </w:rPr>
              <w:t>channel of communication</w:t>
            </w:r>
            <w:r w:rsidR="00C52D18">
              <w:rPr>
                <w:rFonts w:ascii="Arial" w:hAnsi="Arial" w:cs="Arial"/>
                <w:sz w:val="24"/>
                <w:szCs w:val="24"/>
              </w:rPr>
              <w:t xml:space="preserve"> </w:t>
            </w:r>
            <w:r>
              <w:rPr>
                <w:rFonts w:ascii="Arial" w:hAnsi="Arial" w:cs="Arial"/>
                <w:sz w:val="24"/>
                <w:szCs w:val="24"/>
              </w:rPr>
              <w:t>are</w:t>
            </w:r>
            <w:r w:rsidR="00C52D18">
              <w:rPr>
                <w:rFonts w:ascii="Arial" w:hAnsi="Arial" w:cs="Arial"/>
                <w:sz w:val="24"/>
                <w:szCs w:val="24"/>
              </w:rPr>
              <w:t xml:space="preserve"> helpfu</w:t>
            </w:r>
            <w:r w:rsidR="002D2122">
              <w:rPr>
                <w:rFonts w:ascii="Arial" w:hAnsi="Arial" w:cs="Arial"/>
                <w:sz w:val="24"/>
                <w:szCs w:val="24"/>
              </w:rPr>
              <w:t xml:space="preserve">l. This could be through </w:t>
            </w:r>
            <w:r w:rsidR="00E41C15" w:rsidRPr="00E41C15">
              <w:rPr>
                <w:rFonts w:ascii="Arial" w:hAnsi="Arial" w:cs="Arial"/>
                <w:sz w:val="24"/>
                <w:szCs w:val="24"/>
              </w:rPr>
              <w:t>writing an email, making a phone call, giving a presentation, or participating in a meeting. </w:t>
            </w:r>
          </w:p>
        </w:tc>
        <w:tc>
          <w:tcPr>
            <w:tcW w:w="1659" w:type="dxa"/>
          </w:tcPr>
          <w:p w14:paraId="4C1469ED" w14:textId="77777777" w:rsidR="006F345E" w:rsidRDefault="006F345E" w:rsidP="00607E0D">
            <w:pPr>
              <w:spacing w:before="120" w:after="120" w:line="276" w:lineRule="auto"/>
              <w:rPr>
                <w:rFonts w:ascii="Arial" w:hAnsi="Arial" w:cs="Arial"/>
                <w:sz w:val="24"/>
                <w:szCs w:val="24"/>
              </w:rPr>
            </w:pPr>
          </w:p>
        </w:tc>
      </w:tr>
      <w:tr w:rsidR="00D02A5B" w14:paraId="29FA5F2F" w14:textId="77777777" w:rsidTr="3FD8DFC6">
        <w:trPr>
          <w:cantSplit/>
        </w:trPr>
        <w:tc>
          <w:tcPr>
            <w:tcW w:w="6253" w:type="dxa"/>
          </w:tcPr>
          <w:p w14:paraId="4371E703" w14:textId="77777777" w:rsidR="00F4210E" w:rsidRDefault="006F345E" w:rsidP="00607E0D">
            <w:pPr>
              <w:spacing w:before="120" w:after="120" w:line="276" w:lineRule="auto"/>
              <w:rPr>
                <w:rFonts w:ascii="Arial" w:hAnsi="Arial" w:cs="Arial"/>
                <w:b/>
                <w:bCs/>
                <w:sz w:val="24"/>
                <w:szCs w:val="24"/>
              </w:rPr>
            </w:pPr>
            <w:r w:rsidRPr="008D7E13">
              <w:rPr>
                <w:rFonts w:ascii="Arial" w:hAnsi="Arial" w:cs="Arial"/>
                <w:b/>
                <w:bCs/>
                <w:sz w:val="24"/>
                <w:szCs w:val="24"/>
              </w:rPr>
              <w:lastRenderedPageBreak/>
              <w:t>Teamwork skills</w:t>
            </w:r>
          </w:p>
          <w:p w14:paraId="4E7DBE76" w14:textId="6DED4B62" w:rsidR="006F345E"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collaborate and cooperate with others, such as sharing ideas, </w:t>
            </w:r>
            <w:r w:rsidR="004A405E" w:rsidRPr="00791ED3">
              <w:rPr>
                <w:rFonts w:ascii="Arial" w:hAnsi="Arial" w:cs="Arial"/>
                <w:sz w:val="24"/>
                <w:szCs w:val="24"/>
              </w:rPr>
              <w:t>giving,</w:t>
            </w:r>
            <w:r w:rsidRPr="00791ED3">
              <w:rPr>
                <w:rFonts w:ascii="Arial" w:hAnsi="Arial" w:cs="Arial"/>
                <w:sz w:val="24"/>
                <w:szCs w:val="24"/>
              </w:rPr>
              <w:t xml:space="preserve"> and receiving feedback, resolving conflicts, and supporting group</w:t>
            </w:r>
            <w:r w:rsidR="00E26D23">
              <w:rPr>
                <w:rFonts w:ascii="Arial" w:hAnsi="Arial" w:cs="Arial"/>
                <w:sz w:val="24"/>
                <w:szCs w:val="24"/>
              </w:rPr>
              <w:t xml:space="preserve"> / organisational</w:t>
            </w:r>
            <w:r w:rsidRPr="00791ED3">
              <w:rPr>
                <w:rFonts w:ascii="Arial" w:hAnsi="Arial" w:cs="Arial"/>
                <w:sz w:val="24"/>
                <w:szCs w:val="24"/>
              </w:rPr>
              <w:t xml:space="preserve"> goals. </w:t>
            </w:r>
          </w:p>
        </w:tc>
        <w:tc>
          <w:tcPr>
            <w:tcW w:w="6253" w:type="dxa"/>
          </w:tcPr>
          <w:p w14:paraId="66BEECB1" w14:textId="05FD8DDC" w:rsidR="00B60945"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Teamwork skills are essential transferable skills for </w:t>
            </w:r>
            <w:r w:rsidR="009A6242" w:rsidRPr="009A6242">
              <w:rPr>
                <w:rFonts w:ascii="Arial" w:hAnsi="Arial" w:cs="Arial"/>
                <w:sz w:val="24"/>
                <w:szCs w:val="24"/>
              </w:rPr>
              <w:t xml:space="preserve">industry placement students </w:t>
            </w:r>
            <w:r w:rsidR="007172AD">
              <w:rPr>
                <w:rFonts w:ascii="Arial" w:hAnsi="Arial" w:cs="Arial"/>
                <w:sz w:val="24"/>
                <w:szCs w:val="24"/>
              </w:rPr>
              <w:t>to learn</w:t>
            </w:r>
            <w:r w:rsidRPr="53FD5517">
              <w:rPr>
                <w:rFonts w:ascii="Arial" w:hAnsi="Arial" w:cs="Arial"/>
                <w:sz w:val="24"/>
                <w:szCs w:val="24"/>
              </w:rPr>
              <w:t xml:space="preserve">, as they work with others in a group or </w:t>
            </w:r>
            <w:r w:rsidR="00954510" w:rsidRPr="53FD5517">
              <w:rPr>
                <w:rFonts w:ascii="Arial" w:hAnsi="Arial" w:cs="Arial"/>
                <w:sz w:val="24"/>
                <w:szCs w:val="24"/>
              </w:rPr>
              <w:t>project and</w:t>
            </w:r>
            <w:r w:rsidRPr="53FD5517">
              <w:rPr>
                <w:rFonts w:ascii="Arial" w:hAnsi="Arial" w:cs="Arial"/>
                <w:sz w:val="24"/>
                <w:szCs w:val="24"/>
              </w:rPr>
              <w:t xml:space="preserve"> contribute to common goal. </w:t>
            </w:r>
          </w:p>
          <w:p w14:paraId="7807B53B" w14:textId="0991A539" w:rsidR="00F55C74"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Employers can support this by helping </w:t>
            </w:r>
            <w:r w:rsidR="007172AD">
              <w:rPr>
                <w:rFonts w:ascii="Arial" w:hAnsi="Arial" w:cs="Arial"/>
                <w:sz w:val="24"/>
                <w:szCs w:val="24"/>
              </w:rPr>
              <w:t xml:space="preserve">students </w:t>
            </w:r>
            <w:r w:rsidRPr="53FD5517">
              <w:rPr>
                <w:rFonts w:ascii="Arial" w:hAnsi="Arial" w:cs="Arial"/>
                <w:sz w:val="24"/>
                <w:szCs w:val="24"/>
              </w:rPr>
              <w:t>understand their role</w:t>
            </w:r>
            <w:r w:rsidR="007172AD">
              <w:rPr>
                <w:rFonts w:ascii="Arial" w:hAnsi="Arial" w:cs="Arial"/>
                <w:sz w:val="24"/>
                <w:szCs w:val="24"/>
              </w:rPr>
              <w:t>s</w:t>
            </w:r>
            <w:r w:rsidRPr="53FD5517">
              <w:rPr>
                <w:rFonts w:ascii="Arial" w:hAnsi="Arial" w:cs="Arial"/>
                <w:sz w:val="24"/>
                <w:szCs w:val="24"/>
              </w:rPr>
              <w:t xml:space="preserve"> and responsibilities within the team, and how they fit into the </w:t>
            </w:r>
            <w:r w:rsidR="007172AD" w:rsidRPr="53FD5517">
              <w:rPr>
                <w:rFonts w:ascii="Arial" w:hAnsi="Arial" w:cs="Arial"/>
                <w:sz w:val="24"/>
                <w:szCs w:val="24"/>
              </w:rPr>
              <w:t xml:space="preserve">organisation's </w:t>
            </w:r>
            <w:r w:rsidRPr="53FD5517">
              <w:rPr>
                <w:rFonts w:ascii="Arial" w:hAnsi="Arial" w:cs="Arial"/>
                <w:sz w:val="24"/>
                <w:szCs w:val="24"/>
              </w:rPr>
              <w:t xml:space="preserve">bigger picture. </w:t>
            </w:r>
          </w:p>
          <w:p w14:paraId="49009B98" w14:textId="53FADAD6" w:rsidR="00281291" w:rsidRDefault="009828E4" w:rsidP="00607E0D">
            <w:pPr>
              <w:spacing w:before="120" w:after="120" w:line="276" w:lineRule="auto"/>
              <w:rPr>
                <w:rFonts w:ascii="Arial" w:hAnsi="Arial" w:cs="Arial"/>
                <w:sz w:val="24"/>
                <w:szCs w:val="24"/>
              </w:rPr>
            </w:pPr>
            <w:r>
              <w:rPr>
                <w:rFonts w:ascii="Arial" w:hAnsi="Arial" w:cs="Arial"/>
                <w:sz w:val="24"/>
                <w:szCs w:val="24"/>
              </w:rPr>
              <w:t xml:space="preserve">Employers </w:t>
            </w:r>
            <w:r w:rsidR="00F55C74">
              <w:rPr>
                <w:rFonts w:ascii="Arial" w:hAnsi="Arial" w:cs="Arial"/>
                <w:sz w:val="24"/>
                <w:szCs w:val="24"/>
              </w:rPr>
              <w:t>can a</w:t>
            </w:r>
            <w:r w:rsidR="53FD5517" w:rsidRPr="53FD5517">
              <w:rPr>
                <w:rFonts w:ascii="Arial" w:hAnsi="Arial" w:cs="Arial"/>
                <w:sz w:val="24"/>
                <w:szCs w:val="24"/>
              </w:rPr>
              <w:t>lso encourag</w:t>
            </w:r>
            <w:r w:rsidR="00F55C74">
              <w:rPr>
                <w:rFonts w:ascii="Arial" w:hAnsi="Arial" w:cs="Arial"/>
                <w:sz w:val="24"/>
                <w:szCs w:val="24"/>
              </w:rPr>
              <w:t>e</w:t>
            </w:r>
            <w:r w:rsidR="53FD5517" w:rsidRPr="53FD5517">
              <w:rPr>
                <w:rFonts w:ascii="Arial" w:hAnsi="Arial" w:cs="Arial"/>
                <w:sz w:val="24"/>
                <w:szCs w:val="24"/>
              </w:rPr>
              <w:t xml:space="preserve"> </w:t>
            </w:r>
            <w:r w:rsidR="00954510">
              <w:rPr>
                <w:rFonts w:ascii="Arial" w:hAnsi="Arial" w:cs="Arial"/>
                <w:sz w:val="24"/>
                <w:szCs w:val="24"/>
              </w:rPr>
              <w:t xml:space="preserve">students </w:t>
            </w:r>
            <w:r w:rsidR="53FD5517" w:rsidRPr="53FD5517">
              <w:rPr>
                <w:rFonts w:ascii="Arial" w:hAnsi="Arial" w:cs="Arial"/>
                <w:sz w:val="24"/>
                <w:szCs w:val="24"/>
              </w:rPr>
              <w:t>to participate actively in team meetings and discussions, and to listen to and respect different perspectives and opinions.</w:t>
            </w:r>
          </w:p>
        </w:tc>
        <w:tc>
          <w:tcPr>
            <w:tcW w:w="1659" w:type="dxa"/>
          </w:tcPr>
          <w:p w14:paraId="375DF12F" w14:textId="77777777" w:rsidR="006F345E" w:rsidRDefault="006F345E" w:rsidP="00607E0D">
            <w:pPr>
              <w:spacing w:before="120" w:after="120" w:line="276" w:lineRule="auto"/>
              <w:rPr>
                <w:rFonts w:ascii="Arial" w:hAnsi="Arial" w:cs="Arial"/>
                <w:sz w:val="24"/>
                <w:szCs w:val="24"/>
              </w:rPr>
            </w:pPr>
          </w:p>
        </w:tc>
      </w:tr>
      <w:tr w:rsidR="00D02A5B" w14:paraId="52CE227D" w14:textId="77777777" w:rsidTr="3FD8DFC6">
        <w:trPr>
          <w:cantSplit/>
        </w:trPr>
        <w:tc>
          <w:tcPr>
            <w:tcW w:w="6253" w:type="dxa"/>
          </w:tcPr>
          <w:p w14:paraId="6A21F8B4" w14:textId="77777777" w:rsidR="00F4210E" w:rsidRDefault="006F345E" w:rsidP="00607E0D">
            <w:pPr>
              <w:spacing w:before="120" w:after="120" w:line="276" w:lineRule="auto"/>
              <w:rPr>
                <w:rFonts w:ascii="Arial" w:hAnsi="Arial" w:cs="Arial"/>
                <w:b/>
                <w:bCs/>
                <w:sz w:val="24"/>
                <w:szCs w:val="24"/>
              </w:rPr>
            </w:pPr>
            <w:r w:rsidRPr="00BC7099">
              <w:rPr>
                <w:rFonts w:ascii="Arial" w:hAnsi="Arial" w:cs="Arial"/>
                <w:b/>
                <w:bCs/>
                <w:sz w:val="24"/>
                <w:szCs w:val="24"/>
              </w:rPr>
              <w:t>Problem-solving skills</w:t>
            </w:r>
          </w:p>
          <w:p w14:paraId="05225004" w14:textId="3D07AA6D" w:rsidR="00E26D23"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identify, </w:t>
            </w:r>
            <w:r w:rsidR="00E26D23" w:rsidRPr="00791ED3">
              <w:rPr>
                <w:rFonts w:ascii="Arial" w:hAnsi="Arial" w:cs="Arial"/>
                <w:sz w:val="24"/>
                <w:szCs w:val="24"/>
              </w:rPr>
              <w:t>analyse</w:t>
            </w:r>
            <w:r w:rsidRPr="00791ED3">
              <w:rPr>
                <w:rFonts w:ascii="Arial" w:hAnsi="Arial" w:cs="Arial"/>
                <w:sz w:val="24"/>
                <w:szCs w:val="24"/>
              </w:rPr>
              <w:t>, and solve problems using creative and critical thinking, such as defining the problem, generating alternatives, evaluating options, and implementing solutions.</w:t>
            </w:r>
          </w:p>
        </w:tc>
        <w:tc>
          <w:tcPr>
            <w:tcW w:w="6253" w:type="dxa"/>
          </w:tcPr>
          <w:p w14:paraId="09F36701" w14:textId="2A8C424D" w:rsidR="00B60945" w:rsidRDefault="00C20525" w:rsidP="00607E0D">
            <w:pPr>
              <w:spacing w:before="120" w:after="120" w:line="276" w:lineRule="auto"/>
              <w:rPr>
                <w:rFonts w:ascii="Arial" w:hAnsi="Arial" w:cs="Arial"/>
                <w:sz w:val="24"/>
                <w:szCs w:val="24"/>
              </w:rPr>
            </w:pPr>
            <w:r w:rsidRPr="00C20525">
              <w:rPr>
                <w:rFonts w:ascii="Arial" w:hAnsi="Arial" w:cs="Arial"/>
                <w:sz w:val="24"/>
                <w:szCs w:val="24"/>
              </w:rPr>
              <w:t xml:space="preserve">An employer can help </w:t>
            </w:r>
            <w:r w:rsidR="009A6242" w:rsidRPr="009A6242">
              <w:rPr>
                <w:rFonts w:ascii="Arial" w:hAnsi="Arial" w:cs="Arial"/>
                <w:sz w:val="24"/>
                <w:szCs w:val="24"/>
              </w:rPr>
              <w:t xml:space="preserve">industry placement students </w:t>
            </w:r>
            <w:r w:rsidR="00E6246A">
              <w:rPr>
                <w:rFonts w:ascii="Arial" w:hAnsi="Arial" w:cs="Arial"/>
                <w:sz w:val="24"/>
                <w:szCs w:val="24"/>
              </w:rPr>
              <w:t xml:space="preserve">to </w:t>
            </w:r>
            <w:r w:rsidRPr="00C20525">
              <w:rPr>
                <w:rFonts w:ascii="Arial" w:hAnsi="Arial" w:cs="Arial"/>
                <w:sz w:val="24"/>
                <w:szCs w:val="24"/>
              </w:rPr>
              <w:t xml:space="preserve">develop their problem-solving skills by encouraging them to think critically and analytically about </w:t>
            </w:r>
            <w:r w:rsidR="00043405">
              <w:rPr>
                <w:rFonts w:ascii="Arial" w:hAnsi="Arial" w:cs="Arial"/>
                <w:sz w:val="24"/>
                <w:szCs w:val="24"/>
              </w:rPr>
              <w:t xml:space="preserve">issues </w:t>
            </w:r>
            <w:r w:rsidR="00E6246A">
              <w:rPr>
                <w:rFonts w:ascii="Arial" w:hAnsi="Arial" w:cs="Arial"/>
                <w:sz w:val="24"/>
                <w:szCs w:val="24"/>
              </w:rPr>
              <w:t>in the workplace</w:t>
            </w:r>
            <w:r w:rsidRPr="00C20525">
              <w:rPr>
                <w:rFonts w:ascii="Arial" w:hAnsi="Arial" w:cs="Arial"/>
                <w:sz w:val="24"/>
                <w:szCs w:val="24"/>
              </w:rPr>
              <w:t>, to ask relevant questions and gather rel</w:t>
            </w:r>
            <w:r w:rsidR="003D3180">
              <w:rPr>
                <w:rFonts w:ascii="Arial" w:hAnsi="Arial" w:cs="Arial"/>
                <w:sz w:val="24"/>
                <w:szCs w:val="24"/>
              </w:rPr>
              <w:t>ated</w:t>
            </w:r>
            <w:r w:rsidRPr="00C20525">
              <w:rPr>
                <w:rFonts w:ascii="Arial" w:hAnsi="Arial" w:cs="Arial"/>
                <w:sz w:val="24"/>
                <w:szCs w:val="24"/>
              </w:rPr>
              <w:t xml:space="preserve"> information. </w:t>
            </w:r>
          </w:p>
          <w:p w14:paraId="106456F0" w14:textId="19FD1DCE" w:rsidR="006F345E" w:rsidRDefault="00C20525" w:rsidP="00607E0D">
            <w:pPr>
              <w:spacing w:before="120" w:after="120" w:line="276" w:lineRule="auto"/>
              <w:rPr>
                <w:rFonts w:ascii="Arial" w:hAnsi="Arial" w:cs="Arial"/>
                <w:sz w:val="24"/>
                <w:szCs w:val="24"/>
              </w:rPr>
            </w:pPr>
            <w:r w:rsidRPr="00C20525">
              <w:rPr>
                <w:rFonts w:ascii="Arial" w:hAnsi="Arial" w:cs="Arial"/>
                <w:sz w:val="24"/>
                <w:szCs w:val="24"/>
              </w:rPr>
              <w:t xml:space="preserve">An employer can also help </w:t>
            </w:r>
            <w:r w:rsidR="009A6242">
              <w:rPr>
                <w:rFonts w:ascii="Arial" w:hAnsi="Arial" w:cs="Arial"/>
                <w:sz w:val="24"/>
                <w:szCs w:val="24"/>
              </w:rPr>
              <w:t>students</w:t>
            </w:r>
            <w:r w:rsidRPr="00C20525">
              <w:rPr>
                <w:rFonts w:ascii="Arial" w:hAnsi="Arial" w:cs="Arial"/>
                <w:sz w:val="24"/>
                <w:szCs w:val="24"/>
              </w:rPr>
              <w:t xml:space="preserve"> use various tools and methods to analyse and interpret data, such as charts, graphs, statistics, or logic</w:t>
            </w:r>
            <w:r w:rsidR="00954510">
              <w:rPr>
                <w:rFonts w:ascii="Arial" w:hAnsi="Arial" w:cs="Arial"/>
                <w:sz w:val="24"/>
                <w:szCs w:val="24"/>
              </w:rPr>
              <w:t xml:space="preserve"> models</w:t>
            </w:r>
            <w:r w:rsidRPr="00C20525">
              <w:rPr>
                <w:rFonts w:ascii="Arial" w:hAnsi="Arial" w:cs="Arial"/>
                <w:sz w:val="24"/>
                <w:szCs w:val="24"/>
              </w:rPr>
              <w:t>. </w:t>
            </w:r>
          </w:p>
        </w:tc>
        <w:tc>
          <w:tcPr>
            <w:tcW w:w="1659" w:type="dxa"/>
          </w:tcPr>
          <w:p w14:paraId="7467F27A" w14:textId="77777777" w:rsidR="006F345E" w:rsidRDefault="006F345E" w:rsidP="00607E0D">
            <w:pPr>
              <w:spacing w:before="120" w:after="120" w:line="276" w:lineRule="auto"/>
              <w:rPr>
                <w:rFonts w:ascii="Arial" w:hAnsi="Arial" w:cs="Arial"/>
                <w:sz w:val="24"/>
                <w:szCs w:val="24"/>
              </w:rPr>
            </w:pPr>
          </w:p>
        </w:tc>
      </w:tr>
      <w:tr w:rsidR="00D02A5B" w14:paraId="4D97BF55" w14:textId="77777777" w:rsidTr="3FD8DFC6">
        <w:trPr>
          <w:cantSplit/>
        </w:trPr>
        <w:tc>
          <w:tcPr>
            <w:tcW w:w="6253" w:type="dxa"/>
          </w:tcPr>
          <w:p w14:paraId="0C3D2E54" w14:textId="77777777" w:rsidR="00F4210E" w:rsidRDefault="00BC7099" w:rsidP="00607E0D">
            <w:pPr>
              <w:spacing w:before="120" w:after="120" w:line="276" w:lineRule="auto"/>
              <w:rPr>
                <w:rFonts w:ascii="Arial" w:hAnsi="Arial" w:cs="Arial"/>
                <w:b/>
                <w:bCs/>
                <w:sz w:val="24"/>
                <w:szCs w:val="24"/>
              </w:rPr>
            </w:pPr>
            <w:r w:rsidRPr="00E26D23">
              <w:rPr>
                <w:rFonts w:ascii="Arial" w:hAnsi="Arial" w:cs="Arial"/>
                <w:b/>
                <w:bCs/>
                <w:sz w:val="24"/>
                <w:szCs w:val="24"/>
              </w:rPr>
              <w:lastRenderedPageBreak/>
              <w:t>Self-management skills</w:t>
            </w:r>
          </w:p>
          <w:p w14:paraId="490DEC1A" w14:textId="212B112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plan, organi</w:t>
            </w:r>
            <w:r w:rsidR="00E26D23">
              <w:rPr>
                <w:rFonts w:ascii="Arial" w:hAnsi="Arial" w:cs="Arial"/>
                <w:sz w:val="24"/>
                <w:szCs w:val="24"/>
              </w:rPr>
              <w:t>s</w:t>
            </w:r>
            <w:r w:rsidRPr="00791ED3">
              <w:rPr>
                <w:rFonts w:ascii="Arial" w:hAnsi="Arial" w:cs="Arial"/>
                <w:sz w:val="24"/>
                <w:szCs w:val="24"/>
              </w:rPr>
              <w:t>e, and prioriti</w:t>
            </w:r>
            <w:r w:rsidR="00E26D23">
              <w:rPr>
                <w:rFonts w:ascii="Arial" w:hAnsi="Arial" w:cs="Arial"/>
                <w:sz w:val="24"/>
                <w:szCs w:val="24"/>
              </w:rPr>
              <w:t>s</w:t>
            </w:r>
            <w:r w:rsidRPr="00791ED3">
              <w:rPr>
                <w:rFonts w:ascii="Arial" w:hAnsi="Arial" w:cs="Arial"/>
                <w:sz w:val="24"/>
                <w:szCs w:val="24"/>
              </w:rPr>
              <w:t xml:space="preserve">e one's own work, such as setting goals, managing time, meeting deadlines, and </w:t>
            </w:r>
            <w:r w:rsidR="00F54608">
              <w:rPr>
                <w:rFonts w:ascii="Arial" w:hAnsi="Arial" w:cs="Arial"/>
                <w:sz w:val="24"/>
                <w:szCs w:val="24"/>
              </w:rPr>
              <w:t>being resilient</w:t>
            </w:r>
            <w:r w:rsidRPr="00791ED3">
              <w:rPr>
                <w:rFonts w:ascii="Arial" w:hAnsi="Arial" w:cs="Arial"/>
                <w:sz w:val="24"/>
                <w:szCs w:val="24"/>
              </w:rPr>
              <w:t xml:space="preserve">. </w:t>
            </w:r>
          </w:p>
        </w:tc>
        <w:tc>
          <w:tcPr>
            <w:tcW w:w="6253" w:type="dxa"/>
          </w:tcPr>
          <w:p w14:paraId="6E866CF7" w14:textId="492B8C75" w:rsidR="00F47960" w:rsidRDefault="00DA4830" w:rsidP="00607E0D">
            <w:pPr>
              <w:pStyle w:val="paragraph"/>
              <w:spacing w:before="120" w:beforeAutospacing="0" w:after="120" w:afterAutospacing="0"/>
              <w:textAlignment w:val="baseline"/>
              <w:rPr>
                <w:rFonts w:ascii="Arial" w:eastAsiaTheme="minorHAnsi" w:hAnsi="Arial" w:cs="Arial"/>
                <w:lang w:eastAsia="en-US"/>
              </w:rPr>
            </w:pPr>
            <w:r w:rsidRPr="00DA4830">
              <w:rPr>
                <w:rFonts w:ascii="Arial" w:eastAsiaTheme="minorHAnsi" w:hAnsi="Arial" w:cs="Arial"/>
                <w:lang w:eastAsia="en-US"/>
              </w:rPr>
              <w:t>Providing clear and constructive feedback is essential for learning and improvement</w:t>
            </w:r>
            <w:r w:rsidR="0034545F">
              <w:rPr>
                <w:rFonts w:ascii="Arial" w:eastAsiaTheme="minorHAnsi" w:hAnsi="Arial" w:cs="Arial"/>
                <w:lang w:eastAsia="en-US"/>
              </w:rPr>
              <w:t>.</w:t>
            </w:r>
            <w:r w:rsidRPr="00DA4830">
              <w:rPr>
                <w:rFonts w:ascii="Arial" w:eastAsiaTheme="minorHAnsi" w:hAnsi="Arial" w:cs="Arial"/>
                <w:lang w:eastAsia="en-US"/>
              </w:rPr>
              <w:t xml:space="preserve"> </w:t>
            </w:r>
            <w:r w:rsidR="0034545F">
              <w:rPr>
                <w:rFonts w:ascii="Arial" w:eastAsiaTheme="minorHAnsi" w:hAnsi="Arial" w:cs="Arial"/>
                <w:lang w:eastAsia="en-US"/>
              </w:rPr>
              <w:t>I</w:t>
            </w:r>
            <w:r w:rsidRPr="00DA4830">
              <w:rPr>
                <w:rFonts w:ascii="Arial" w:eastAsiaTheme="minorHAnsi" w:hAnsi="Arial" w:cs="Arial"/>
                <w:lang w:eastAsia="en-US"/>
              </w:rPr>
              <w:t>t help</w:t>
            </w:r>
            <w:r w:rsidR="0034545F">
              <w:rPr>
                <w:rFonts w:ascii="Arial" w:eastAsiaTheme="minorHAnsi" w:hAnsi="Arial" w:cs="Arial"/>
                <w:lang w:eastAsia="en-US"/>
              </w:rPr>
              <w:t>s</w:t>
            </w:r>
            <w:r w:rsidRPr="00DA4830">
              <w:rPr>
                <w:rFonts w:ascii="Arial" w:eastAsiaTheme="minorHAnsi" w:hAnsi="Arial" w:cs="Arial"/>
                <w:lang w:eastAsia="en-US"/>
              </w:rPr>
              <w:t xml:space="preserve"> </w:t>
            </w:r>
            <w:r w:rsidR="009A6242" w:rsidRPr="009A6242">
              <w:rPr>
                <w:rFonts w:ascii="Arial" w:eastAsiaTheme="minorHAnsi" w:hAnsi="Arial" w:cs="Arial"/>
                <w:lang w:eastAsia="en-US"/>
              </w:rPr>
              <w:t xml:space="preserve">industry placement students </w:t>
            </w:r>
            <w:r w:rsidRPr="00DA4830">
              <w:rPr>
                <w:rFonts w:ascii="Arial" w:eastAsiaTheme="minorHAnsi" w:hAnsi="Arial" w:cs="Arial"/>
                <w:lang w:eastAsia="en-US"/>
              </w:rPr>
              <w:t xml:space="preserve">identify their strengths and areas for </w:t>
            </w:r>
            <w:r w:rsidR="00A76B1B" w:rsidRPr="00DA4830">
              <w:rPr>
                <w:rFonts w:ascii="Arial" w:eastAsiaTheme="minorHAnsi" w:hAnsi="Arial" w:cs="Arial"/>
                <w:lang w:eastAsia="en-US"/>
              </w:rPr>
              <w:t>development and</w:t>
            </w:r>
            <w:r w:rsidRPr="00DA4830">
              <w:rPr>
                <w:rFonts w:ascii="Arial" w:eastAsiaTheme="minorHAnsi" w:hAnsi="Arial" w:cs="Arial"/>
                <w:lang w:eastAsia="en-US"/>
              </w:rPr>
              <w:t xml:space="preserve"> guide</w:t>
            </w:r>
            <w:r w:rsidR="0034545F">
              <w:rPr>
                <w:rFonts w:ascii="Arial" w:eastAsiaTheme="minorHAnsi" w:hAnsi="Arial" w:cs="Arial"/>
                <w:lang w:eastAsia="en-US"/>
              </w:rPr>
              <w:t>s</w:t>
            </w:r>
            <w:r w:rsidRPr="00DA4830">
              <w:rPr>
                <w:rFonts w:ascii="Arial" w:eastAsiaTheme="minorHAnsi" w:hAnsi="Arial" w:cs="Arial"/>
                <w:lang w:eastAsia="en-US"/>
              </w:rPr>
              <w:t xml:space="preserve"> them on how to improve their performance and skills. </w:t>
            </w:r>
          </w:p>
          <w:p w14:paraId="3627815B" w14:textId="1CECA48D" w:rsidR="006F345E" w:rsidRPr="009D0D6D" w:rsidRDefault="00A76B1B" w:rsidP="3FD8DFC6">
            <w:pPr>
              <w:pStyle w:val="paragraph"/>
              <w:spacing w:before="120" w:beforeAutospacing="0" w:after="120" w:afterAutospacing="0"/>
              <w:textAlignment w:val="baseline"/>
              <w:rPr>
                <w:rFonts w:ascii="Arial" w:eastAsiaTheme="minorEastAsia" w:hAnsi="Arial" w:cs="Arial"/>
                <w:lang w:eastAsia="en-US"/>
              </w:rPr>
            </w:pPr>
            <w:r w:rsidRPr="3FD8DFC6">
              <w:rPr>
                <w:rFonts w:ascii="Arial" w:eastAsiaTheme="minorEastAsia" w:hAnsi="Arial" w:cs="Arial"/>
                <w:lang w:eastAsia="en-US"/>
              </w:rPr>
              <w:t xml:space="preserve">Setting clear and </w:t>
            </w:r>
            <w:r w:rsidR="0032350C" w:rsidRPr="3FD8DFC6">
              <w:rPr>
                <w:rFonts w:ascii="Arial" w:eastAsiaTheme="minorEastAsia" w:hAnsi="Arial" w:cs="Arial"/>
                <w:lang w:eastAsia="en-US"/>
              </w:rPr>
              <w:t xml:space="preserve">reinforcing </w:t>
            </w:r>
            <w:r w:rsidRPr="3FD8DFC6">
              <w:rPr>
                <w:rFonts w:ascii="Arial" w:eastAsiaTheme="minorEastAsia" w:hAnsi="Arial" w:cs="Arial"/>
                <w:lang w:eastAsia="en-US"/>
              </w:rPr>
              <w:t xml:space="preserve">realistic expectations </w:t>
            </w:r>
            <w:r w:rsidR="00587A9E" w:rsidRPr="3FD8DFC6">
              <w:rPr>
                <w:rFonts w:ascii="Arial" w:eastAsiaTheme="minorEastAsia" w:hAnsi="Arial" w:cs="Arial"/>
                <w:lang w:eastAsia="en-US"/>
              </w:rPr>
              <w:t>will help</w:t>
            </w:r>
            <w:r w:rsidR="0032350C" w:rsidRPr="3FD8DFC6">
              <w:rPr>
                <w:rFonts w:ascii="Arial" w:eastAsiaTheme="minorEastAsia" w:hAnsi="Arial" w:cs="Arial"/>
                <w:lang w:eastAsia="en-US"/>
              </w:rPr>
              <w:t>.</w:t>
            </w:r>
            <w:r w:rsidR="00F47960" w:rsidRPr="3FD8DFC6">
              <w:rPr>
                <w:rFonts w:ascii="Arial" w:eastAsiaTheme="minorEastAsia" w:hAnsi="Arial" w:cs="Arial"/>
                <w:lang w:eastAsia="en-US"/>
              </w:rPr>
              <w:t xml:space="preserve"> </w:t>
            </w:r>
            <w:r w:rsidR="0032350C" w:rsidRPr="3FD8DFC6">
              <w:rPr>
                <w:rFonts w:ascii="Arial" w:eastAsiaTheme="minorEastAsia" w:hAnsi="Arial" w:cs="Arial"/>
                <w:lang w:eastAsia="en-US"/>
              </w:rPr>
              <w:t>T</w:t>
            </w:r>
            <w:r w:rsidR="00F47960" w:rsidRPr="3FD8DFC6">
              <w:rPr>
                <w:rFonts w:ascii="Arial" w:eastAsiaTheme="minorEastAsia" w:hAnsi="Arial" w:cs="Arial"/>
                <w:lang w:eastAsia="en-US"/>
              </w:rPr>
              <w:t xml:space="preserve">he learning provider </w:t>
            </w:r>
            <w:r w:rsidR="002F1926" w:rsidRPr="3FD8DFC6">
              <w:rPr>
                <w:rFonts w:ascii="Arial" w:eastAsiaTheme="minorEastAsia" w:hAnsi="Arial" w:cs="Arial"/>
                <w:lang w:eastAsia="en-US"/>
              </w:rPr>
              <w:t xml:space="preserve">will be </w:t>
            </w:r>
            <w:r w:rsidR="00F47960" w:rsidRPr="3FD8DFC6">
              <w:rPr>
                <w:rFonts w:ascii="Arial" w:eastAsiaTheme="minorEastAsia" w:hAnsi="Arial" w:cs="Arial"/>
                <w:lang w:eastAsia="en-US"/>
              </w:rPr>
              <w:t>on hand to support or advise</w:t>
            </w:r>
            <w:r w:rsidR="002F1926" w:rsidRPr="3FD8DFC6">
              <w:rPr>
                <w:rFonts w:ascii="Arial" w:eastAsiaTheme="minorEastAsia" w:hAnsi="Arial" w:cs="Arial"/>
                <w:lang w:eastAsia="en-US"/>
              </w:rPr>
              <w:t xml:space="preserve"> with this</w:t>
            </w:r>
            <w:r w:rsidR="00F47960" w:rsidRPr="3FD8DFC6">
              <w:rPr>
                <w:rFonts w:ascii="Arial" w:eastAsiaTheme="minorEastAsia" w:hAnsi="Arial" w:cs="Arial"/>
                <w:lang w:eastAsia="en-US"/>
              </w:rPr>
              <w:t>.</w:t>
            </w:r>
          </w:p>
        </w:tc>
        <w:tc>
          <w:tcPr>
            <w:tcW w:w="1659" w:type="dxa"/>
          </w:tcPr>
          <w:p w14:paraId="249A46B8" w14:textId="77777777" w:rsidR="006F345E" w:rsidRDefault="006F345E" w:rsidP="00607E0D">
            <w:pPr>
              <w:spacing w:before="120" w:after="120" w:line="276" w:lineRule="auto"/>
              <w:rPr>
                <w:rFonts w:ascii="Arial" w:hAnsi="Arial" w:cs="Arial"/>
                <w:sz w:val="24"/>
                <w:szCs w:val="24"/>
              </w:rPr>
            </w:pPr>
          </w:p>
        </w:tc>
      </w:tr>
      <w:tr w:rsidR="00D02A5B" w14:paraId="34572EE3" w14:textId="77777777" w:rsidTr="3FD8DFC6">
        <w:trPr>
          <w:cantSplit/>
        </w:trPr>
        <w:tc>
          <w:tcPr>
            <w:tcW w:w="6253" w:type="dxa"/>
          </w:tcPr>
          <w:p w14:paraId="07516D3E" w14:textId="77777777" w:rsidR="00F4210E" w:rsidRDefault="00BC7099" w:rsidP="00607E0D">
            <w:pPr>
              <w:spacing w:before="120" w:after="120" w:line="276" w:lineRule="auto"/>
              <w:rPr>
                <w:rFonts w:ascii="Arial" w:hAnsi="Arial" w:cs="Arial"/>
                <w:b/>
                <w:bCs/>
                <w:sz w:val="24"/>
                <w:szCs w:val="24"/>
              </w:rPr>
            </w:pPr>
            <w:r w:rsidRPr="00F54608">
              <w:rPr>
                <w:rFonts w:ascii="Arial" w:hAnsi="Arial" w:cs="Arial"/>
                <w:b/>
                <w:bCs/>
                <w:sz w:val="24"/>
                <w:szCs w:val="24"/>
              </w:rPr>
              <w:t>Learning skills</w:t>
            </w:r>
          </w:p>
          <w:p w14:paraId="51940C73" w14:textId="6F57688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acquire and apply new knowledge and skills</w:t>
            </w:r>
            <w:r w:rsidR="00A400B0">
              <w:rPr>
                <w:rFonts w:ascii="Arial" w:hAnsi="Arial" w:cs="Arial"/>
                <w:sz w:val="24"/>
                <w:szCs w:val="24"/>
              </w:rPr>
              <w:t xml:space="preserve"> in a non-educational setting</w:t>
            </w:r>
            <w:r w:rsidRPr="00791ED3">
              <w:rPr>
                <w:rFonts w:ascii="Arial" w:hAnsi="Arial" w:cs="Arial"/>
                <w:sz w:val="24"/>
                <w:szCs w:val="24"/>
              </w:rPr>
              <w:t xml:space="preserve">, such as seeking feedback, reflecting on one's own performance, and adapting to changing situations and expectations. </w:t>
            </w:r>
          </w:p>
        </w:tc>
        <w:tc>
          <w:tcPr>
            <w:tcW w:w="6253" w:type="dxa"/>
          </w:tcPr>
          <w:p w14:paraId="4F2198F6" w14:textId="26028887" w:rsidR="00707A42" w:rsidRDefault="005671CE" w:rsidP="00607E0D">
            <w:pPr>
              <w:spacing w:before="120" w:after="120" w:line="276" w:lineRule="auto"/>
              <w:rPr>
                <w:rFonts w:ascii="Arial" w:hAnsi="Arial" w:cs="Arial"/>
                <w:sz w:val="24"/>
                <w:szCs w:val="24"/>
              </w:rPr>
            </w:pPr>
            <w:r w:rsidRPr="005671CE">
              <w:rPr>
                <w:rFonts w:ascii="Arial" w:hAnsi="Arial" w:cs="Arial"/>
                <w:sz w:val="24"/>
                <w:szCs w:val="24"/>
              </w:rPr>
              <w:t xml:space="preserve">Offering training and mentoring opportunities can help </w:t>
            </w:r>
            <w:r w:rsidR="009A6242" w:rsidRPr="009A6242">
              <w:rPr>
                <w:rFonts w:ascii="Arial" w:hAnsi="Arial" w:cs="Arial"/>
                <w:sz w:val="24"/>
                <w:szCs w:val="24"/>
              </w:rPr>
              <w:t xml:space="preserve">industry placement students </w:t>
            </w:r>
            <w:r w:rsidRPr="005671CE">
              <w:rPr>
                <w:rFonts w:ascii="Arial" w:hAnsi="Arial" w:cs="Arial"/>
                <w:sz w:val="24"/>
                <w:szCs w:val="24"/>
              </w:rPr>
              <w:t>gain new knowledge and skills, as well as learn from the experience and advice of more senior or experienced colleagues or experts. </w:t>
            </w:r>
          </w:p>
          <w:p w14:paraId="37AE792F" w14:textId="60F6C476" w:rsidR="006F345E" w:rsidRDefault="00707A42" w:rsidP="00607E0D">
            <w:pPr>
              <w:spacing w:before="120" w:after="120" w:line="276" w:lineRule="auto"/>
              <w:rPr>
                <w:rFonts w:ascii="Arial" w:hAnsi="Arial" w:cs="Arial"/>
                <w:sz w:val="24"/>
                <w:szCs w:val="24"/>
              </w:rPr>
            </w:pPr>
            <w:r w:rsidRPr="00707A42">
              <w:rPr>
                <w:rFonts w:ascii="Arial" w:hAnsi="Arial" w:cs="Arial"/>
                <w:sz w:val="24"/>
                <w:szCs w:val="24"/>
              </w:rPr>
              <w:t xml:space="preserve">A work culture that values </w:t>
            </w:r>
            <w:r w:rsidR="006D3C88">
              <w:rPr>
                <w:rFonts w:ascii="Arial" w:hAnsi="Arial" w:cs="Arial"/>
                <w:sz w:val="24"/>
                <w:szCs w:val="24"/>
              </w:rPr>
              <w:t xml:space="preserve">learning </w:t>
            </w:r>
            <w:r w:rsidRPr="00707A42">
              <w:rPr>
                <w:rFonts w:ascii="Arial" w:hAnsi="Arial" w:cs="Arial"/>
                <w:sz w:val="24"/>
                <w:szCs w:val="24"/>
              </w:rPr>
              <w:t xml:space="preserve">and respects diversity, encourages collaboration and communication, and fosters trust and mutual support can help </w:t>
            </w:r>
            <w:r w:rsidR="009A6242">
              <w:rPr>
                <w:rFonts w:ascii="Arial" w:hAnsi="Arial" w:cs="Arial"/>
                <w:sz w:val="24"/>
                <w:szCs w:val="24"/>
              </w:rPr>
              <w:t xml:space="preserve">students </w:t>
            </w:r>
            <w:r w:rsidRPr="00707A42">
              <w:rPr>
                <w:rFonts w:ascii="Arial" w:hAnsi="Arial" w:cs="Arial"/>
                <w:sz w:val="24"/>
                <w:szCs w:val="24"/>
              </w:rPr>
              <w:t>feel more confident and comfortable in expressing their ideas, opinions, and concerns, and in seeking and offering help when needed.</w:t>
            </w:r>
          </w:p>
        </w:tc>
        <w:tc>
          <w:tcPr>
            <w:tcW w:w="1659" w:type="dxa"/>
          </w:tcPr>
          <w:p w14:paraId="3B6BDF02" w14:textId="77777777" w:rsidR="006F345E" w:rsidRDefault="006F345E" w:rsidP="00607E0D">
            <w:pPr>
              <w:spacing w:before="120" w:after="120" w:line="276" w:lineRule="auto"/>
              <w:rPr>
                <w:rFonts w:ascii="Arial" w:hAnsi="Arial" w:cs="Arial"/>
                <w:sz w:val="24"/>
                <w:szCs w:val="24"/>
              </w:rPr>
            </w:pPr>
          </w:p>
        </w:tc>
      </w:tr>
      <w:tr w:rsidR="00D02A5B" w14:paraId="56725046" w14:textId="77777777" w:rsidTr="3FD8DFC6">
        <w:trPr>
          <w:cantSplit/>
        </w:trPr>
        <w:tc>
          <w:tcPr>
            <w:tcW w:w="6253" w:type="dxa"/>
          </w:tcPr>
          <w:p w14:paraId="366F5D9B" w14:textId="77777777" w:rsidR="00F4210E" w:rsidRDefault="00BC7099" w:rsidP="00607E0D">
            <w:pPr>
              <w:spacing w:before="120" w:after="120" w:line="276" w:lineRule="auto"/>
              <w:rPr>
                <w:rFonts w:ascii="Arial" w:hAnsi="Arial" w:cs="Arial"/>
                <w:b/>
                <w:bCs/>
                <w:sz w:val="24"/>
                <w:szCs w:val="24"/>
              </w:rPr>
            </w:pPr>
            <w:r w:rsidRPr="00A400B0">
              <w:rPr>
                <w:rFonts w:ascii="Arial" w:hAnsi="Arial" w:cs="Arial"/>
                <w:b/>
                <w:bCs/>
                <w:sz w:val="24"/>
                <w:szCs w:val="24"/>
              </w:rPr>
              <w:lastRenderedPageBreak/>
              <w:t>Digital skills</w:t>
            </w:r>
          </w:p>
          <w:p w14:paraId="0FAE882B" w14:textId="51B8B7C8" w:rsidR="00563B00"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use and understand various digital tools and technologies</w:t>
            </w:r>
            <w:r w:rsidR="00A400B0">
              <w:rPr>
                <w:rFonts w:ascii="Arial" w:hAnsi="Arial" w:cs="Arial"/>
                <w:sz w:val="24"/>
                <w:szCs w:val="24"/>
              </w:rPr>
              <w:t xml:space="preserve"> used in the business context</w:t>
            </w:r>
            <w:r w:rsidRPr="00791ED3">
              <w:rPr>
                <w:rFonts w:ascii="Arial" w:hAnsi="Arial" w:cs="Arial"/>
                <w:sz w:val="24"/>
                <w:szCs w:val="24"/>
              </w:rPr>
              <w:t>, such as computers, software, internet, social media, and online platforms.</w:t>
            </w:r>
          </w:p>
        </w:tc>
        <w:tc>
          <w:tcPr>
            <w:tcW w:w="6253" w:type="dxa"/>
          </w:tcPr>
          <w:p w14:paraId="55947721" w14:textId="2CCAE8AA" w:rsidR="00165F46" w:rsidRDefault="002F1926" w:rsidP="00607E0D">
            <w:pPr>
              <w:spacing w:before="120" w:after="120" w:line="276" w:lineRule="auto"/>
              <w:rPr>
                <w:rFonts w:ascii="Arial" w:hAnsi="Arial" w:cs="Arial"/>
                <w:sz w:val="24"/>
                <w:szCs w:val="24"/>
              </w:rPr>
            </w:pPr>
            <w:r>
              <w:rPr>
                <w:rFonts w:ascii="Arial" w:hAnsi="Arial" w:cs="Arial"/>
                <w:sz w:val="24"/>
                <w:szCs w:val="24"/>
              </w:rPr>
              <w:t xml:space="preserve">Using </w:t>
            </w:r>
            <w:r w:rsidR="000251FC">
              <w:rPr>
                <w:rFonts w:ascii="Arial" w:hAnsi="Arial" w:cs="Arial"/>
                <w:sz w:val="24"/>
                <w:szCs w:val="24"/>
              </w:rPr>
              <w:t>d</w:t>
            </w:r>
            <w:r w:rsidR="00C35172" w:rsidRPr="00C35172">
              <w:rPr>
                <w:rFonts w:ascii="Arial" w:hAnsi="Arial" w:cs="Arial"/>
                <w:sz w:val="24"/>
                <w:szCs w:val="24"/>
              </w:rPr>
              <w:t xml:space="preserve">igital tools and technologies can help </w:t>
            </w:r>
            <w:r w:rsidR="009A6242" w:rsidRPr="009A6242">
              <w:rPr>
                <w:rFonts w:ascii="Arial" w:hAnsi="Arial" w:cs="Arial"/>
                <w:sz w:val="24"/>
                <w:szCs w:val="24"/>
              </w:rPr>
              <w:t xml:space="preserve">industry placement students </w:t>
            </w:r>
            <w:r w:rsidR="00C35172" w:rsidRPr="00C35172">
              <w:rPr>
                <w:rFonts w:ascii="Arial" w:hAnsi="Arial" w:cs="Arial"/>
                <w:sz w:val="24"/>
                <w:szCs w:val="24"/>
              </w:rPr>
              <w:t xml:space="preserve">enhance their productivity and efficiency, as well as their ability to communicate and collaborate with others, and </w:t>
            </w:r>
            <w:r w:rsidR="000E7948">
              <w:rPr>
                <w:rFonts w:ascii="Arial" w:hAnsi="Arial" w:cs="Arial"/>
                <w:sz w:val="24"/>
                <w:szCs w:val="24"/>
              </w:rPr>
              <w:t xml:space="preserve">to </w:t>
            </w:r>
            <w:r w:rsidR="00386833">
              <w:rPr>
                <w:rFonts w:ascii="Arial" w:hAnsi="Arial" w:cs="Arial"/>
                <w:sz w:val="24"/>
                <w:szCs w:val="24"/>
              </w:rPr>
              <w:t>effectively</w:t>
            </w:r>
            <w:r w:rsidR="00C35172" w:rsidRPr="00C35172">
              <w:rPr>
                <w:rFonts w:ascii="Arial" w:hAnsi="Arial" w:cs="Arial"/>
                <w:sz w:val="24"/>
                <w:szCs w:val="24"/>
              </w:rPr>
              <w:t xml:space="preserve"> use information and resources</w:t>
            </w:r>
            <w:r w:rsidR="0022612C">
              <w:rPr>
                <w:rFonts w:ascii="Arial" w:hAnsi="Arial" w:cs="Arial"/>
                <w:sz w:val="24"/>
                <w:szCs w:val="24"/>
              </w:rPr>
              <w:t xml:space="preserve"> in a workplace context often for the first time</w:t>
            </w:r>
            <w:r w:rsidR="00C35172" w:rsidRPr="00C35172">
              <w:rPr>
                <w:rFonts w:ascii="Arial" w:hAnsi="Arial" w:cs="Arial"/>
                <w:sz w:val="24"/>
                <w:szCs w:val="24"/>
              </w:rPr>
              <w:t xml:space="preserve">. </w:t>
            </w:r>
          </w:p>
          <w:p w14:paraId="35AA9AF6" w14:textId="3B0AF7B0" w:rsidR="006F345E" w:rsidRDefault="0069407C" w:rsidP="00607E0D">
            <w:pPr>
              <w:spacing w:before="120" w:after="120" w:line="276" w:lineRule="auto"/>
              <w:rPr>
                <w:rFonts w:ascii="Arial" w:hAnsi="Arial" w:cs="Arial"/>
                <w:sz w:val="24"/>
                <w:szCs w:val="24"/>
              </w:rPr>
            </w:pPr>
            <w:r>
              <w:rPr>
                <w:rFonts w:ascii="Arial" w:hAnsi="Arial" w:cs="Arial"/>
                <w:sz w:val="24"/>
                <w:szCs w:val="24"/>
              </w:rPr>
              <w:t xml:space="preserve">Employers should </w:t>
            </w:r>
            <w:r w:rsidR="003F7561">
              <w:rPr>
                <w:rFonts w:ascii="Arial" w:hAnsi="Arial" w:cs="Arial"/>
                <w:sz w:val="24"/>
                <w:szCs w:val="24"/>
              </w:rPr>
              <w:t>think about</w:t>
            </w:r>
            <w:r>
              <w:rPr>
                <w:rFonts w:ascii="Arial" w:hAnsi="Arial" w:cs="Arial"/>
                <w:sz w:val="24"/>
                <w:szCs w:val="24"/>
              </w:rPr>
              <w:t xml:space="preserve"> how they can </w:t>
            </w:r>
            <w:r w:rsidR="00C35172" w:rsidRPr="00C35172">
              <w:rPr>
                <w:rFonts w:ascii="Arial" w:hAnsi="Arial" w:cs="Arial"/>
                <w:sz w:val="24"/>
                <w:szCs w:val="24"/>
              </w:rPr>
              <w:t>provid</w:t>
            </w:r>
            <w:r>
              <w:rPr>
                <w:rFonts w:ascii="Arial" w:hAnsi="Arial" w:cs="Arial"/>
                <w:sz w:val="24"/>
                <w:szCs w:val="24"/>
              </w:rPr>
              <w:t>e</w:t>
            </w:r>
            <w:r w:rsidR="00C35172" w:rsidRPr="00C35172">
              <w:rPr>
                <w:rFonts w:ascii="Arial" w:hAnsi="Arial" w:cs="Arial"/>
                <w:sz w:val="24"/>
                <w:szCs w:val="24"/>
              </w:rPr>
              <w:t xml:space="preserve"> training and support on how to use </w:t>
            </w:r>
            <w:r w:rsidR="00603576">
              <w:rPr>
                <w:rFonts w:ascii="Arial" w:hAnsi="Arial" w:cs="Arial"/>
                <w:sz w:val="24"/>
                <w:szCs w:val="24"/>
              </w:rPr>
              <w:t>relevant software and tools</w:t>
            </w:r>
            <w:r w:rsidR="00C35172" w:rsidRPr="00C35172">
              <w:rPr>
                <w:rFonts w:ascii="Arial" w:hAnsi="Arial" w:cs="Arial"/>
                <w:sz w:val="24"/>
                <w:szCs w:val="24"/>
              </w:rPr>
              <w:t xml:space="preserve"> </w:t>
            </w:r>
            <w:r w:rsidR="003851FC">
              <w:rPr>
                <w:rFonts w:ascii="Arial" w:hAnsi="Arial" w:cs="Arial"/>
                <w:sz w:val="24"/>
                <w:szCs w:val="24"/>
              </w:rPr>
              <w:t>successful</w:t>
            </w:r>
            <w:r w:rsidR="00C35172" w:rsidRPr="00C35172">
              <w:rPr>
                <w:rFonts w:ascii="Arial" w:hAnsi="Arial" w:cs="Arial"/>
                <w:sz w:val="24"/>
                <w:szCs w:val="24"/>
              </w:rPr>
              <w:t>ly and responsibly. </w:t>
            </w:r>
          </w:p>
        </w:tc>
        <w:tc>
          <w:tcPr>
            <w:tcW w:w="1659" w:type="dxa"/>
          </w:tcPr>
          <w:p w14:paraId="6D0791D3" w14:textId="77777777" w:rsidR="006F345E" w:rsidRDefault="006F345E" w:rsidP="00607E0D">
            <w:pPr>
              <w:spacing w:before="120" w:after="120" w:line="276" w:lineRule="auto"/>
              <w:rPr>
                <w:rFonts w:ascii="Arial" w:hAnsi="Arial" w:cs="Arial"/>
                <w:sz w:val="24"/>
                <w:szCs w:val="24"/>
              </w:rPr>
            </w:pPr>
          </w:p>
        </w:tc>
      </w:tr>
    </w:tbl>
    <w:p w14:paraId="5A57ED2D" w14:textId="77777777" w:rsidR="00A10D56" w:rsidRDefault="00A10D56" w:rsidP="004A4766">
      <w:pPr>
        <w:spacing w:line="276" w:lineRule="auto"/>
        <w:rPr>
          <w:rFonts w:ascii="Arial" w:hAnsi="Arial" w:cs="Arial"/>
          <w:sz w:val="24"/>
          <w:szCs w:val="24"/>
        </w:rPr>
        <w:sectPr w:rsidR="00A10D56" w:rsidSect="00EA3E05">
          <w:headerReference w:type="default" r:id="rId12"/>
          <w:pgSz w:w="16838" w:h="11906" w:orient="landscape"/>
          <w:pgMar w:top="1440" w:right="1440" w:bottom="1440" w:left="1440" w:header="720" w:footer="720" w:gutter="0"/>
          <w:cols w:space="720"/>
          <w:docGrid w:linePitch="360"/>
        </w:sect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BC1A7A" w14:paraId="0E9F3A76" w14:textId="77777777" w:rsidTr="005B0B35">
        <w:trPr>
          <w:cantSplit/>
          <w:tblHeader/>
        </w:trPr>
        <w:tc>
          <w:tcPr>
            <w:tcW w:w="5377" w:type="dxa"/>
          </w:tcPr>
          <w:p w14:paraId="41177F71"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1EA7E480" w14:textId="46F3F7C5" w:rsidR="00A43BE6" w:rsidRPr="00421A61" w:rsidRDefault="00DB1226" w:rsidP="00421A61">
            <w:pPr>
              <w:spacing w:line="276" w:lineRule="auto"/>
              <w:jc w:val="center"/>
              <w:rPr>
                <w:rFonts w:ascii="Arial" w:hAnsi="Arial" w:cs="Arial"/>
                <w:b/>
                <w:bCs/>
                <w:color w:val="765AB0"/>
                <w:sz w:val="24"/>
                <w:szCs w:val="24"/>
              </w:rPr>
            </w:pPr>
            <w:r>
              <w:rPr>
                <w:rFonts w:ascii="Arial" w:hAnsi="Arial" w:cs="Arial"/>
                <w:b/>
                <w:bCs/>
                <w:color w:val="765AB0"/>
                <w:sz w:val="24"/>
                <w:szCs w:val="24"/>
              </w:rPr>
              <w:t>LEGAL SERVICES</w:t>
            </w:r>
          </w:p>
        </w:tc>
        <w:tc>
          <w:tcPr>
            <w:tcW w:w="1485" w:type="dxa"/>
          </w:tcPr>
          <w:p w14:paraId="749E9BE3" w14:textId="0BCC160F" w:rsidR="0075473F" w:rsidRPr="00F75B96"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9F5D4C6"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6F07457" w14:textId="77777777" w:rsidR="00BC1A7A" w:rsidRDefault="00BC1A7A" w:rsidP="00BC1A7A">
            <w:pPr>
              <w:spacing w:line="276" w:lineRule="auto"/>
              <w:jc w:val="center"/>
              <w:rPr>
                <w:rFonts w:ascii="Arial" w:hAnsi="Arial" w:cs="Arial"/>
                <w:sz w:val="24"/>
                <w:szCs w:val="24"/>
              </w:rPr>
            </w:pPr>
          </w:p>
        </w:tc>
        <w:tc>
          <w:tcPr>
            <w:tcW w:w="5415" w:type="dxa"/>
          </w:tcPr>
          <w:p w14:paraId="2DB805B2"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14:paraId="61AC0139" w14:textId="5E2D0354" w:rsidR="00BC1A7A" w:rsidRPr="00C17E9B" w:rsidRDefault="00DB1226" w:rsidP="00BC1A7A">
            <w:pPr>
              <w:spacing w:line="276" w:lineRule="auto"/>
              <w:jc w:val="center"/>
              <w:rPr>
                <w:rFonts w:ascii="Arial" w:hAnsi="Arial" w:cs="Arial"/>
                <w:b/>
                <w:bCs/>
                <w:sz w:val="24"/>
                <w:szCs w:val="24"/>
              </w:rPr>
            </w:pPr>
            <w:r>
              <w:rPr>
                <w:rFonts w:ascii="Arial" w:hAnsi="Arial" w:cs="Arial"/>
                <w:b/>
                <w:bCs/>
                <w:color w:val="765AB0"/>
                <w:sz w:val="24"/>
                <w:szCs w:val="24"/>
              </w:rPr>
              <w:t>LEGAL SERVICES ASSISTANT: BUSINESS, FINANCE AND EMPLOYMENT</w:t>
            </w:r>
          </w:p>
        </w:tc>
        <w:tc>
          <w:tcPr>
            <w:tcW w:w="1456" w:type="dxa"/>
          </w:tcPr>
          <w:p w14:paraId="2697FB36" w14:textId="3340F69C" w:rsidR="00BC1A7A" w:rsidRPr="009D0FE2"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07EA8CF"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p w14:paraId="1EB7DCD3" w14:textId="5CE52548" w:rsidR="00BC1A7A" w:rsidRPr="009D0FE2" w:rsidRDefault="00BC1A7A" w:rsidP="53FD5517">
            <w:pPr>
              <w:spacing w:line="276" w:lineRule="auto"/>
              <w:jc w:val="center"/>
              <w:rPr>
                <w:rFonts w:ascii="Arial" w:hAnsi="Arial" w:cs="Arial"/>
                <w:sz w:val="16"/>
                <w:szCs w:val="16"/>
              </w:rPr>
            </w:pPr>
          </w:p>
        </w:tc>
      </w:tr>
      <w:tr w:rsidR="000621E3" w14:paraId="000721E7" w14:textId="77777777" w:rsidTr="005B0B35">
        <w:trPr>
          <w:cantSplit/>
        </w:trPr>
        <w:tc>
          <w:tcPr>
            <w:tcW w:w="5377" w:type="dxa"/>
          </w:tcPr>
          <w:p w14:paraId="0907F06C" w14:textId="77777777" w:rsidR="000621E3" w:rsidRPr="00587A9E" w:rsidRDefault="000621E3" w:rsidP="000621E3">
            <w:pPr>
              <w:spacing w:before="60" w:after="60" w:line="276" w:lineRule="auto"/>
              <w:rPr>
                <w:rFonts w:ascii="Arial" w:hAnsi="Arial" w:cs="Arial"/>
                <w:sz w:val="24"/>
                <w:szCs w:val="24"/>
              </w:rPr>
            </w:pPr>
            <w:r w:rsidRPr="00587A9E">
              <w:rPr>
                <w:rFonts w:ascii="Arial" w:hAnsi="Arial" w:cs="Arial"/>
                <w:sz w:val="24"/>
                <w:szCs w:val="24"/>
              </w:rPr>
              <w:t>Project &amp; change management: planning tasks or workflows (e.g. file preparation, legal process steps), managing deadlines and resources, adapting to changes in case status or priorities to meet client or firm needs.</w:t>
            </w:r>
          </w:p>
          <w:p w14:paraId="0D927000" w14:textId="233EE0A6" w:rsidR="000621E3" w:rsidRDefault="000621E3" w:rsidP="000621E3">
            <w:pPr>
              <w:spacing w:before="60" w:after="60" w:line="276" w:lineRule="auto"/>
              <w:rPr>
                <w:rFonts w:ascii="Arial" w:hAnsi="Arial" w:cs="Arial"/>
                <w:sz w:val="24"/>
                <w:szCs w:val="24"/>
              </w:rPr>
            </w:pPr>
          </w:p>
        </w:tc>
        <w:tc>
          <w:tcPr>
            <w:tcW w:w="1485" w:type="dxa"/>
          </w:tcPr>
          <w:p w14:paraId="45DF6D24" w14:textId="77777777" w:rsidR="000621E3" w:rsidRPr="009D0FE2" w:rsidRDefault="000621E3" w:rsidP="000621E3">
            <w:pPr>
              <w:spacing w:before="60" w:after="60" w:line="276" w:lineRule="auto"/>
              <w:rPr>
                <w:rFonts w:ascii="Arial" w:hAnsi="Arial" w:cs="Arial"/>
                <w:sz w:val="24"/>
                <w:szCs w:val="24"/>
              </w:rPr>
            </w:pPr>
          </w:p>
        </w:tc>
        <w:tc>
          <w:tcPr>
            <w:tcW w:w="358" w:type="dxa"/>
            <w:tcBorders>
              <w:top w:val="nil"/>
              <w:bottom w:val="nil"/>
            </w:tcBorders>
          </w:tcPr>
          <w:p w14:paraId="276AE050" w14:textId="77777777" w:rsidR="000621E3" w:rsidRDefault="000621E3" w:rsidP="000621E3">
            <w:pPr>
              <w:spacing w:before="60" w:after="60" w:line="276" w:lineRule="auto"/>
              <w:rPr>
                <w:rFonts w:ascii="Arial" w:hAnsi="Arial" w:cs="Arial"/>
                <w:sz w:val="24"/>
                <w:szCs w:val="24"/>
              </w:rPr>
            </w:pPr>
          </w:p>
        </w:tc>
        <w:tc>
          <w:tcPr>
            <w:tcW w:w="5415" w:type="dxa"/>
          </w:tcPr>
          <w:p w14:paraId="4A2C158F" w14:textId="2971A059" w:rsidR="000621E3" w:rsidRPr="005B0B35" w:rsidRDefault="000621E3" w:rsidP="000621E3">
            <w:pPr>
              <w:spacing w:before="60" w:after="60" w:line="276" w:lineRule="auto"/>
              <w:rPr>
                <w:rFonts w:ascii="Arial" w:hAnsi="Arial" w:cs="Arial"/>
                <w:sz w:val="24"/>
                <w:szCs w:val="24"/>
              </w:rPr>
            </w:pPr>
            <w:r w:rsidRPr="000621E3">
              <w:rPr>
                <w:rFonts w:ascii="Arial" w:hAnsi="Arial" w:cs="Arial"/>
                <w:sz w:val="24"/>
                <w:szCs w:val="24"/>
              </w:rPr>
              <w:t>Supporting client intake by helping collect basic business or employment details, checking client identity and file documentation, updating the case</w:t>
            </w:r>
            <w:r w:rsidRPr="000621E3">
              <w:rPr>
                <w:rFonts w:ascii="Arial" w:hAnsi="Arial" w:cs="Arial"/>
                <w:sz w:val="24"/>
                <w:szCs w:val="24"/>
              </w:rPr>
              <w:noBreakHyphen/>
              <w:t>management system, and alerting a supervisor to missing or inconsistent information.</w:t>
            </w:r>
          </w:p>
        </w:tc>
        <w:tc>
          <w:tcPr>
            <w:tcW w:w="1456" w:type="dxa"/>
          </w:tcPr>
          <w:p w14:paraId="1843E724" w14:textId="77777777" w:rsidR="000621E3" w:rsidRPr="009D0FE2" w:rsidRDefault="000621E3" w:rsidP="000621E3">
            <w:pPr>
              <w:spacing w:before="60" w:after="60" w:line="276" w:lineRule="auto"/>
              <w:rPr>
                <w:rFonts w:ascii="Arial" w:hAnsi="Arial" w:cs="Arial"/>
                <w:sz w:val="24"/>
                <w:szCs w:val="24"/>
              </w:rPr>
            </w:pPr>
          </w:p>
        </w:tc>
      </w:tr>
      <w:tr w:rsidR="000621E3" w14:paraId="5E872E9C" w14:textId="77777777" w:rsidTr="005B0B35">
        <w:trPr>
          <w:cantSplit/>
        </w:trPr>
        <w:tc>
          <w:tcPr>
            <w:tcW w:w="5377" w:type="dxa"/>
          </w:tcPr>
          <w:p w14:paraId="572F2557" w14:textId="77777777" w:rsidR="000621E3" w:rsidRPr="00587A9E" w:rsidRDefault="000621E3" w:rsidP="000621E3">
            <w:pPr>
              <w:spacing w:before="60" w:after="60" w:line="276" w:lineRule="auto"/>
              <w:rPr>
                <w:rFonts w:ascii="Arial" w:hAnsi="Arial" w:cs="Arial"/>
                <w:sz w:val="24"/>
                <w:szCs w:val="24"/>
              </w:rPr>
            </w:pPr>
            <w:r w:rsidRPr="00587A9E">
              <w:rPr>
                <w:rFonts w:ascii="Arial" w:hAnsi="Arial" w:cs="Arial"/>
                <w:sz w:val="24"/>
                <w:szCs w:val="24"/>
              </w:rPr>
              <w:t>Research and analysis: sourcing and reviewing relevant information (statutes, case law, data), analysing findings, checking reliability, and summarising key points for colleagues or clients.</w:t>
            </w:r>
          </w:p>
          <w:p w14:paraId="2CAC5BE2" w14:textId="2508A1AD" w:rsidR="000621E3" w:rsidRPr="00C57194" w:rsidRDefault="000621E3" w:rsidP="000621E3">
            <w:pPr>
              <w:spacing w:before="60" w:after="60" w:line="276" w:lineRule="auto"/>
            </w:pPr>
          </w:p>
        </w:tc>
        <w:tc>
          <w:tcPr>
            <w:tcW w:w="1485" w:type="dxa"/>
          </w:tcPr>
          <w:p w14:paraId="6B4DB315" w14:textId="77777777" w:rsidR="000621E3" w:rsidRPr="009D0FE2" w:rsidRDefault="000621E3" w:rsidP="000621E3">
            <w:pPr>
              <w:spacing w:before="60" w:after="60" w:line="276" w:lineRule="auto"/>
              <w:rPr>
                <w:rFonts w:ascii="Arial" w:hAnsi="Arial" w:cs="Arial"/>
                <w:sz w:val="24"/>
                <w:szCs w:val="24"/>
              </w:rPr>
            </w:pPr>
          </w:p>
        </w:tc>
        <w:tc>
          <w:tcPr>
            <w:tcW w:w="358" w:type="dxa"/>
            <w:tcBorders>
              <w:top w:val="nil"/>
              <w:bottom w:val="nil"/>
            </w:tcBorders>
          </w:tcPr>
          <w:p w14:paraId="1EDC2D22" w14:textId="77777777" w:rsidR="000621E3" w:rsidRDefault="000621E3" w:rsidP="000621E3">
            <w:pPr>
              <w:spacing w:before="60" w:after="60" w:line="276" w:lineRule="auto"/>
              <w:rPr>
                <w:rFonts w:ascii="Arial" w:hAnsi="Arial" w:cs="Arial"/>
                <w:sz w:val="24"/>
                <w:szCs w:val="24"/>
              </w:rPr>
            </w:pPr>
          </w:p>
        </w:tc>
        <w:tc>
          <w:tcPr>
            <w:tcW w:w="5415" w:type="dxa"/>
          </w:tcPr>
          <w:p w14:paraId="7FBC389B" w14:textId="0721314E" w:rsidR="000621E3" w:rsidRDefault="000621E3" w:rsidP="000621E3">
            <w:pPr>
              <w:spacing w:before="60" w:after="60" w:line="276" w:lineRule="auto"/>
              <w:rPr>
                <w:rFonts w:ascii="Arial" w:hAnsi="Arial" w:cs="Arial"/>
                <w:sz w:val="24"/>
                <w:szCs w:val="24"/>
              </w:rPr>
            </w:pPr>
            <w:r w:rsidRPr="000621E3">
              <w:rPr>
                <w:rFonts w:ascii="Arial" w:hAnsi="Arial" w:cs="Arial"/>
                <w:sz w:val="24"/>
                <w:szCs w:val="24"/>
              </w:rPr>
              <w:t>Monitoring the progression of a legal matter by tracking key milestones (e.g., filings, responses, deadlines), updating status logs, liaising with internal teams or external advisers, and notifying stakeholders of upcoming actions.</w:t>
            </w:r>
          </w:p>
        </w:tc>
        <w:tc>
          <w:tcPr>
            <w:tcW w:w="1456" w:type="dxa"/>
          </w:tcPr>
          <w:p w14:paraId="72D4888B" w14:textId="77777777" w:rsidR="000621E3" w:rsidRPr="009D0FE2" w:rsidRDefault="000621E3" w:rsidP="000621E3">
            <w:pPr>
              <w:spacing w:before="60" w:after="60" w:line="276" w:lineRule="auto"/>
              <w:rPr>
                <w:rFonts w:ascii="Arial" w:hAnsi="Arial" w:cs="Arial"/>
                <w:sz w:val="24"/>
                <w:szCs w:val="24"/>
              </w:rPr>
            </w:pPr>
          </w:p>
        </w:tc>
      </w:tr>
      <w:tr w:rsidR="000621E3" w14:paraId="18F28808" w14:textId="77777777" w:rsidTr="005B0B35">
        <w:trPr>
          <w:cantSplit/>
        </w:trPr>
        <w:tc>
          <w:tcPr>
            <w:tcW w:w="5377" w:type="dxa"/>
          </w:tcPr>
          <w:p w14:paraId="0F46ECE0" w14:textId="3FBC66E4" w:rsidR="000621E3" w:rsidRPr="00587A9E" w:rsidRDefault="000621E3" w:rsidP="000621E3">
            <w:pPr>
              <w:spacing w:before="60" w:after="60" w:line="276" w:lineRule="auto"/>
              <w:rPr>
                <w:rFonts w:ascii="Arial" w:hAnsi="Arial" w:cs="Arial"/>
                <w:sz w:val="24"/>
                <w:szCs w:val="24"/>
              </w:rPr>
            </w:pPr>
            <w:r w:rsidRPr="00587A9E">
              <w:rPr>
                <w:rFonts w:ascii="Arial" w:hAnsi="Arial" w:cs="Arial"/>
                <w:sz w:val="24"/>
                <w:szCs w:val="24"/>
              </w:rPr>
              <w:t>Communication: using a range of communication methods (emails, formal letters, face</w:t>
            </w:r>
            <w:r w:rsidRPr="00587A9E">
              <w:rPr>
                <w:rFonts w:ascii="Arial" w:hAnsi="Arial" w:cs="Arial"/>
                <w:sz w:val="24"/>
                <w:szCs w:val="24"/>
              </w:rPr>
              <w:noBreakHyphen/>
              <w:t>to</w:t>
            </w:r>
            <w:r w:rsidRPr="00587A9E">
              <w:rPr>
                <w:rFonts w:ascii="Arial" w:hAnsi="Arial" w:cs="Arial"/>
                <w:sz w:val="24"/>
                <w:szCs w:val="24"/>
              </w:rPr>
              <w:noBreakHyphen/>
              <w:t>face briefings) and adapting tone</w:t>
            </w:r>
            <w:r>
              <w:rPr>
                <w:rFonts w:ascii="Arial" w:hAnsi="Arial" w:cs="Arial"/>
                <w:sz w:val="24"/>
                <w:szCs w:val="24"/>
              </w:rPr>
              <w:t xml:space="preserve"> and professional content</w:t>
            </w:r>
            <w:r w:rsidRPr="00587A9E">
              <w:rPr>
                <w:rFonts w:ascii="Arial" w:hAnsi="Arial" w:cs="Arial"/>
                <w:sz w:val="24"/>
                <w:szCs w:val="24"/>
              </w:rPr>
              <w:t xml:space="preserve"> for internal teams, clients or external stakeholders.</w:t>
            </w:r>
          </w:p>
          <w:p w14:paraId="03140917" w14:textId="125F3698" w:rsidR="000621E3" w:rsidRPr="00C57194" w:rsidRDefault="000621E3" w:rsidP="000621E3">
            <w:pPr>
              <w:spacing w:before="60" w:after="60" w:line="276" w:lineRule="auto"/>
            </w:pPr>
          </w:p>
        </w:tc>
        <w:tc>
          <w:tcPr>
            <w:tcW w:w="1485" w:type="dxa"/>
          </w:tcPr>
          <w:p w14:paraId="32AD78D8" w14:textId="77777777" w:rsidR="000621E3" w:rsidRPr="009D0FE2" w:rsidRDefault="000621E3" w:rsidP="000621E3">
            <w:pPr>
              <w:spacing w:before="60" w:after="60" w:line="276" w:lineRule="auto"/>
              <w:rPr>
                <w:rFonts w:ascii="Arial" w:hAnsi="Arial" w:cs="Arial"/>
                <w:sz w:val="24"/>
                <w:szCs w:val="24"/>
              </w:rPr>
            </w:pPr>
          </w:p>
        </w:tc>
        <w:tc>
          <w:tcPr>
            <w:tcW w:w="358" w:type="dxa"/>
            <w:tcBorders>
              <w:top w:val="nil"/>
              <w:bottom w:val="nil"/>
            </w:tcBorders>
          </w:tcPr>
          <w:p w14:paraId="4401C6DF" w14:textId="77777777" w:rsidR="000621E3" w:rsidRDefault="000621E3" w:rsidP="000621E3">
            <w:pPr>
              <w:spacing w:before="60" w:after="60" w:line="276" w:lineRule="auto"/>
              <w:rPr>
                <w:rFonts w:ascii="Arial" w:hAnsi="Arial" w:cs="Arial"/>
                <w:sz w:val="24"/>
                <w:szCs w:val="24"/>
              </w:rPr>
            </w:pPr>
          </w:p>
        </w:tc>
        <w:tc>
          <w:tcPr>
            <w:tcW w:w="5415" w:type="dxa"/>
          </w:tcPr>
          <w:p w14:paraId="13371FAC" w14:textId="1F6D2EF1" w:rsidR="000621E3" w:rsidRDefault="000621E3" w:rsidP="000621E3">
            <w:pPr>
              <w:spacing w:before="60" w:after="60" w:line="276" w:lineRule="auto"/>
              <w:rPr>
                <w:rFonts w:ascii="Arial" w:hAnsi="Arial" w:cs="Arial"/>
                <w:sz w:val="24"/>
                <w:szCs w:val="24"/>
              </w:rPr>
            </w:pPr>
            <w:r w:rsidRPr="000621E3">
              <w:rPr>
                <w:rFonts w:ascii="Arial" w:hAnsi="Arial" w:cs="Arial"/>
                <w:sz w:val="24"/>
                <w:szCs w:val="24"/>
              </w:rPr>
              <w:t>Researching company, employment or insolvency law by using reliable online databases or official registers, extracting relevant facts, summarising key points in a written brief and delivering a short verbal summary to a colleague.</w:t>
            </w:r>
          </w:p>
        </w:tc>
        <w:tc>
          <w:tcPr>
            <w:tcW w:w="1456" w:type="dxa"/>
          </w:tcPr>
          <w:p w14:paraId="44C6C7F9" w14:textId="77777777" w:rsidR="000621E3" w:rsidRPr="009D0FE2" w:rsidRDefault="000621E3" w:rsidP="000621E3">
            <w:pPr>
              <w:spacing w:before="60" w:after="60" w:line="276" w:lineRule="auto"/>
              <w:rPr>
                <w:rFonts w:ascii="Arial" w:hAnsi="Arial" w:cs="Arial"/>
                <w:sz w:val="24"/>
                <w:szCs w:val="24"/>
              </w:rPr>
            </w:pPr>
          </w:p>
        </w:tc>
      </w:tr>
      <w:tr w:rsidR="000621E3" w14:paraId="4D8DE348" w14:textId="77777777" w:rsidTr="005B0B35">
        <w:trPr>
          <w:cantSplit/>
        </w:trPr>
        <w:tc>
          <w:tcPr>
            <w:tcW w:w="5377" w:type="dxa"/>
          </w:tcPr>
          <w:p w14:paraId="3062CC8E" w14:textId="77777777" w:rsidR="000621E3" w:rsidRDefault="000621E3" w:rsidP="000621E3">
            <w:pPr>
              <w:spacing w:before="60" w:after="60" w:line="276" w:lineRule="auto"/>
              <w:rPr>
                <w:rFonts w:ascii="Arial" w:hAnsi="Arial" w:cs="Arial"/>
                <w:sz w:val="24"/>
                <w:szCs w:val="24"/>
              </w:rPr>
            </w:pPr>
            <w:r w:rsidRPr="000236B2">
              <w:rPr>
                <w:rFonts w:ascii="Arial" w:hAnsi="Arial" w:cs="Arial"/>
                <w:sz w:val="24"/>
                <w:szCs w:val="24"/>
              </w:rPr>
              <w:lastRenderedPageBreak/>
              <w:t>Working collaboratively with others</w:t>
            </w:r>
            <w:r>
              <w:rPr>
                <w:rFonts w:ascii="Arial" w:hAnsi="Arial" w:cs="Arial"/>
                <w:sz w:val="24"/>
                <w:szCs w:val="24"/>
              </w:rPr>
              <w:t xml:space="preserve"> </w:t>
            </w:r>
            <w:r w:rsidRPr="000236B2">
              <w:rPr>
                <w:rFonts w:ascii="Arial" w:hAnsi="Arial" w:cs="Arial"/>
                <w:sz w:val="24"/>
                <w:szCs w:val="24"/>
              </w:rPr>
              <w:t>e.g.</w:t>
            </w:r>
            <w:r>
              <w:rPr>
                <w:rFonts w:ascii="Arial" w:hAnsi="Arial" w:cs="Arial"/>
                <w:sz w:val="24"/>
                <w:szCs w:val="24"/>
              </w:rPr>
              <w:t>,</w:t>
            </w:r>
            <w:r w:rsidRPr="000236B2">
              <w:rPr>
                <w:rFonts w:ascii="Arial" w:hAnsi="Arial" w:cs="Arial"/>
                <w:sz w:val="24"/>
                <w:szCs w:val="24"/>
              </w:rPr>
              <w:t xml:space="preserve"> to develop </w:t>
            </w:r>
            <w:r>
              <w:rPr>
                <w:rFonts w:ascii="Arial" w:hAnsi="Arial" w:cs="Arial"/>
                <w:sz w:val="24"/>
                <w:szCs w:val="24"/>
              </w:rPr>
              <w:t>solutions,</w:t>
            </w:r>
            <w:r w:rsidRPr="000236B2">
              <w:rPr>
                <w:rFonts w:ascii="Arial" w:hAnsi="Arial" w:cs="Arial"/>
                <w:sz w:val="24"/>
                <w:szCs w:val="24"/>
              </w:rPr>
              <w:t xml:space="preserve"> to develop feedback skills</w:t>
            </w:r>
            <w:r>
              <w:rPr>
                <w:rFonts w:ascii="Arial" w:hAnsi="Arial" w:cs="Arial"/>
                <w:sz w:val="24"/>
                <w:szCs w:val="24"/>
              </w:rPr>
              <w:t>, engage with</w:t>
            </w:r>
            <w:r w:rsidRPr="000236B2">
              <w:rPr>
                <w:rFonts w:ascii="Arial" w:hAnsi="Arial" w:cs="Arial"/>
                <w:sz w:val="24"/>
                <w:szCs w:val="24"/>
              </w:rPr>
              <w:t xml:space="preserve"> stakeholders to </w:t>
            </w:r>
            <w:r>
              <w:rPr>
                <w:rFonts w:ascii="Arial" w:hAnsi="Arial" w:cs="Arial"/>
                <w:sz w:val="24"/>
                <w:szCs w:val="24"/>
              </w:rPr>
              <w:t>identify their needs or expectations.</w:t>
            </w:r>
          </w:p>
          <w:p w14:paraId="2B5955F4" w14:textId="588AF984" w:rsidR="000621E3" w:rsidRDefault="000621E3" w:rsidP="000621E3">
            <w:pPr>
              <w:spacing w:before="60" w:after="60" w:line="276" w:lineRule="auto"/>
              <w:rPr>
                <w:rFonts w:ascii="Arial" w:hAnsi="Arial" w:cs="Arial"/>
                <w:sz w:val="24"/>
                <w:szCs w:val="24"/>
              </w:rPr>
            </w:pPr>
          </w:p>
        </w:tc>
        <w:tc>
          <w:tcPr>
            <w:tcW w:w="1485" w:type="dxa"/>
          </w:tcPr>
          <w:p w14:paraId="1D432A37" w14:textId="77777777" w:rsidR="000621E3" w:rsidRPr="009D0FE2" w:rsidRDefault="000621E3" w:rsidP="000621E3">
            <w:pPr>
              <w:spacing w:before="60" w:after="60" w:line="276" w:lineRule="auto"/>
              <w:rPr>
                <w:rFonts w:ascii="Arial" w:hAnsi="Arial" w:cs="Arial"/>
                <w:sz w:val="24"/>
                <w:szCs w:val="24"/>
              </w:rPr>
            </w:pPr>
          </w:p>
        </w:tc>
        <w:tc>
          <w:tcPr>
            <w:tcW w:w="358" w:type="dxa"/>
            <w:tcBorders>
              <w:top w:val="nil"/>
              <w:bottom w:val="nil"/>
            </w:tcBorders>
          </w:tcPr>
          <w:p w14:paraId="34B738C7" w14:textId="77777777" w:rsidR="000621E3" w:rsidRDefault="000621E3" w:rsidP="000621E3">
            <w:pPr>
              <w:spacing w:before="60" w:after="60" w:line="276" w:lineRule="auto"/>
              <w:rPr>
                <w:rFonts w:ascii="Arial" w:hAnsi="Arial" w:cs="Arial"/>
                <w:sz w:val="24"/>
                <w:szCs w:val="24"/>
              </w:rPr>
            </w:pPr>
          </w:p>
        </w:tc>
        <w:tc>
          <w:tcPr>
            <w:tcW w:w="5415" w:type="dxa"/>
          </w:tcPr>
          <w:p w14:paraId="7409F7FE" w14:textId="79375EFA" w:rsidR="000621E3" w:rsidRDefault="000621E3" w:rsidP="000621E3">
            <w:pPr>
              <w:spacing w:before="60" w:after="60" w:line="276" w:lineRule="auto"/>
              <w:rPr>
                <w:rFonts w:ascii="Arial" w:hAnsi="Arial" w:cs="Arial"/>
                <w:sz w:val="24"/>
                <w:szCs w:val="24"/>
              </w:rPr>
            </w:pPr>
            <w:r w:rsidRPr="000621E3">
              <w:rPr>
                <w:rFonts w:ascii="Arial" w:hAnsi="Arial" w:cs="Arial"/>
                <w:sz w:val="24"/>
                <w:szCs w:val="24"/>
              </w:rPr>
              <w:t>Assisting in preparing written research notes by reviewing statutes, case law or regulatory guidance, organising findings under headings (fact, law, application), and helping produce a slide or memo that explains how they apply in context</w:t>
            </w:r>
          </w:p>
        </w:tc>
        <w:tc>
          <w:tcPr>
            <w:tcW w:w="1456" w:type="dxa"/>
          </w:tcPr>
          <w:p w14:paraId="3D7BB2FA" w14:textId="77777777" w:rsidR="000621E3" w:rsidRPr="009D0FE2" w:rsidRDefault="000621E3" w:rsidP="000621E3">
            <w:pPr>
              <w:spacing w:before="60" w:after="60" w:line="276" w:lineRule="auto"/>
              <w:rPr>
                <w:rFonts w:ascii="Arial" w:hAnsi="Arial" w:cs="Arial"/>
                <w:sz w:val="24"/>
                <w:szCs w:val="24"/>
              </w:rPr>
            </w:pPr>
          </w:p>
        </w:tc>
      </w:tr>
      <w:tr w:rsidR="000621E3" w14:paraId="0C2471BF" w14:textId="77777777" w:rsidTr="005B0B35">
        <w:trPr>
          <w:cantSplit/>
        </w:trPr>
        <w:tc>
          <w:tcPr>
            <w:tcW w:w="5377" w:type="dxa"/>
          </w:tcPr>
          <w:p w14:paraId="60DAAAD5" w14:textId="1B2D671B" w:rsidR="000621E3" w:rsidRDefault="000621E3" w:rsidP="000621E3">
            <w:pPr>
              <w:spacing w:before="60" w:after="60" w:line="276" w:lineRule="auto"/>
              <w:rPr>
                <w:rFonts w:ascii="Arial" w:hAnsi="Arial" w:cs="Arial"/>
                <w:sz w:val="24"/>
                <w:szCs w:val="24"/>
              </w:rPr>
            </w:pPr>
            <w:r w:rsidRPr="00587A9E">
              <w:rPr>
                <w:rFonts w:ascii="Arial" w:hAnsi="Arial" w:cs="Arial"/>
                <w:sz w:val="24"/>
                <w:szCs w:val="24"/>
              </w:rPr>
              <w:t>Ethical awareness &amp; professionalism: recognising legal ethical requirements, maintaining confidentiality, understanding client rights and responsibilities, and behaving appropriately in professional settings.</w:t>
            </w:r>
          </w:p>
        </w:tc>
        <w:tc>
          <w:tcPr>
            <w:tcW w:w="1485" w:type="dxa"/>
          </w:tcPr>
          <w:p w14:paraId="3FD8A3EA" w14:textId="77777777" w:rsidR="000621E3" w:rsidRPr="009D0FE2" w:rsidRDefault="000621E3" w:rsidP="000621E3">
            <w:pPr>
              <w:spacing w:before="60" w:after="60" w:line="276" w:lineRule="auto"/>
              <w:rPr>
                <w:rFonts w:ascii="Arial" w:hAnsi="Arial" w:cs="Arial"/>
                <w:sz w:val="24"/>
                <w:szCs w:val="24"/>
              </w:rPr>
            </w:pPr>
          </w:p>
        </w:tc>
        <w:tc>
          <w:tcPr>
            <w:tcW w:w="358" w:type="dxa"/>
            <w:tcBorders>
              <w:top w:val="nil"/>
              <w:bottom w:val="nil"/>
            </w:tcBorders>
          </w:tcPr>
          <w:p w14:paraId="75152F7B" w14:textId="77777777" w:rsidR="000621E3" w:rsidRDefault="000621E3" w:rsidP="000621E3">
            <w:pPr>
              <w:spacing w:before="60" w:after="60" w:line="276" w:lineRule="auto"/>
              <w:rPr>
                <w:rFonts w:ascii="Arial" w:hAnsi="Arial" w:cs="Arial"/>
                <w:sz w:val="24"/>
                <w:szCs w:val="24"/>
              </w:rPr>
            </w:pPr>
          </w:p>
        </w:tc>
        <w:tc>
          <w:tcPr>
            <w:tcW w:w="5415" w:type="dxa"/>
          </w:tcPr>
          <w:p w14:paraId="48CB7BF7" w14:textId="5D06C2F5" w:rsidR="000621E3" w:rsidRDefault="000621E3" w:rsidP="000621E3">
            <w:pPr>
              <w:spacing w:before="60" w:after="60" w:line="276" w:lineRule="auto"/>
              <w:rPr>
                <w:rFonts w:ascii="Arial" w:hAnsi="Arial" w:cs="Arial"/>
                <w:sz w:val="24"/>
                <w:szCs w:val="24"/>
              </w:rPr>
            </w:pPr>
            <w:r w:rsidRPr="000621E3">
              <w:rPr>
                <w:rFonts w:ascii="Arial" w:hAnsi="Arial" w:cs="Arial"/>
                <w:sz w:val="24"/>
                <w:szCs w:val="24"/>
              </w:rPr>
              <w:t>Preparing draft letters or emails to a client or third party, using approved templates, filling in appropriate details (e.g., names, dates, facts), ensuring professional tone, and submitting to a senior for review and sign</w:t>
            </w:r>
            <w:r w:rsidRPr="000621E3">
              <w:rPr>
                <w:rFonts w:ascii="Arial" w:hAnsi="Arial" w:cs="Arial"/>
                <w:sz w:val="24"/>
                <w:szCs w:val="24"/>
              </w:rPr>
              <w:noBreakHyphen/>
              <w:t>off.</w:t>
            </w:r>
          </w:p>
        </w:tc>
        <w:tc>
          <w:tcPr>
            <w:tcW w:w="1456" w:type="dxa"/>
          </w:tcPr>
          <w:p w14:paraId="415F9D5B" w14:textId="77777777" w:rsidR="000621E3" w:rsidRPr="009D0FE2" w:rsidRDefault="000621E3" w:rsidP="000621E3">
            <w:pPr>
              <w:spacing w:before="60" w:after="60" w:line="276" w:lineRule="auto"/>
              <w:rPr>
                <w:rFonts w:ascii="Arial" w:hAnsi="Arial" w:cs="Arial"/>
                <w:sz w:val="24"/>
                <w:szCs w:val="24"/>
              </w:rPr>
            </w:pPr>
          </w:p>
        </w:tc>
      </w:tr>
      <w:tr w:rsidR="000621E3" w14:paraId="7EDCA2B5" w14:textId="77777777" w:rsidTr="005B0B35">
        <w:trPr>
          <w:cantSplit/>
        </w:trPr>
        <w:tc>
          <w:tcPr>
            <w:tcW w:w="5377" w:type="dxa"/>
          </w:tcPr>
          <w:p w14:paraId="57551F6A" w14:textId="67DAD90B" w:rsidR="000621E3" w:rsidRDefault="000621E3" w:rsidP="000621E3">
            <w:pPr>
              <w:spacing w:before="60" w:after="60" w:line="276" w:lineRule="auto"/>
              <w:rPr>
                <w:rFonts w:ascii="Arial" w:hAnsi="Arial" w:cs="Arial"/>
                <w:sz w:val="24"/>
                <w:szCs w:val="24"/>
              </w:rPr>
            </w:pPr>
            <w:r w:rsidRPr="000236B2">
              <w:rPr>
                <w:rFonts w:ascii="Arial" w:hAnsi="Arial" w:cs="Arial"/>
                <w:sz w:val="24"/>
                <w:szCs w:val="24"/>
              </w:rPr>
              <w:t>Undertaking research</w:t>
            </w:r>
            <w:r>
              <w:rPr>
                <w:rFonts w:ascii="Arial" w:hAnsi="Arial" w:cs="Arial"/>
                <w:sz w:val="24"/>
                <w:szCs w:val="24"/>
              </w:rPr>
              <w:t xml:space="preserve"> </w:t>
            </w:r>
            <w:r w:rsidRPr="00112BDC">
              <w:rPr>
                <w:rFonts w:ascii="Arial" w:hAnsi="Arial" w:cs="Arial"/>
                <w:sz w:val="24"/>
                <w:szCs w:val="24"/>
              </w:rPr>
              <w:t>e.g.</w:t>
            </w:r>
            <w:r>
              <w:rPr>
                <w:rFonts w:ascii="Arial" w:hAnsi="Arial" w:cs="Arial"/>
                <w:sz w:val="24"/>
                <w:szCs w:val="24"/>
              </w:rPr>
              <w:t xml:space="preserve">, </w:t>
            </w:r>
            <w:r w:rsidRPr="00112BDC">
              <w:rPr>
                <w:rFonts w:ascii="Arial" w:hAnsi="Arial" w:cs="Arial"/>
                <w:sz w:val="24"/>
                <w:szCs w:val="24"/>
              </w:rPr>
              <w:t>interrogating, analysing, and reporting on</w:t>
            </w:r>
            <w:r>
              <w:rPr>
                <w:rFonts w:ascii="Arial" w:hAnsi="Arial" w:cs="Arial"/>
                <w:sz w:val="24"/>
                <w:szCs w:val="24"/>
              </w:rPr>
              <w:t xml:space="preserve"> </w:t>
            </w:r>
            <w:r w:rsidRPr="00112BDC">
              <w:rPr>
                <w:rFonts w:ascii="Arial" w:hAnsi="Arial" w:cs="Arial"/>
                <w:sz w:val="24"/>
                <w:szCs w:val="24"/>
              </w:rPr>
              <w:t xml:space="preserve">business data; create a briefing document for colleagues </w:t>
            </w:r>
            <w:r>
              <w:rPr>
                <w:rFonts w:ascii="Arial" w:hAnsi="Arial" w:cs="Arial"/>
                <w:sz w:val="24"/>
                <w:szCs w:val="24"/>
              </w:rPr>
              <w:t xml:space="preserve">/ </w:t>
            </w:r>
            <w:r w:rsidRPr="00112BDC">
              <w:rPr>
                <w:rFonts w:ascii="Arial" w:hAnsi="Arial" w:cs="Arial"/>
                <w:sz w:val="24"/>
                <w:szCs w:val="24"/>
              </w:rPr>
              <w:t>supervisor to assist them in formulating specific advice.</w:t>
            </w:r>
          </w:p>
        </w:tc>
        <w:tc>
          <w:tcPr>
            <w:tcW w:w="1485" w:type="dxa"/>
          </w:tcPr>
          <w:p w14:paraId="77A312AD" w14:textId="77777777" w:rsidR="000621E3" w:rsidRPr="009D0FE2" w:rsidRDefault="000621E3" w:rsidP="000621E3">
            <w:pPr>
              <w:spacing w:before="60" w:after="60" w:line="276" w:lineRule="auto"/>
              <w:rPr>
                <w:rFonts w:ascii="Arial" w:hAnsi="Arial" w:cs="Arial"/>
                <w:sz w:val="24"/>
                <w:szCs w:val="24"/>
              </w:rPr>
            </w:pPr>
          </w:p>
        </w:tc>
        <w:tc>
          <w:tcPr>
            <w:tcW w:w="358" w:type="dxa"/>
            <w:tcBorders>
              <w:top w:val="nil"/>
              <w:bottom w:val="nil"/>
            </w:tcBorders>
          </w:tcPr>
          <w:p w14:paraId="461069A3" w14:textId="77777777" w:rsidR="000621E3" w:rsidRDefault="000621E3" w:rsidP="000621E3">
            <w:pPr>
              <w:spacing w:before="60" w:after="60" w:line="276" w:lineRule="auto"/>
              <w:rPr>
                <w:rFonts w:ascii="Arial" w:hAnsi="Arial" w:cs="Arial"/>
                <w:sz w:val="24"/>
                <w:szCs w:val="24"/>
              </w:rPr>
            </w:pPr>
          </w:p>
        </w:tc>
        <w:tc>
          <w:tcPr>
            <w:tcW w:w="5415" w:type="dxa"/>
          </w:tcPr>
          <w:p w14:paraId="7EB1768A" w14:textId="3661B26D" w:rsidR="000621E3" w:rsidRDefault="000621E3" w:rsidP="000621E3">
            <w:pPr>
              <w:spacing w:before="60" w:after="60" w:line="276" w:lineRule="auto"/>
              <w:rPr>
                <w:rFonts w:ascii="Arial" w:hAnsi="Arial" w:cs="Arial"/>
                <w:sz w:val="24"/>
                <w:szCs w:val="24"/>
              </w:rPr>
            </w:pPr>
            <w:r w:rsidRPr="000621E3">
              <w:rPr>
                <w:rFonts w:ascii="Arial" w:hAnsi="Arial" w:cs="Arial"/>
                <w:sz w:val="24"/>
                <w:szCs w:val="24"/>
              </w:rPr>
              <w:t>Assisting in the drafting of a standard legal form (e.g., employment contract amendment, business registration form) by inserting correct fields, checking consistency of dates and names, and highlighting any areas where the template needs customisation.</w:t>
            </w:r>
          </w:p>
        </w:tc>
        <w:tc>
          <w:tcPr>
            <w:tcW w:w="1456" w:type="dxa"/>
          </w:tcPr>
          <w:p w14:paraId="791D94A6" w14:textId="77777777" w:rsidR="000621E3" w:rsidRPr="009D0FE2" w:rsidRDefault="000621E3" w:rsidP="000621E3">
            <w:pPr>
              <w:spacing w:before="60" w:after="60" w:line="276" w:lineRule="auto"/>
              <w:rPr>
                <w:rFonts w:ascii="Arial" w:hAnsi="Arial" w:cs="Arial"/>
                <w:sz w:val="24"/>
                <w:szCs w:val="24"/>
              </w:rPr>
            </w:pPr>
          </w:p>
        </w:tc>
      </w:tr>
    </w:tbl>
    <w:p w14:paraId="1F1F585E" w14:textId="4B23EBC8" w:rsidR="003452F6" w:rsidRDefault="00FA13CA" w:rsidP="007F5ABA">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3C193A7D" wp14:editId="7019A32B">
                <wp:simplePos x="0" y="0"/>
                <wp:positionH relativeFrom="column">
                  <wp:posOffset>16778</wp:posOffset>
                </wp:positionH>
                <wp:positionV relativeFrom="paragraph">
                  <wp:posOffset>211286</wp:posOffset>
                </wp:positionV>
                <wp:extent cx="8910320" cy="1367406"/>
                <wp:effectExtent l="0" t="0" r="17780" b="17145"/>
                <wp:wrapNone/>
                <wp:docPr id="1124061766" name="Text Box 1"/>
                <wp:cNvGraphicFramePr/>
                <a:graphic xmlns:a="http://schemas.openxmlformats.org/drawingml/2006/main">
                  <a:graphicData uri="http://schemas.microsoft.com/office/word/2010/wordprocessingShape">
                    <wps:wsp>
                      <wps:cNvSpPr txBox="1"/>
                      <wps:spPr>
                        <a:xfrm>
                          <a:off x="0" y="0"/>
                          <a:ext cx="8910320" cy="1367406"/>
                        </a:xfrm>
                        <a:prstGeom prst="rect">
                          <a:avLst/>
                        </a:prstGeom>
                        <a:solidFill>
                          <a:schemeClr val="lt1"/>
                        </a:solidFill>
                        <a:ln w="12700">
                          <a:solidFill>
                            <a:srgbClr val="765AB0"/>
                          </a:solidFill>
                        </a:ln>
                      </wps:spPr>
                      <wps:txb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193A7D" id="_x0000_t202" coordsize="21600,21600" o:spt="202" path="m,l,21600r21600,l21600,xe">
                <v:stroke joinstyle="miter"/>
                <v:path gradientshapeok="t" o:connecttype="rect"/>
              </v:shapetype>
              <v:shape id="Text Box 1" o:spid="_x0000_s1026" type="#_x0000_t202" style="position:absolute;left:0;text-align:left;margin-left:1.3pt;margin-top:16.65pt;width:701.6pt;height:107.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" fillcolor="white [3201]" strokecolor="#765ab0" strokeweight="1pt">
                <v:textbo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14:paraId="4C82B1AB" w14:textId="520C2527" w:rsidR="00FA13CA" w:rsidRDefault="001313F9" w:rsidP="001313F9">
      <w:pPr>
        <w:spacing w:line="276" w:lineRule="auto"/>
        <w:ind w:firstLine="720"/>
        <w:rPr>
          <w:rFonts w:ascii="Arial" w:hAnsi="Arial" w:cs="Arial"/>
          <w:sz w:val="24"/>
          <w:szCs w:val="24"/>
        </w:rPr>
      </w:pPr>
      <w:r>
        <w:rPr>
          <w:rFonts w:ascii="Arial" w:hAnsi="Arial" w:cs="Arial"/>
          <w:sz w:val="24"/>
          <w:szCs w:val="24"/>
        </w:rPr>
        <w:t>Notes</w:t>
      </w:r>
    </w:p>
    <w:p w14:paraId="6D6E214F" w14:textId="77777777" w:rsidR="00412F31" w:rsidRDefault="00412F31" w:rsidP="001313F9">
      <w:pPr>
        <w:spacing w:line="276" w:lineRule="auto"/>
        <w:ind w:firstLine="720"/>
        <w:rPr>
          <w:rFonts w:ascii="Arial" w:hAnsi="Arial" w:cs="Arial"/>
          <w:sz w:val="24"/>
          <w:szCs w:val="24"/>
        </w:rPr>
      </w:pPr>
    </w:p>
    <w:p w14:paraId="7A472840" w14:textId="77777777" w:rsidR="00412F31" w:rsidRDefault="00412F31" w:rsidP="001313F9">
      <w:pPr>
        <w:spacing w:line="276" w:lineRule="auto"/>
        <w:ind w:firstLine="720"/>
        <w:rPr>
          <w:rFonts w:ascii="Arial" w:hAnsi="Arial" w:cs="Arial"/>
          <w:sz w:val="24"/>
          <w:szCs w:val="24"/>
        </w:rPr>
      </w:pPr>
    </w:p>
    <w:p w14:paraId="2D18A191" w14:textId="5748AAA3" w:rsidR="00015DC9" w:rsidRPr="00727843" w:rsidRDefault="00015DC9" w:rsidP="00727843">
      <w:pPr>
        <w:ind w:left="7230"/>
        <w:rPr>
          <w:i/>
          <w:iCs/>
          <w:sz w:val="20"/>
          <w:szCs w:val="20"/>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55"/>
        <w:gridCol w:w="1516"/>
      </w:tblGrid>
      <w:tr w:rsidR="00412F31" w:rsidRPr="009D0FE2" w14:paraId="48036403" w14:textId="77777777" w:rsidTr="005B0B35">
        <w:trPr>
          <w:cantSplit/>
          <w:tblHeader/>
        </w:trPr>
        <w:tc>
          <w:tcPr>
            <w:tcW w:w="5377" w:type="dxa"/>
          </w:tcPr>
          <w:p w14:paraId="3BFA5712" w14:textId="147725D8" w:rsidR="00412F31" w:rsidRDefault="00412F31" w:rsidP="005B0B35">
            <w:pPr>
              <w:spacing w:before="60" w:after="60" w:line="276" w:lineRule="auto"/>
              <w:jc w:val="center"/>
              <w:rPr>
                <w:rFonts w:ascii="Arial" w:hAnsi="Arial" w:cs="Arial"/>
                <w:b/>
                <w:bCs/>
                <w:sz w:val="24"/>
                <w:szCs w:val="24"/>
              </w:rPr>
            </w:pPr>
            <w:r w:rsidRPr="00C17E9B">
              <w:rPr>
                <w:rFonts w:ascii="Arial" w:hAnsi="Arial" w:cs="Arial"/>
                <w:b/>
                <w:bCs/>
                <w:sz w:val="24"/>
                <w:szCs w:val="24"/>
              </w:rPr>
              <w:t>T Level Core</w:t>
            </w:r>
            <w:r>
              <w:rPr>
                <w:rFonts w:ascii="Arial" w:hAnsi="Arial" w:cs="Arial"/>
                <w:b/>
                <w:bCs/>
                <w:sz w:val="24"/>
                <w:szCs w:val="24"/>
              </w:rPr>
              <w:t xml:space="preserve"> Skills</w:t>
            </w:r>
          </w:p>
          <w:p w14:paraId="0DEB1A32" w14:textId="7BF1E47E" w:rsidR="00412F31" w:rsidRPr="00C17E9B" w:rsidRDefault="00DB1226" w:rsidP="005B0B35">
            <w:pPr>
              <w:spacing w:before="60" w:after="60" w:line="276" w:lineRule="auto"/>
              <w:jc w:val="center"/>
              <w:rPr>
                <w:rFonts w:ascii="Arial" w:hAnsi="Arial" w:cs="Arial"/>
                <w:b/>
                <w:bCs/>
                <w:sz w:val="24"/>
                <w:szCs w:val="24"/>
              </w:rPr>
            </w:pPr>
            <w:r>
              <w:rPr>
                <w:rFonts w:ascii="Arial" w:hAnsi="Arial" w:cs="Arial"/>
                <w:b/>
                <w:bCs/>
                <w:color w:val="765AB0"/>
                <w:sz w:val="24"/>
                <w:szCs w:val="24"/>
              </w:rPr>
              <w:t>LEGAL SERVICES</w:t>
            </w:r>
          </w:p>
        </w:tc>
        <w:tc>
          <w:tcPr>
            <w:tcW w:w="1485" w:type="dxa"/>
          </w:tcPr>
          <w:p w14:paraId="59A0DF3D" w14:textId="493EC796"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B27635A"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557F4847" w14:textId="158D6029" w:rsidR="00412F31" w:rsidRPr="009D0FE2" w:rsidRDefault="00412F31" w:rsidP="005B0B35">
            <w:pPr>
              <w:spacing w:before="60" w:after="60" w:line="276" w:lineRule="auto"/>
              <w:jc w:val="center"/>
              <w:rPr>
                <w:rFonts w:ascii="Arial" w:hAnsi="Arial" w:cs="Arial"/>
                <w:sz w:val="16"/>
                <w:szCs w:val="16"/>
              </w:rPr>
            </w:pPr>
          </w:p>
        </w:tc>
        <w:tc>
          <w:tcPr>
            <w:tcW w:w="358" w:type="dxa"/>
            <w:tcBorders>
              <w:top w:val="nil"/>
              <w:bottom w:val="nil"/>
            </w:tcBorders>
          </w:tcPr>
          <w:p w14:paraId="0F04A4D0" w14:textId="77777777" w:rsidR="00412F31" w:rsidRDefault="00412F31" w:rsidP="005B0B35">
            <w:pPr>
              <w:spacing w:before="60" w:after="60" w:line="276" w:lineRule="auto"/>
              <w:jc w:val="center"/>
              <w:rPr>
                <w:rFonts w:ascii="Arial" w:hAnsi="Arial" w:cs="Arial"/>
                <w:sz w:val="24"/>
                <w:szCs w:val="24"/>
              </w:rPr>
            </w:pPr>
          </w:p>
        </w:tc>
        <w:tc>
          <w:tcPr>
            <w:tcW w:w="5355" w:type="dxa"/>
          </w:tcPr>
          <w:p w14:paraId="40336AF2" w14:textId="77777777" w:rsidR="00412F31" w:rsidRDefault="00412F31" w:rsidP="005B0B35">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14:paraId="0F9AA646" w14:textId="4F80678E" w:rsidR="00412F31" w:rsidRPr="00C17E9B" w:rsidRDefault="00DB1226" w:rsidP="005B0B35">
            <w:pPr>
              <w:spacing w:before="60" w:after="60" w:line="276" w:lineRule="auto"/>
              <w:jc w:val="center"/>
              <w:rPr>
                <w:rFonts w:ascii="Arial" w:hAnsi="Arial" w:cs="Arial"/>
                <w:b/>
                <w:bCs/>
                <w:sz w:val="24"/>
                <w:szCs w:val="24"/>
              </w:rPr>
            </w:pPr>
            <w:r>
              <w:rPr>
                <w:rFonts w:ascii="Arial" w:hAnsi="Arial" w:cs="Arial"/>
                <w:b/>
                <w:bCs/>
                <w:color w:val="765AB0"/>
                <w:sz w:val="24"/>
                <w:szCs w:val="24"/>
              </w:rPr>
              <w:t>LEGAL SERVICES ASSISTANT: CRIME, CRIMINAL JUSTICE AND SOCIAL WELFARE</w:t>
            </w:r>
          </w:p>
        </w:tc>
        <w:tc>
          <w:tcPr>
            <w:tcW w:w="1516" w:type="dxa"/>
          </w:tcPr>
          <w:p w14:paraId="7CD0682A" w14:textId="0A823589"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9C16259"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2E1A74E6" w14:textId="61F0790A" w:rsidR="00412F31" w:rsidRPr="009D0FE2" w:rsidRDefault="00412F31" w:rsidP="005B0B35">
            <w:pPr>
              <w:spacing w:before="60" w:after="60" w:line="276" w:lineRule="auto"/>
              <w:jc w:val="center"/>
              <w:rPr>
                <w:rFonts w:ascii="Arial" w:hAnsi="Arial" w:cs="Arial"/>
                <w:sz w:val="16"/>
                <w:szCs w:val="16"/>
              </w:rPr>
            </w:pPr>
          </w:p>
        </w:tc>
      </w:tr>
      <w:tr w:rsidR="000621E3" w:rsidRPr="009D0FE2" w14:paraId="1D7DE021" w14:textId="77777777" w:rsidTr="005B0B35">
        <w:trPr>
          <w:cantSplit/>
        </w:trPr>
        <w:tc>
          <w:tcPr>
            <w:tcW w:w="5377" w:type="dxa"/>
          </w:tcPr>
          <w:p w14:paraId="0AF63F38" w14:textId="77777777" w:rsidR="000621E3" w:rsidRPr="00587A9E" w:rsidRDefault="000621E3" w:rsidP="000621E3">
            <w:pPr>
              <w:spacing w:before="60" w:after="60" w:line="276" w:lineRule="auto"/>
              <w:rPr>
                <w:rFonts w:ascii="Arial" w:hAnsi="Arial" w:cs="Arial"/>
                <w:sz w:val="24"/>
                <w:szCs w:val="24"/>
              </w:rPr>
            </w:pPr>
            <w:r w:rsidRPr="00587A9E">
              <w:rPr>
                <w:rFonts w:ascii="Arial" w:hAnsi="Arial" w:cs="Arial"/>
                <w:sz w:val="24"/>
                <w:szCs w:val="24"/>
              </w:rPr>
              <w:t>Project &amp; change management: planning tasks or workflows (e.g. file preparation, legal process steps), managing deadlines and resources, adapting to changes in case status or priorities to meet client or firm needs.</w:t>
            </w:r>
          </w:p>
          <w:p w14:paraId="0DC2538B" w14:textId="21851EAB" w:rsidR="000621E3" w:rsidRDefault="000621E3" w:rsidP="000621E3">
            <w:pPr>
              <w:spacing w:before="60" w:after="60" w:line="276" w:lineRule="auto"/>
              <w:rPr>
                <w:rFonts w:ascii="Arial" w:hAnsi="Arial" w:cs="Arial"/>
                <w:sz w:val="24"/>
                <w:szCs w:val="24"/>
              </w:rPr>
            </w:pPr>
          </w:p>
        </w:tc>
        <w:tc>
          <w:tcPr>
            <w:tcW w:w="1485" w:type="dxa"/>
          </w:tcPr>
          <w:p w14:paraId="730BBF87" w14:textId="77777777" w:rsidR="000621E3" w:rsidRPr="009D0FE2" w:rsidRDefault="000621E3" w:rsidP="000621E3">
            <w:pPr>
              <w:spacing w:before="60" w:after="60" w:line="276" w:lineRule="auto"/>
              <w:rPr>
                <w:rFonts w:ascii="Arial" w:hAnsi="Arial" w:cs="Arial"/>
                <w:sz w:val="24"/>
                <w:szCs w:val="24"/>
              </w:rPr>
            </w:pPr>
          </w:p>
        </w:tc>
        <w:tc>
          <w:tcPr>
            <w:tcW w:w="358" w:type="dxa"/>
            <w:tcBorders>
              <w:top w:val="nil"/>
              <w:bottom w:val="nil"/>
            </w:tcBorders>
          </w:tcPr>
          <w:p w14:paraId="24BF9B8D" w14:textId="77777777" w:rsidR="000621E3" w:rsidRDefault="000621E3" w:rsidP="000621E3">
            <w:pPr>
              <w:spacing w:before="60" w:after="60" w:line="276" w:lineRule="auto"/>
              <w:rPr>
                <w:rFonts w:ascii="Arial" w:hAnsi="Arial" w:cs="Arial"/>
                <w:sz w:val="24"/>
                <w:szCs w:val="24"/>
              </w:rPr>
            </w:pPr>
          </w:p>
        </w:tc>
        <w:tc>
          <w:tcPr>
            <w:tcW w:w="5355" w:type="dxa"/>
          </w:tcPr>
          <w:p w14:paraId="72394B25" w14:textId="600489FE" w:rsidR="000621E3" w:rsidRPr="00055595" w:rsidRDefault="000621E3" w:rsidP="000621E3">
            <w:pPr>
              <w:spacing w:before="60" w:after="60" w:line="276" w:lineRule="auto"/>
              <w:rPr>
                <w:rFonts w:ascii="Arial" w:hAnsi="Arial" w:cs="Arial"/>
                <w:sz w:val="24"/>
                <w:szCs w:val="24"/>
              </w:rPr>
            </w:pPr>
            <w:r w:rsidRPr="000621E3">
              <w:rPr>
                <w:rFonts w:ascii="Arial" w:hAnsi="Arial" w:cs="Arial"/>
                <w:sz w:val="24"/>
                <w:szCs w:val="24"/>
              </w:rPr>
              <w:t>Supporting client first</w:t>
            </w:r>
            <w:r w:rsidRPr="000621E3">
              <w:rPr>
                <w:rFonts w:ascii="Arial" w:hAnsi="Arial" w:cs="Arial"/>
                <w:sz w:val="24"/>
                <w:szCs w:val="24"/>
              </w:rPr>
              <w:noBreakHyphen/>
              <w:t>interview preparation by gathering relevant offence or welfare background information, summarising initial facts, checking legal aid eligibility or referral options, and preparing a short briefing sheet for the caseworker.</w:t>
            </w:r>
          </w:p>
        </w:tc>
        <w:tc>
          <w:tcPr>
            <w:tcW w:w="1516" w:type="dxa"/>
          </w:tcPr>
          <w:p w14:paraId="1B04AD6D" w14:textId="77777777" w:rsidR="000621E3" w:rsidRPr="009D0FE2" w:rsidRDefault="000621E3" w:rsidP="000621E3">
            <w:pPr>
              <w:spacing w:before="60" w:after="60" w:line="276" w:lineRule="auto"/>
              <w:rPr>
                <w:rFonts w:ascii="Arial" w:hAnsi="Arial" w:cs="Arial"/>
                <w:sz w:val="24"/>
                <w:szCs w:val="24"/>
              </w:rPr>
            </w:pPr>
          </w:p>
        </w:tc>
      </w:tr>
      <w:tr w:rsidR="000621E3" w:rsidRPr="009D0FE2" w14:paraId="0B8BF4FE" w14:textId="77777777" w:rsidTr="005B0B35">
        <w:trPr>
          <w:cantSplit/>
        </w:trPr>
        <w:tc>
          <w:tcPr>
            <w:tcW w:w="5377" w:type="dxa"/>
          </w:tcPr>
          <w:p w14:paraId="7E75C0CD" w14:textId="77777777" w:rsidR="000621E3" w:rsidRPr="00587A9E" w:rsidRDefault="000621E3" w:rsidP="000621E3">
            <w:pPr>
              <w:spacing w:before="60" w:after="60" w:line="276" w:lineRule="auto"/>
              <w:rPr>
                <w:rFonts w:ascii="Arial" w:hAnsi="Arial" w:cs="Arial"/>
                <w:sz w:val="24"/>
                <w:szCs w:val="24"/>
              </w:rPr>
            </w:pPr>
            <w:r w:rsidRPr="00587A9E">
              <w:rPr>
                <w:rFonts w:ascii="Arial" w:hAnsi="Arial" w:cs="Arial"/>
                <w:sz w:val="24"/>
                <w:szCs w:val="24"/>
              </w:rPr>
              <w:t>Research and analysis: sourcing and reviewing relevant information (statutes, case law, data), analysing findings, checking reliability, and summarising key points for colleagues or clients.</w:t>
            </w:r>
          </w:p>
          <w:p w14:paraId="010C07F1" w14:textId="23E40A8E" w:rsidR="000621E3" w:rsidRPr="005B0B35" w:rsidRDefault="000621E3" w:rsidP="000621E3">
            <w:pPr>
              <w:spacing w:before="60" w:after="60" w:line="276" w:lineRule="auto"/>
              <w:rPr>
                <w:rFonts w:ascii="Arial" w:hAnsi="Arial" w:cs="Arial"/>
                <w:sz w:val="24"/>
                <w:szCs w:val="24"/>
              </w:rPr>
            </w:pPr>
          </w:p>
        </w:tc>
        <w:tc>
          <w:tcPr>
            <w:tcW w:w="1485" w:type="dxa"/>
          </w:tcPr>
          <w:p w14:paraId="459953A2" w14:textId="77777777" w:rsidR="000621E3" w:rsidRPr="009D0FE2" w:rsidRDefault="000621E3" w:rsidP="000621E3">
            <w:pPr>
              <w:spacing w:before="60" w:after="60" w:line="276" w:lineRule="auto"/>
              <w:rPr>
                <w:rFonts w:ascii="Arial" w:hAnsi="Arial" w:cs="Arial"/>
                <w:sz w:val="24"/>
                <w:szCs w:val="24"/>
              </w:rPr>
            </w:pPr>
          </w:p>
        </w:tc>
        <w:tc>
          <w:tcPr>
            <w:tcW w:w="358" w:type="dxa"/>
            <w:tcBorders>
              <w:top w:val="nil"/>
              <w:bottom w:val="nil"/>
            </w:tcBorders>
          </w:tcPr>
          <w:p w14:paraId="262A58B4" w14:textId="77777777" w:rsidR="000621E3" w:rsidRDefault="000621E3" w:rsidP="000621E3">
            <w:pPr>
              <w:spacing w:before="60" w:after="60" w:line="276" w:lineRule="auto"/>
              <w:rPr>
                <w:rFonts w:ascii="Arial" w:hAnsi="Arial" w:cs="Arial"/>
                <w:sz w:val="24"/>
                <w:szCs w:val="24"/>
              </w:rPr>
            </w:pPr>
          </w:p>
        </w:tc>
        <w:tc>
          <w:tcPr>
            <w:tcW w:w="5355" w:type="dxa"/>
          </w:tcPr>
          <w:p w14:paraId="402B353E" w14:textId="292EC631" w:rsidR="000621E3" w:rsidRDefault="000621E3" w:rsidP="000621E3">
            <w:pPr>
              <w:spacing w:before="60" w:after="60" w:line="276" w:lineRule="auto"/>
              <w:rPr>
                <w:rFonts w:ascii="Arial" w:hAnsi="Arial" w:cs="Arial"/>
                <w:sz w:val="24"/>
                <w:szCs w:val="24"/>
              </w:rPr>
            </w:pPr>
            <w:r w:rsidRPr="000621E3">
              <w:rPr>
                <w:rFonts w:ascii="Arial" w:hAnsi="Arial" w:cs="Arial"/>
                <w:sz w:val="24"/>
                <w:szCs w:val="24"/>
              </w:rPr>
              <w:t>Tracking case progression by monitoring court dates, bail conditions or welfare deadlines, updating the system with outcomes, coordinating with support agencies or witnesses, and notifying the supervising solicitor of key changes.</w:t>
            </w:r>
          </w:p>
        </w:tc>
        <w:tc>
          <w:tcPr>
            <w:tcW w:w="1516" w:type="dxa"/>
          </w:tcPr>
          <w:p w14:paraId="54A6515B" w14:textId="77777777" w:rsidR="000621E3" w:rsidRPr="009D0FE2" w:rsidRDefault="000621E3" w:rsidP="000621E3">
            <w:pPr>
              <w:spacing w:before="60" w:after="60" w:line="276" w:lineRule="auto"/>
              <w:rPr>
                <w:rFonts w:ascii="Arial" w:hAnsi="Arial" w:cs="Arial"/>
                <w:sz w:val="24"/>
                <w:szCs w:val="24"/>
              </w:rPr>
            </w:pPr>
          </w:p>
        </w:tc>
      </w:tr>
      <w:tr w:rsidR="000621E3" w:rsidRPr="009D0FE2" w14:paraId="5B9A9C15" w14:textId="77777777" w:rsidTr="005B0B35">
        <w:trPr>
          <w:cantSplit/>
        </w:trPr>
        <w:tc>
          <w:tcPr>
            <w:tcW w:w="5377" w:type="dxa"/>
          </w:tcPr>
          <w:p w14:paraId="6D44FC5B" w14:textId="77777777" w:rsidR="000621E3" w:rsidRPr="00587A9E" w:rsidRDefault="000621E3" w:rsidP="000621E3">
            <w:pPr>
              <w:spacing w:before="60" w:after="60" w:line="276" w:lineRule="auto"/>
              <w:rPr>
                <w:rFonts w:ascii="Arial" w:hAnsi="Arial" w:cs="Arial"/>
                <w:sz w:val="24"/>
                <w:szCs w:val="24"/>
              </w:rPr>
            </w:pPr>
            <w:r w:rsidRPr="00587A9E">
              <w:rPr>
                <w:rFonts w:ascii="Arial" w:hAnsi="Arial" w:cs="Arial"/>
                <w:sz w:val="24"/>
                <w:szCs w:val="24"/>
              </w:rPr>
              <w:t>Communication: using a range of communication methods (emails, formal letters, face</w:t>
            </w:r>
            <w:r w:rsidRPr="00587A9E">
              <w:rPr>
                <w:rFonts w:ascii="Arial" w:hAnsi="Arial" w:cs="Arial"/>
                <w:sz w:val="24"/>
                <w:szCs w:val="24"/>
              </w:rPr>
              <w:noBreakHyphen/>
              <w:t>to</w:t>
            </w:r>
            <w:r w:rsidRPr="00587A9E">
              <w:rPr>
                <w:rFonts w:ascii="Arial" w:hAnsi="Arial" w:cs="Arial"/>
                <w:sz w:val="24"/>
                <w:szCs w:val="24"/>
              </w:rPr>
              <w:noBreakHyphen/>
              <w:t>face briefings) and adapting tone</w:t>
            </w:r>
            <w:r>
              <w:rPr>
                <w:rFonts w:ascii="Arial" w:hAnsi="Arial" w:cs="Arial"/>
                <w:sz w:val="24"/>
                <w:szCs w:val="24"/>
              </w:rPr>
              <w:t xml:space="preserve"> and professional content</w:t>
            </w:r>
            <w:r w:rsidRPr="00587A9E">
              <w:rPr>
                <w:rFonts w:ascii="Arial" w:hAnsi="Arial" w:cs="Arial"/>
                <w:sz w:val="24"/>
                <w:szCs w:val="24"/>
              </w:rPr>
              <w:t xml:space="preserve"> for internal teams, clients or external stakeholders.</w:t>
            </w:r>
          </w:p>
          <w:p w14:paraId="73AD3846" w14:textId="067262CD" w:rsidR="000621E3" w:rsidRPr="005B0B35" w:rsidRDefault="000621E3" w:rsidP="000621E3">
            <w:pPr>
              <w:spacing w:before="60" w:after="60" w:line="276" w:lineRule="auto"/>
              <w:rPr>
                <w:rFonts w:ascii="Arial" w:hAnsi="Arial" w:cs="Arial"/>
                <w:sz w:val="24"/>
                <w:szCs w:val="24"/>
              </w:rPr>
            </w:pPr>
          </w:p>
        </w:tc>
        <w:tc>
          <w:tcPr>
            <w:tcW w:w="1485" w:type="dxa"/>
          </w:tcPr>
          <w:p w14:paraId="5754DB1A" w14:textId="77777777" w:rsidR="000621E3" w:rsidRPr="009D0FE2" w:rsidRDefault="000621E3" w:rsidP="000621E3">
            <w:pPr>
              <w:spacing w:before="60" w:after="60" w:line="276" w:lineRule="auto"/>
              <w:rPr>
                <w:rFonts w:ascii="Arial" w:hAnsi="Arial" w:cs="Arial"/>
                <w:sz w:val="24"/>
                <w:szCs w:val="24"/>
              </w:rPr>
            </w:pPr>
          </w:p>
        </w:tc>
        <w:tc>
          <w:tcPr>
            <w:tcW w:w="358" w:type="dxa"/>
            <w:tcBorders>
              <w:top w:val="nil"/>
              <w:bottom w:val="nil"/>
            </w:tcBorders>
          </w:tcPr>
          <w:p w14:paraId="6D665015" w14:textId="77777777" w:rsidR="000621E3" w:rsidRDefault="000621E3" w:rsidP="000621E3">
            <w:pPr>
              <w:spacing w:before="60" w:after="60" w:line="276" w:lineRule="auto"/>
              <w:rPr>
                <w:rFonts w:ascii="Arial" w:hAnsi="Arial" w:cs="Arial"/>
                <w:sz w:val="24"/>
                <w:szCs w:val="24"/>
              </w:rPr>
            </w:pPr>
          </w:p>
        </w:tc>
        <w:tc>
          <w:tcPr>
            <w:tcW w:w="5355" w:type="dxa"/>
          </w:tcPr>
          <w:p w14:paraId="160BC31B" w14:textId="77777777" w:rsidR="000621E3" w:rsidRPr="000621E3" w:rsidRDefault="000621E3" w:rsidP="000621E3">
            <w:pPr>
              <w:spacing w:before="60" w:after="60" w:line="276" w:lineRule="auto"/>
              <w:rPr>
                <w:rFonts w:ascii="Arial" w:hAnsi="Arial" w:cs="Arial"/>
                <w:sz w:val="24"/>
                <w:szCs w:val="24"/>
              </w:rPr>
            </w:pPr>
            <w:r w:rsidRPr="000621E3">
              <w:rPr>
                <w:rFonts w:ascii="Arial" w:hAnsi="Arial" w:cs="Arial"/>
                <w:sz w:val="24"/>
                <w:szCs w:val="24"/>
              </w:rPr>
              <w:t>Researching relevant legislation or case precedents (e.g., sentencing guidelines, welfare rights) by using legal databases, extracting key points, creating a one</w:t>
            </w:r>
            <w:r w:rsidRPr="000621E3">
              <w:rPr>
                <w:rFonts w:ascii="Arial" w:hAnsi="Arial" w:cs="Arial"/>
                <w:sz w:val="24"/>
                <w:szCs w:val="24"/>
              </w:rPr>
              <w:noBreakHyphen/>
              <w:t>page summary, and presenting findings verbally in a team meeting.</w:t>
            </w:r>
          </w:p>
          <w:p w14:paraId="6F04D6B7" w14:textId="77777777" w:rsidR="000621E3" w:rsidRDefault="000621E3" w:rsidP="000621E3">
            <w:pPr>
              <w:spacing w:before="60" w:after="60" w:line="276" w:lineRule="auto"/>
              <w:rPr>
                <w:rFonts w:ascii="Arial" w:hAnsi="Arial" w:cs="Arial"/>
                <w:sz w:val="24"/>
                <w:szCs w:val="24"/>
              </w:rPr>
            </w:pPr>
          </w:p>
        </w:tc>
        <w:tc>
          <w:tcPr>
            <w:tcW w:w="1516" w:type="dxa"/>
          </w:tcPr>
          <w:p w14:paraId="27AE0FA3" w14:textId="77777777" w:rsidR="000621E3" w:rsidRPr="009D0FE2" w:rsidRDefault="000621E3" w:rsidP="000621E3">
            <w:pPr>
              <w:spacing w:before="60" w:after="60" w:line="276" w:lineRule="auto"/>
              <w:rPr>
                <w:rFonts w:ascii="Arial" w:hAnsi="Arial" w:cs="Arial"/>
                <w:sz w:val="24"/>
                <w:szCs w:val="24"/>
              </w:rPr>
            </w:pPr>
          </w:p>
        </w:tc>
      </w:tr>
      <w:tr w:rsidR="000621E3" w:rsidRPr="009D0FE2" w14:paraId="198D9151" w14:textId="77777777" w:rsidTr="005B0B35">
        <w:trPr>
          <w:cantSplit/>
        </w:trPr>
        <w:tc>
          <w:tcPr>
            <w:tcW w:w="5377" w:type="dxa"/>
          </w:tcPr>
          <w:p w14:paraId="5052637B" w14:textId="77777777" w:rsidR="000621E3" w:rsidRDefault="000621E3" w:rsidP="000621E3">
            <w:pPr>
              <w:spacing w:before="60" w:after="60" w:line="276" w:lineRule="auto"/>
              <w:rPr>
                <w:rFonts w:ascii="Arial" w:hAnsi="Arial" w:cs="Arial"/>
                <w:sz w:val="24"/>
                <w:szCs w:val="24"/>
              </w:rPr>
            </w:pPr>
            <w:r w:rsidRPr="000236B2">
              <w:rPr>
                <w:rFonts w:ascii="Arial" w:hAnsi="Arial" w:cs="Arial"/>
                <w:sz w:val="24"/>
                <w:szCs w:val="24"/>
              </w:rPr>
              <w:lastRenderedPageBreak/>
              <w:t>Working collaboratively with others</w:t>
            </w:r>
            <w:r>
              <w:rPr>
                <w:rFonts w:ascii="Arial" w:hAnsi="Arial" w:cs="Arial"/>
                <w:sz w:val="24"/>
                <w:szCs w:val="24"/>
              </w:rPr>
              <w:t xml:space="preserve"> </w:t>
            </w:r>
            <w:r w:rsidRPr="000236B2">
              <w:rPr>
                <w:rFonts w:ascii="Arial" w:hAnsi="Arial" w:cs="Arial"/>
                <w:sz w:val="24"/>
                <w:szCs w:val="24"/>
              </w:rPr>
              <w:t>e.g.</w:t>
            </w:r>
            <w:r>
              <w:rPr>
                <w:rFonts w:ascii="Arial" w:hAnsi="Arial" w:cs="Arial"/>
                <w:sz w:val="24"/>
                <w:szCs w:val="24"/>
              </w:rPr>
              <w:t>,</w:t>
            </w:r>
            <w:r w:rsidRPr="000236B2">
              <w:rPr>
                <w:rFonts w:ascii="Arial" w:hAnsi="Arial" w:cs="Arial"/>
                <w:sz w:val="24"/>
                <w:szCs w:val="24"/>
              </w:rPr>
              <w:t xml:space="preserve"> to develop </w:t>
            </w:r>
            <w:r>
              <w:rPr>
                <w:rFonts w:ascii="Arial" w:hAnsi="Arial" w:cs="Arial"/>
                <w:sz w:val="24"/>
                <w:szCs w:val="24"/>
              </w:rPr>
              <w:t>solutions,</w:t>
            </w:r>
            <w:r w:rsidRPr="000236B2">
              <w:rPr>
                <w:rFonts w:ascii="Arial" w:hAnsi="Arial" w:cs="Arial"/>
                <w:sz w:val="24"/>
                <w:szCs w:val="24"/>
              </w:rPr>
              <w:t xml:space="preserve"> to develop feedback skills</w:t>
            </w:r>
            <w:r>
              <w:rPr>
                <w:rFonts w:ascii="Arial" w:hAnsi="Arial" w:cs="Arial"/>
                <w:sz w:val="24"/>
                <w:szCs w:val="24"/>
              </w:rPr>
              <w:t>, engage with</w:t>
            </w:r>
            <w:r w:rsidRPr="000236B2">
              <w:rPr>
                <w:rFonts w:ascii="Arial" w:hAnsi="Arial" w:cs="Arial"/>
                <w:sz w:val="24"/>
                <w:szCs w:val="24"/>
              </w:rPr>
              <w:t xml:space="preserve"> stakeholders to </w:t>
            </w:r>
            <w:r>
              <w:rPr>
                <w:rFonts w:ascii="Arial" w:hAnsi="Arial" w:cs="Arial"/>
                <w:sz w:val="24"/>
                <w:szCs w:val="24"/>
              </w:rPr>
              <w:t>identify their needs or expectations.</w:t>
            </w:r>
          </w:p>
          <w:p w14:paraId="5562B07D" w14:textId="2282ADAA" w:rsidR="000621E3" w:rsidRDefault="000621E3" w:rsidP="000621E3">
            <w:pPr>
              <w:spacing w:before="60" w:after="60" w:line="276" w:lineRule="auto"/>
              <w:rPr>
                <w:rFonts w:ascii="Arial" w:hAnsi="Arial" w:cs="Arial"/>
                <w:sz w:val="24"/>
                <w:szCs w:val="24"/>
              </w:rPr>
            </w:pPr>
          </w:p>
        </w:tc>
        <w:tc>
          <w:tcPr>
            <w:tcW w:w="1485" w:type="dxa"/>
          </w:tcPr>
          <w:p w14:paraId="4619839A" w14:textId="77777777" w:rsidR="000621E3" w:rsidRPr="009D0FE2" w:rsidRDefault="000621E3" w:rsidP="000621E3">
            <w:pPr>
              <w:spacing w:before="60" w:after="60" w:line="276" w:lineRule="auto"/>
              <w:rPr>
                <w:rFonts w:ascii="Arial" w:hAnsi="Arial" w:cs="Arial"/>
                <w:sz w:val="24"/>
                <w:szCs w:val="24"/>
              </w:rPr>
            </w:pPr>
          </w:p>
        </w:tc>
        <w:tc>
          <w:tcPr>
            <w:tcW w:w="358" w:type="dxa"/>
            <w:tcBorders>
              <w:top w:val="nil"/>
              <w:bottom w:val="nil"/>
            </w:tcBorders>
          </w:tcPr>
          <w:p w14:paraId="5BDA7CC4" w14:textId="77777777" w:rsidR="000621E3" w:rsidRDefault="000621E3" w:rsidP="000621E3">
            <w:pPr>
              <w:spacing w:before="60" w:after="60" w:line="276" w:lineRule="auto"/>
              <w:rPr>
                <w:rFonts w:ascii="Arial" w:hAnsi="Arial" w:cs="Arial"/>
                <w:sz w:val="24"/>
                <w:szCs w:val="24"/>
              </w:rPr>
            </w:pPr>
          </w:p>
        </w:tc>
        <w:tc>
          <w:tcPr>
            <w:tcW w:w="5355" w:type="dxa"/>
          </w:tcPr>
          <w:p w14:paraId="2FF7F164" w14:textId="4FD9EAC7" w:rsidR="000621E3" w:rsidRDefault="000621E3" w:rsidP="000621E3">
            <w:pPr>
              <w:spacing w:before="60" w:after="60" w:line="276" w:lineRule="auto"/>
              <w:rPr>
                <w:rFonts w:ascii="Arial" w:hAnsi="Arial" w:cs="Arial"/>
                <w:sz w:val="24"/>
                <w:szCs w:val="24"/>
              </w:rPr>
            </w:pPr>
            <w:r w:rsidRPr="000621E3">
              <w:rPr>
                <w:rFonts w:ascii="Arial" w:hAnsi="Arial" w:cs="Arial"/>
                <w:sz w:val="24"/>
                <w:szCs w:val="24"/>
              </w:rPr>
              <w:t>Preparing a written briefing for a support worker or client advisor by reviewing official guidance (e.g., housing or debt law), setting out the main rights and options, and converting legal</w:t>
            </w:r>
            <w:r w:rsidRPr="000621E3">
              <w:rPr>
                <w:rFonts w:ascii="Arial" w:hAnsi="Arial" w:cs="Arial"/>
                <w:sz w:val="24"/>
                <w:szCs w:val="24"/>
              </w:rPr>
              <w:noBreakHyphen/>
              <w:t>language into accessible terms for discussion.</w:t>
            </w:r>
          </w:p>
        </w:tc>
        <w:tc>
          <w:tcPr>
            <w:tcW w:w="1516" w:type="dxa"/>
          </w:tcPr>
          <w:p w14:paraId="55F455D4" w14:textId="77777777" w:rsidR="000621E3" w:rsidRPr="009D0FE2" w:rsidRDefault="000621E3" w:rsidP="000621E3">
            <w:pPr>
              <w:spacing w:before="60" w:after="60" w:line="276" w:lineRule="auto"/>
              <w:rPr>
                <w:rFonts w:ascii="Arial" w:hAnsi="Arial" w:cs="Arial"/>
                <w:sz w:val="24"/>
                <w:szCs w:val="24"/>
              </w:rPr>
            </w:pPr>
          </w:p>
        </w:tc>
      </w:tr>
      <w:tr w:rsidR="000621E3" w:rsidRPr="009D0FE2" w14:paraId="6EC4A274" w14:textId="77777777" w:rsidTr="005B0B35">
        <w:trPr>
          <w:cantSplit/>
        </w:trPr>
        <w:tc>
          <w:tcPr>
            <w:tcW w:w="5377" w:type="dxa"/>
          </w:tcPr>
          <w:p w14:paraId="670C8818" w14:textId="535E0DB5" w:rsidR="000621E3" w:rsidRDefault="000621E3" w:rsidP="000621E3">
            <w:pPr>
              <w:spacing w:before="60" w:after="60" w:line="276" w:lineRule="auto"/>
              <w:rPr>
                <w:rFonts w:ascii="Arial" w:hAnsi="Arial" w:cs="Arial"/>
                <w:sz w:val="24"/>
                <w:szCs w:val="24"/>
              </w:rPr>
            </w:pPr>
            <w:r w:rsidRPr="00587A9E">
              <w:rPr>
                <w:rFonts w:ascii="Arial" w:hAnsi="Arial" w:cs="Arial"/>
                <w:sz w:val="24"/>
                <w:szCs w:val="24"/>
              </w:rPr>
              <w:t>Ethical awareness &amp; professionalism: recognising legal ethical requirements, maintaining confidentiality, understanding client rights and responsibilities, and behaving appropriately in professional settings.</w:t>
            </w:r>
          </w:p>
        </w:tc>
        <w:tc>
          <w:tcPr>
            <w:tcW w:w="1485" w:type="dxa"/>
          </w:tcPr>
          <w:p w14:paraId="66CDFF58" w14:textId="77777777" w:rsidR="000621E3" w:rsidRPr="009D0FE2" w:rsidRDefault="000621E3" w:rsidP="000621E3">
            <w:pPr>
              <w:spacing w:before="60" w:after="60" w:line="276" w:lineRule="auto"/>
              <w:rPr>
                <w:rFonts w:ascii="Arial" w:hAnsi="Arial" w:cs="Arial"/>
                <w:sz w:val="24"/>
                <w:szCs w:val="24"/>
              </w:rPr>
            </w:pPr>
          </w:p>
        </w:tc>
        <w:tc>
          <w:tcPr>
            <w:tcW w:w="358" w:type="dxa"/>
            <w:tcBorders>
              <w:top w:val="nil"/>
              <w:bottom w:val="nil"/>
            </w:tcBorders>
          </w:tcPr>
          <w:p w14:paraId="07C9D220" w14:textId="77777777" w:rsidR="000621E3" w:rsidRDefault="000621E3" w:rsidP="000621E3">
            <w:pPr>
              <w:spacing w:before="60" w:after="60" w:line="276" w:lineRule="auto"/>
              <w:rPr>
                <w:rFonts w:ascii="Arial" w:hAnsi="Arial" w:cs="Arial"/>
                <w:sz w:val="24"/>
                <w:szCs w:val="24"/>
              </w:rPr>
            </w:pPr>
          </w:p>
        </w:tc>
        <w:tc>
          <w:tcPr>
            <w:tcW w:w="5355" w:type="dxa"/>
          </w:tcPr>
          <w:p w14:paraId="562D0BF3" w14:textId="654CEE47" w:rsidR="000621E3" w:rsidRDefault="000621E3" w:rsidP="000621E3">
            <w:pPr>
              <w:spacing w:before="60" w:after="60" w:line="276" w:lineRule="auto"/>
              <w:rPr>
                <w:rFonts w:ascii="Arial" w:hAnsi="Arial" w:cs="Arial"/>
                <w:sz w:val="24"/>
                <w:szCs w:val="24"/>
              </w:rPr>
            </w:pPr>
            <w:r w:rsidRPr="000621E3">
              <w:rPr>
                <w:rFonts w:ascii="Arial" w:hAnsi="Arial" w:cs="Arial"/>
                <w:sz w:val="24"/>
                <w:szCs w:val="24"/>
              </w:rPr>
              <w:t>Drafting a basic formal notice or referral letter (e.g., to a social welfare agency or court) using a template, inserting case</w:t>
            </w:r>
            <w:r w:rsidRPr="000621E3">
              <w:rPr>
                <w:rFonts w:ascii="Arial" w:hAnsi="Arial" w:cs="Arial"/>
                <w:sz w:val="24"/>
                <w:szCs w:val="24"/>
              </w:rPr>
              <w:noBreakHyphen/>
              <w:t>specific information, checking spelling and identifiers, and submitting it for supervisor review.</w:t>
            </w:r>
          </w:p>
        </w:tc>
        <w:tc>
          <w:tcPr>
            <w:tcW w:w="1516" w:type="dxa"/>
          </w:tcPr>
          <w:p w14:paraId="193058A0" w14:textId="77777777" w:rsidR="000621E3" w:rsidRPr="009D0FE2" w:rsidRDefault="000621E3" w:rsidP="000621E3">
            <w:pPr>
              <w:spacing w:before="60" w:after="60" w:line="276" w:lineRule="auto"/>
              <w:rPr>
                <w:rFonts w:ascii="Arial" w:hAnsi="Arial" w:cs="Arial"/>
                <w:sz w:val="24"/>
                <w:szCs w:val="24"/>
              </w:rPr>
            </w:pPr>
          </w:p>
        </w:tc>
      </w:tr>
      <w:tr w:rsidR="000621E3" w:rsidRPr="009D0FE2" w14:paraId="4C328AAC" w14:textId="77777777" w:rsidTr="005B0B35">
        <w:trPr>
          <w:cantSplit/>
        </w:trPr>
        <w:tc>
          <w:tcPr>
            <w:tcW w:w="5377" w:type="dxa"/>
          </w:tcPr>
          <w:p w14:paraId="74D5E561" w14:textId="00AE2B1B" w:rsidR="000621E3" w:rsidRDefault="000621E3" w:rsidP="000621E3">
            <w:pPr>
              <w:spacing w:before="60" w:after="60" w:line="276" w:lineRule="auto"/>
              <w:rPr>
                <w:rFonts w:ascii="Arial" w:hAnsi="Arial" w:cs="Arial"/>
                <w:sz w:val="24"/>
                <w:szCs w:val="24"/>
              </w:rPr>
            </w:pPr>
            <w:r w:rsidRPr="000236B2">
              <w:rPr>
                <w:rFonts w:ascii="Arial" w:hAnsi="Arial" w:cs="Arial"/>
                <w:sz w:val="24"/>
                <w:szCs w:val="24"/>
              </w:rPr>
              <w:t>Undertaking research</w:t>
            </w:r>
            <w:r>
              <w:rPr>
                <w:rFonts w:ascii="Arial" w:hAnsi="Arial" w:cs="Arial"/>
                <w:sz w:val="24"/>
                <w:szCs w:val="24"/>
              </w:rPr>
              <w:t xml:space="preserve"> </w:t>
            </w:r>
            <w:r w:rsidRPr="00112BDC">
              <w:rPr>
                <w:rFonts w:ascii="Arial" w:hAnsi="Arial" w:cs="Arial"/>
                <w:sz w:val="24"/>
                <w:szCs w:val="24"/>
              </w:rPr>
              <w:t>e.g.</w:t>
            </w:r>
            <w:r>
              <w:rPr>
                <w:rFonts w:ascii="Arial" w:hAnsi="Arial" w:cs="Arial"/>
                <w:sz w:val="24"/>
                <w:szCs w:val="24"/>
              </w:rPr>
              <w:t xml:space="preserve">, </w:t>
            </w:r>
            <w:r w:rsidRPr="00112BDC">
              <w:rPr>
                <w:rFonts w:ascii="Arial" w:hAnsi="Arial" w:cs="Arial"/>
                <w:sz w:val="24"/>
                <w:szCs w:val="24"/>
              </w:rPr>
              <w:t>interrogating, analysing, and reporting on</w:t>
            </w:r>
            <w:r>
              <w:rPr>
                <w:rFonts w:ascii="Arial" w:hAnsi="Arial" w:cs="Arial"/>
                <w:sz w:val="24"/>
                <w:szCs w:val="24"/>
              </w:rPr>
              <w:t xml:space="preserve"> </w:t>
            </w:r>
            <w:r w:rsidRPr="00112BDC">
              <w:rPr>
                <w:rFonts w:ascii="Arial" w:hAnsi="Arial" w:cs="Arial"/>
                <w:sz w:val="24"/>
                <w:szCs w:val="24"/>
              </w:rPr>
              <w:t xml:space="preserve">business data; create a briefing document for colleagues </w:t>
            </w:r>
            <w:r>
              <w:rPr>
                <w:rFonts w:ascii="Arial" w:hAnsi="Arial" w:cs="Arial"/>
                <w:sz w:val="24"/>
                <w:szCs w:val="24"/>
              </w:rPr>
              <w:t xml:space="preserve">/ </w:t>
            </w:r>
            <w:r w:rsidRPr="00112BDC">
              <w:rPr>
                <w:rFonts w:ascii="Arial" w:hAnsi="Arial" w:cs="Arial"/>
                <w:sz w:val="24"/>
                <w:szCs w:val="24"/>
              </w:rPr>
              <w:t>supervisor to assist them in formulating specific advice.</w:t>
            </w:r>
          </w:p>
        </w:tc>
        <w:tc>
          <w:tcPr>
            <w:tcW w:w="1485" w:type="dxa"/>
          </w:tcPr>
          <w:p w14:paraId="4CCD9F17" w14:textId="77777777" w:rsidR="000621E3" w:rsidRPr="009D0FE2" w:rsidRDefault="000621E3" w:rsidP="000621E3">
            <w:pPr>
              <w:spacing w:before="60" w:after="60" w:line="276" w:lineRule="auto"/>
              <w:rPr>
                <w:rFonts w:ascii="Arial" w:hAnsi="Arial" w:cs="Arial"/>
                <w:sz w:val="24"/>
                <w:szCs w:val="24"/>
              </w:rPr>
            </w:pPr>
          </w:p>
        </w:tc>
        <w:tc>
          <w:tcPr>
            <w:tcW w:w="358" w:type="dxa"/>
            <w:tcBorders>
              <w:top w:val="nil"/>
              <w:bottom w:val="nil"/>
            </w:tcBorders>
          </w:tcPr>
          <w:p w14:paraId="075D2215" w14:textId="77777777" w:rsidR="000621E3" w:rsidRDefault="000621E3" w:rsidP="000621E3">
            <w:pPr>
              <w:spacing w:before="60" w:after="60" w:line="276" w:lineRule="auto"/>
              <w:rPr>
                <w:rFonts w:ascii="Arial" w:hAnsi="Arial" w:cs="Arial"/>
                <w:sz w:val="24"/>
                <w:szCs w:val="24"/>
              </w:rPr>
            </w:pPr>
          </w:p>
        </w:tc>
        <w:tc>
          <w:tcPr>
            <w:tcW w:w="5355" w:type="dxa"/>
          </w:tcPr>
          <w:p w14:paraId="1AF12240" w14:textId="6D4759CD" w:rsidR="000621E3" w:rsidRDefault="000621E3" w:rsidP="000621E3">
            <w:pPr>
              <w:spacing w:before="60" w:after="60" w:line="276" w:lineRule="auto"/>
              <w:rPr>
                <w:rFonts w:ascii="Arial" w:hAnsi="Arial" w:cs="Arial"/>
                <w:sz w:val="24"/>
                <w:szCs w:val="24"/>
              </w:rPr>
            </w:pPr>
            <w:r w:rsidRPr="000621E3">
              <w:rPr>
                <w:rFonts w:ascii="Arial" w:hAnsi="Arial" w:cs="Arial"/>
                <w:sz w:val="24"/>
                <w:szCs w:val="24"/>
              </w:rPr>
              <w:t>Assisting with the creation of a client</w:t>
            </w:r>
            <w:r w:rsidRPr="000621E3">
              <w:rPr>
                <w:rFonts w:ascii="Arial" w:hAnsi="Arial" w:cs="Arial"/>
                <w:sz w:val="24"/>
                <w:szCs w:val="24"/>
              </w:rPr>
              <w:noBreakHyphen/>
              <w:t>friendly case summary or ‘next steps’ memo following an initial hearing, outlining what was decided, what the client must do, and what the law requires next, then forwarding it to the lead staff member.</w:t>
            </w:r>
          </w:p>
        </w:tc>
        <w:tc>
          <w:tcPr>
            <w:tcW w:w="1516" w:type="dxa"/>
          </w:tcPr>
          <w:p w14:paraId="2FBBA194" w14:textId="77777777" w:rsidR="000621E3" w:rsidRPr="009D0FE2" w:rsidRDefault="000621E3" w:rsidP="000621E3">
            <w:pPr>
              <w:spacing w:before="60" w:after="60" w:line="276" w:lineRule="auto"/>
              <w:rPr>
                <w:rFonts w:ascii="Arial" w:hAnsi="Arial" w:cs="Arial"/>
                <w:sz w:val="24"/>
                <w:szCs w:val="24"/>
              </w:rPr>
            </w:pPr>
          </w:p>
        </w:tc>
      </w:tr>
    </w:tbl>
    <w:p w14:paraId="0645B9EC" w14:textId="53ED52CD" w:rsidR="0085357B" w:rsidRDefault="00B961CE" w:rsidP="001313F9">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1" behindDoc="0" locked="0" layoutInCell="1" allowOverlap="1" wp14:anchorId="39D91ED6" wp14:editId="4C076205">
                <wp:simplePos x="0" y="0"/>
                <wp:positionH relativeFrom="margin">
                  <wp:posOffset>0</wp:posOffset>
                </wp:positionH>
                <wp:positionV relativeFrom="paragraph">
                  <wp:posOffset>143981</wp:posOffset>
                </wp:positionV>
                <wp:extent cx="8964891" cy="1423447"/>
                <wp:effectExtent l="0" t="0" r="14605" b="12065"/>
                <wp:wrapNone/>
                <wp:docPr id="470257297" name="Text Box 1"/>
                <wp:cNvGraphicFramePr/>
                <a:graphic xmlns:a="http://schemas.openxmlformats.org/drawingml/2006/main">
                  <a:graphicData uri="http://schemas.microsoft.com/office/word/2010/wordprocessingShape">
                    <wps:wsp>
                      <wps:cNvSpPr txBox="1"/>
                      <wps:spPr>
                        <a:xfrm>
                          <a:off x="0" y="0"/>
                          <a:ext cx="8964891" cy="1423447"/>
                        </a:xfrm>
                        <a:prstGeom prst="rect">
                          <a:avLst/>
                        </a:prstGeom>
                        <a:solidFill>
                          <a:schemeClr val="lt1"/>
                        </a:solidFill>
                        <a:ln w="12700">
                          <a:solidFill>
                            <a:srgbClr val="765AB0"/>
                          </a:solidFill>
                        </a:ln>
                      </wps:spPr>
                      <wps:txbx>
                        <w:txbxContent>
                          <w:p w14:paraId="4BB250B4"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91ED6" id="_x0000_s1027" type="#_x0000_t202" style="position:absolute;left:0;text-align:left;margin-left:0;margin-top:11.35pt;width:705.9pt;height:112.1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" fillcolor="white [3201]" strokecolor="#765ab0" strokeweight="1pt">
                <v:textbox>
                  <w:txbxContent>
                    <w:p w14:paraId="4BB250B4"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w10:wrap anchorx="margin"/>
              </v:shape>
            </w:pict>
          </mc:Fallback>
        </mc:AlternateContent>
      </w:r>
    </w:p>
    <w:p w14:paraId="66D50D9C" w14:textId="055ADE26" w:rsidR="0085357B" w:rsidRDefault="0085357B" w:rsidP="001313F9">
      <w:pPr>
        <w:spacing w:line="276" w:lineRule="auto"/>
        <w:ind w:firstLine="720"/>
        <w:rPr>
          <w:rFonts w:ascii="Arial" w:hAnsi="Arial" w:cs="Arial"/>
          <w:sz w:val="24"/>
          <w:szCs w:val="24"/>
        </w:rPr>
      </w:pPr>
    </w:p>
    <w:p w14:paraId="2DBCB825" w14:textId="40462AD6" w:rsidR="0085357B" w:rsidRDefault="0085357B">
      <w:pPr>
        <w:rPr>
          <w:rFonts w:ascii="Arial" w:hAnsi="Arial" w:cs="Arial"/>
          <w:sz w:val="24"/>
          <w:szCs w:val="24"/>
        </w:rPr>
      </w:pPr>
    </w:p>
    <w:sectPr w:rsidR="0085357B" w:rsidSect="00EA3E05">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4E5CD" w14:textId="77777777" w:rsidR="008E62E4" w:rsidRDefault="008E62E4" w:rsidP="00DB5C13">
      <w:pPr>
        <w:spacing w:after="0" w:line="240" w:lineRule="auto"/>
      </w:pPr>
      <w:r>
        <w:separator/>
      </w:r>
    </w:p>
  </w:endnote>
  <w:endnote w:type="continuationSeparator" w:id="0">
    <w:p w14:paraId="0A2E858D" w14:textId="77777777" w:rsidR="008E62E4" w:rsidRDefault="008E62E4" w:rsidP="00DB5C13">
      <w:pPr>
        <w:spacing w:after="0" w:line="240" w:lineRule="auto"/>
      </w:pPr>
      <w:r>
        <w:continuationSeparator/>
      </w:r>
    </w:p>
  </w:endnote>
  <w:endnote w:type="continuationNotice" w:id="1">
    <w:p w14:paraId="10027A49" w14:textId="77777777" w:rsidR="008E62E4" w:rsidRDefault="008E62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24285" w14:textId="77777777" w:rsidR="008E62E4" w:rsidRDefault="008E62E4" w:rsidP="00DB5C13">
      <w:pPr>
        <w:spacing w:after="0" w:line="240" w:lineRule="auto"/>
      </w:pPr>
      <w:r>
        <w:separator/>
      </w:r>
    </w:p>
  </w:footnote>
  <w:footnote w:type="continuationSeparator" w:id="0">
    <w:p w14:paraId="4D7425E1" w14:textId="77777777" w:rsidR="008E62E4" w:rsidRDefault="008E62E4" w:rsidP="00DB5C13">
      <w:pPr>
        <w:spacing w:after="0" w:line="240" w:lineRule="auto"/>
      </w:pPr>
      <w:r>
        <w:continuationSeparator/>
      </w:r>
    </w:p>
  </w:footnote>
  <w:footnote w:type="continuationNotice" w:id="1">
    <w:p w14:paraId="0EF33AFE" w14:textId="77777777" w:rsidR="008E62E4" w:rsidRDefault="008E62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4069" w14:textId="2706B2E5" w:rsidR="00957B15" w:rsidRPr="00957B15" w:rsidRDefault="00957B15" w:rsidP="00957B15">
    <w:pPr>
      <w:spacing w:line="276" w:lineRule="auto"/>
      <w:rPr>
        <w:rFonts w:ascii="Arial" w:hAnsi="Arial" w:cs="Arial"/>
        <w:b/>
        <w:bCs/>
        <w:color w:val="765AB0"/>
        <w:sz w:val="40"/>
        <w:szCs w:val="40"/>
      </w:rPr>
    </w:pPr>
    <w:r w:rsidRPr="00957B15">
      <w:rPr>
        <w:rFonts w:ascii="Arial" w:hAnsi="Arial" w:cs="Arial"/>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rFonts w:ascii="Arial" w:hAnsi="Arial" w:cs="Arial"/>
        <w:b/>
        <w:bCs/>
        <w:color w:val="765AB0"/>
        <w:sz w:val="40"/>
        <w:szCs w:val="40"/>
      </w:rPr>
      <w:t>TYPICAL TASKS CHECKLIST</w:t>
    </w:r>
  </w:p>
  <w:p w14:paraId="3F13E0AD" w14:textId="2E1CEEED" w:rsidR="00957B15" w:rsidRDefault="00957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62E4"/>
    <w:multiLevelType w:val="multilevel"/>
    <w:tmpl w:val="205A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3293B"/>
    <w:multiLevelType w:val="multilevel"/>
    <w:tmpl w:val="E7540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221EC"/>
    <w:multiLevelType w:val="multilevel"/>
    <w:tmpl w:val="1A5A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9A294E"/>
    <w:multiLevelType w:val="multilevel"/>
    <w:tmpl w:val="ABC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7406E8"/>
    <w:multiLevelType w:val="multilevel"/>
    <w:tmpl w:val="3F5AD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0B34B1"/>
    <w:multiLevelType w:val="multilevel"/>
    <w:tmpl w:val="38D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EA7953"/>
    <w:multiLevelType w:val="hybridMultilevel"/>
    <w:tmpl w:val="06FEBC46"/>
    <w:lvl w:ilvl="0" w:tplc="16BA60DA">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3943F4D"/>
    <w:multiLevelType w:val="multilevel"/>
    <w:tmpl w:val="6B42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126393"/>
    <w:multiLevelType w:val="multilevel"/>
    <w:tmpl w:val="7390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3632FF"/>
    <w:multiLevelType w:val="multilevel"/>
    <w:tmpl w:val="2BCCB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5D7B58"/>
    <w:multiLevelType w:val="multilevel"/>
    <w:tmpl w:val="3FD41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765D62"/>
    <w:multiLevelType w:val="multilevel"/>
    <w:tmpl w:val="6DD2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982E61"/>
    <w:multiLevelType w:val="multilevel"/>
    <w:tmpl w:val="DE5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AC6E1C"/>
    <w:multiLevelType w:val="multilevel"/>
    <w:tmpl w:val="CA20B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CA73A3"/>
    <w:multiLevelType w:val="multilevel"/>
    <w:tmpl w:val="1D08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AA4D07"/>
    <w:multiLevelType w:val="multilevel"/>
    <w:tmpl w:val="9474A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7A6FCC"/>
    <w:multiLevelType w:val="multilevel"/>
    <w:tmpl w:val="479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2882DB8"/>
    <w:multiLevelType w:val="multilevel"/>
    <w:tmpl w:val="2BCC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66A176A"/>
    <w:multiLevelType w:val="multilevel"/>
    <w:tmpl w:val="CA7E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8A77998"/>
    <w:multiLevelType w:val="multilevel"/>
    <w:tmpl w:val="23D8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9247000">
    <w:abstractNumId w:val="5"/>
  </w:num>
  <w:num w:numId="2" w16cid:durableId="1538853628">
    <w:abstractNumId w:val="6"/>
  </w:num>
  <w:num w:numId="3" w16cid:durableId="1258293033">
    <w:abstractNumId w:val="3"/>
  </w:num>
  <w:num w:numId="4" w16cid:durableId="1531143915">
    <w:abstractNumId w:val="17"/>
  </w:num>
  <w:num w:numId="5" w16cid:durableId="2107072737">
    <w:abstractNumId w:val="8"/>
  </w:num>
  <w:num w:numId="6" w16cid:durableId="1858613154">
    <w:abstractNumId w:val="16"/>
  </w:num>
  <w:num w:numId="7" w16cid:durableId="1510563329">
    <w:abstractNumId w:val="18"/>
  </w:num>
  <w:num w:numId="8" w16cid:durableId="1802073174">
    <w:abstractNumId w:val="2"/>
  </w:num>
  <w:num w:numId="9" w16cid:durableId="1593009360">
    <w:abstractNumId w:val="12"/>
  </w:num>
  <w:num w:numId="10" w16cid:durableId="313335973">
    <w:abstractNumId w:val="13"/>
  </w:num>
  <w:num w:numId="11" w16cid:durableId="1130397561">
    <w:abstractNumId w:val="0"/>
  </w:num>
  <w:num w:numId="12" w16cid:durableId="2037079005">
    <w:abstractNumId w:val="1"/>
  </w:num>
  <w:num w:numId="13" w16cid:durableId="285501637">
    <w:abstractNumId w:val="7"/>
  </w:num>
  <w:num w:numId="14" w16cid:durableId="2144543050">
    <w:abstractNumId w:val="4"/>
  </w:num>
  <w:num w:numId="15" w16cid:durableId="776557831">
    <w:abstractNumId w:val="11"/>
  </w:num>
  <w:num w:numId="16" w16cid:durableId="1678845817">
    <w:abstractNumId w:val="14"/>
  </w:num>
  <w:num w:numId="17" w16cid:durableId="309989652">
    <w:abstractNumId w:val="9"/>
  </w:num>
  <w:num w:numId="18" w16cid:durableId="30228266">
    <w:abstractNumId w:val="15"/>
  </w:num>
  <w:num w:numId="19" w16cid:durableId="2121215136">
    <w:abstractNumId w:val="10"/>
  </w:num>
  <w:num w:numId="20" w16cid:durableId="10782156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15DC9"/>
    <w:rsid w:val="000236B2"/>
    <w:rsid w:val="000251FC"/>
    <w:rsid w:val="00043405"/>
    <w:rsid w:val="00055595"/>
    <w:rsid w:val="000621E3"/>
    <w:rsid w:val="00082A5D"/>
    <w:rsid w:val="000873A5"/>
    <w:rsid w:val="000B0A24"/>
    <w:rsid w:val="000B770E"/>
    <w:rsid w:val="000C1289"/>
    <w:rsid w:val="000C5101"/>
    <w:rsid w:val="000E7948"/>
    <w:rsid w:val="00100BEC"/>
    <w:rsid w:val="0010280E"/>
    <w:rsid w:val="00112BDC"/>
    <w:rsid w:val="001313F9"/>
    <w:rsid w:val="00133EA8"/>
    <w:rsid w:val="0015182D"/>
    <w:rsid w:val="00162107"/>
    <w:rsid w:val="00165F46"/>
    <w:rsid w:val="00177CF7"/>
    <w:rsid w:val="0019464C"/>
    <w:rsid w:val="001A5362"/>
    <w:rsid w:val="001C12C7"/>
    <w:rsid w:val="001C2562"/>
    <w:rsid w:val="001E03B8"/>
    <w:rsid w:val="001F7A5E"/>
    <w:rsid w:val="00213DED"/>
    <w:rsid w:val="00214F3B"/>
    <w:rsid w:val="00221BFE"/>
    <w:rsid w:val="0022612C"/>
    <w:rsid w:val="00233B34"/>
    <w:rsid w:val="00242E7B"/>
    <w:rsid w:val="00266AEE"/>
    <w:rsid w:val="00272B2D"/>
    <w:rsid w:val="00281291"/>
    <w:rsid w:val="0029725E"/>
    <w:rsid w:val="002B0D0C"/>
    <w:rsid w:val="002B44CF"/>
    <w:rsid w:val="002B54B9"/>
    <w:rsid w:val="002D2122"/>
    <w:rsid w:val="002E42C8"/>
    <w:rsid w:val="002F1926"/>
    <w:rsid w:val="002F229B"/>
    <w:rsid w:val="00302027"/>
    <w:rsid w:val="003043EB"/>
    <w:rsid w:val="0032350C"/>
    <w:rsid w:val="00340C0E"/>
    <w:rsid w:val="0034107A"/>
    <w:rsid w:val="003452F6"/>
    <w:rsid w:val="0034545F"/>
    <w:rsid w:val="00355328"/>
    <w:rsid w:val="003618AE"/>
    <w:rsid w:val="00361ECE"/>
    <w:rsid w:val="003851FC"/>
    <w:rsid w:val="00386833"/>
    <w:rsid w:val="003A2C45"/>
    <w:rsid w:val="003A6636"/>
    <w:rsid w:val="003C1076"/>
    <w:rsid w:val="003D0A7D"/>
    <w:rsid w:val="003D1A29"/>
    <w:rsid w:val="003D3180"/>
    <w:rsid w:val="003F5637"/>
    <w:rsid w:val="003F7561"/>
    <w:rsid w:val="00401153"/>
    <w:rsid w:val="00412F31"/>
    <w:rsid w:val="00420DB0"/>
    <w:rsid w:val="00421A61"/>
    <w:rsid w:val="004249C1"/>
    <w:rsid w:val="00426D5A"/>
    <w:rsid w:val="00447149"/>
    <w:rsid w:val="00456D55"/>
    <w:rsid w:val="0049305C"/>
    <w:rsid w:val="004A405E"/>
    <w:rsid w:val="004A4766"/>
    <w:rsid w:val="004A4780"/>
    <w:rsid w:val="004C08DF"/>
    <w:rsid w:val="004C51C8"/>
    <w:rsid w:val="004D346A"/>
    <w:rsid w:val="004E36D4"/>
    <w:rsid w:val="004E74F1"/>
    <w:rsid w:val="00512502"/>
    <w:rsid w:val="00514C90"/>
    <w:rsid w:val="005213E6"/>
    <w:rsid w:val="0052576D"/>
    <w:rsid w:val="005303C4"/>
    <w:rsid w:val="00540A35"/>
    <w:rsid w:val="00555DBD"/>
    <w:rsid w:val="00556B30"/>
    <w:rsid w:val="00563B00"/>
    <w:rsid w:val="005671CE"/>
    <w:rsid w:val="00571D7F"/>
    <w:rsid w:val="00582525"/>
    <w:rsid w:val="00587A9E"/>
    <w:rsid w:val="00596810"/>
    <w:rsid w:val="005B0B35"/>
    <w:rsid w:val="005B0EAE"/>
    <w:rsid w:val="005D71B1"/>
    <w:rsid w:val="005D7AE5"/>
    <w:rsid w:val="005F65D5"/>
    <w:rsid w:val="00603576"/>
    <w:rsid w:val="006075F4"/>
    <w:rsid w:val="00607E0D"/>
    <w:rsid w:val="0061091E"/>
    <w:rsid w:val="0062064B"/>
    <w:rsid w:val="00622508"/>
    <w:rsid w:val="00640BA9"/>
    <w:rsid w:val="00655465"/>
    <w:rsid w:val="00662873"/>
    <w:rsid w:val="0066296F"/>
    <w:rsid w:val="0066474F"/>
    <w:rsid w:val="0067241D"/>
    <w:rsid w:val="00682F91"/>
    <w:rsid w:val="00685037"/>
    <w:rsid w:val="0069280B"/>
    <w:rsid w:val="0069407C"/>
    <w:rsid w:val="006A4EBB"/>
    <w:rsid w:val="006D232F"/>
    <w:rsid w:val="006D3C88"/>
    <w:rsid w:val="006E697D"/>
    <w:rsid w:val="006F2B44"/>
    <w:rsid w:val="006F345E"/>
    <w:rsid w:val="00702E61"/>
    <w:rsid w:val="00707A42"/>
    <w:rsid w:val="007172AD"/>
    <w:rsid w:val="007264D6"/>
    <w:rsid w:val="00727843"/>
    <w:rsid w:val="00740B44"/>
    <w:rsid w:val="00745672"/>
    <w:rsid w:val="00753498"/>
    <w:rsid w:val="0075473F"/>
    <w:rsid w:val="00764042"/>
    <w:rsid w:val="00791ED3"/>
    <w:rsid w:val="007B1358"/>
    <w:rsid w:val="007B3AF6"/>
    <w:rsid w:val="007D7DBE"/>
    <w:rsid w:val="007E2A2B"/>
    <w:rsid w:val="007F4015"/>
    <w:rsid w:val="007F51D6"/>
    <w:rsid w:val="007F5ABA"/>
    <w:rsid w:val="00806E67"/>
    <w:rsid w:val="0081092B"/>
    <w:rsid w:val="008232C0"/>
    <w:rsid w:val="008251C5"/>
    <w:rsid w:val="0083061F"/>
    <w:rsid w:val="00835170"/>
    <w:rsid w:val="00844252"/>
    <w:rsid w:val="00845590"/>
    <w:rsid w:val="0085357B"/>
    <w:rsid w:val="00876F8F"/>
    <w:rsid w:val="00894C78"/>
    <w:rsid w:val="008A53AF"/>
    <w:rsid w:val="008C16BD"/>
    <w:rsid w:val="008C2279"/>
    <w:rsid w:val="008D1C5A"/>
    <w:rsid w:val="008D7E13"/>
    <w:rsid w:val="008E62E4"/>
    <w:rsid w:val="00901C4E"/>
    <w:rsid w:val="00941CE6"/>
    <w:rsid w:val="009436F5"/>
    <w:rsid w:val="00954510"/>
    <w:rsid w:val="00957B15"/>
    <w:rsid w:val="009625D8"/>
    <w:rsid w:val="00963E1C"/>
    <w:rsid w:val="009828E4"/>
    <w:rsid w:val="0099461C"/>
    <w:rsid w:val="009A6242"/>
    <w:rsid w:val="009D0D6D"/>
    <w:rsid w:val="009D0FE2"/>
    <w:rsid w:val="009D2CEB"/>
    <w:rsid w:val="009D30EC"/>
    <w:rsid w:val="009F653D"/>
    <w:rsid w:val="00A071E4"/>
    <w:rsid w:val="00A10335"/>
    <w:rsid w:val="00A10D56"/>
    <w:rsid w:val="00A26963"/>
    <w:rsid w:val="00A30CBA"/>
    <w:rsid w:val="00A400B0"/>
    <w:rsid w:val="00A4106A"/>
    <w:rsid w:val="00A414D7"/>
    <w:rsid w:val="00A4215D"/>
    <w:rsid w:val="00A4347C"/>
    <w:rsid w:val="00A43BE6"/>
    <w:rsid w:val="00A64C29"/>
    <w:rsid w:val="00A67D71"/>
    <w:rsid w:val="00A76B1B"/>
    <w:rsid w:val="00A80CC6"/>
    <w:rsid w:val="00A825E9"/>
    <w:rsid w:val="00A8537B"/>
    <w:rsid w:val="00AC31FF"/>
    <w:rsid w:val="00B02B9F"/>
    <w:rsid w:val="00B03113"/>
    <w:rsid w:val="00B13006"/>
    <w:rsid w:val="00B169A4"/>
    <w:rsid w:val="00B21733"/>
    <w:rsid w:val="00B40152"/>
    <w:rsid w:val="00B5275D"/>
    <w:rsid w:val="00B572DA"/>
    <w:rsid w:val="00B60945"/>
    <w:rsid w:val="00B75374"/>
    <w:rsid w:val="00B86DBB"/>
    <w:rsid w:val="00B955B0"/>
    <w:rsid w:val="00B961CE"/>
    <w:rsid w:val="00BB0A14"/>
    <w:rsid w:val="00BB355A"/>
    <w:rsid w:val="00BC1A7A"/>
    <w:rsid w:val="00BC3532"/>
    <w:rsid w:val="00BC7099"/>
    <w:rsid w:val="00BC7E1D"/>
    <w:rsid w:val="00BD1EA3"/>
    <w:rsid w:val="00BD32B1"/>
    <w:rsid w:val="00BE62BB"/>
    <w:rsid w:val="00BF0BA8"/>
    <w:rsid w:val="00BF2283"/>
    <w:rsid w:val="00C01DB7"/>
    <w:rsid w:val="00C17E9B"/>
    <w:rsid w:val="00C20525"/>
    <w:rsid w:val="00C35172"/>
    <w:rsid w:val="00C52074"/>
    <w:rsid w:val="00C52D18"/>
    <w:rsid w:val="00C54454"/>
    <w:rsid w:val="00C57194"/>
    <w:rsid w:val="00C60EF0"/>
    <w:rsid w:val="00C63C52"/>
    <w:rsid w:val="00C767AE"/>
    <w:rsid w:val="00C76B87"/>
    <w:rsid w:val="00C91F11"/>
    <w:rsid w:val="00C93741"/>
    <w:rsid w:val="00C9443E"/>
    <w:rsid w:val="00CA4680"/>
    <w:rsid w:val="00CC4831"/>
    <w:rsid w:val="00CD1C52"/>
    <w:rsid w:val="00CE1AFA"/>
    <w:rsid w:val="00CE2727"/>
    <w:rsid w:val="00CF41E3"/>
    <w:rsid w:val="00CF6D16"/>
    <w:rsid w:val="00D02A5B"/>
    <w:rsid w:val="00D22BD5"/>
    <w:rsid w:val="00D328C1"/>
    <w:rsid w:val="00D51C91"/>
    <w:rsid w:val="00D52C6D"/>
    <w:rsid w:val="00D7203B"/>
    <w:rsid w:val="00D733D0"/>
    <w:rsid w:val="00D77E73"/>
    <w:rsid w:val="00D85EBC"/>
    <w:rsid w:val="00D85F6A"/>
    <w:rsid w:val="00D939E9"/>
    <w:rsid w:val="00DA2BF7"/>
    <w:rsid w:val="00DA4830"/>
    <w:rsid w:val="00DB1226"/>
    <w:rsid w:val="00DB5C13"/>
    <w:rsid w:val="00DB5F1A"/>
    <w:rsid w:val="00DB6D65"/>
    <w:rsid w:val="00DC4FBA"/>
    <w:rsid w:val="00E005E9"/>
    <w:rsid w:val="00E2690B"/>
    <w:rsid w:val="00E26D23"/>
    <w:rsid w:val="00E3333F"/>
    <w:rsid w:val="00E41C15"/>
    <w:rsid w:val="00E61AEF"/>
    <w:rsid w:val="00E6246A"/>
    <w:rsid w:val="00E67855"/>
    <w:rsid w:val="00E763A0"/>
    <w:rsid w:val="00E93757"/>
    <w:rsid w:val="00E9405B"/>
    <w:rsid w:val="00E944D0"/>
    <w:rsid w:val="00EA3E05"/>
    <w:rsid w:val="00EA558A"/>
    <w:rsid w:val="00EB53AA"/>
    <w:rsid w:val="00EB6498"/>
    <w:rsid w:val="00ED2403"/>
    <w:rsid w:val="00ED248E"/>
    <w:rsid w:val="00ED35AA"/>
    <w:rsid w:val="00ED6EF8"/>
    <w:rsid w:val="00F060FA"/>
    <w:rsid w:val="00F0729F"/>
    <w:rsid w:val="00F32D1D"/>
    <w:rsid w:val="00F4210E"/>
    <w:rsid w:val="00F469D1"/>
    <w:rsid w:val="00F47960"/>
    <w:rsid w:val="00F54608"/>
    <w:rsid w:val="00F55C74"/>
    <w:rsid w:val="00F62248"/>
    <w:rsid w:val="00F75B96"/>
    <w:rsid w:val="00F84567"/>
    <w:rsid w:val="00F85C1D"/>
    <w:rsid w:val="00F9243D"/>
    <w:rsid w:val="00FA13CA"/>
    <w:rsid w:val="00FA40B0"/>
    <w:rsid w:val="00FC42F8"/>
    <w:rsid w:val="00FC5040"/>
    <w:rsid w:val="00FD7524"/>
    <w:rsid w:val="00FE0167"/>
    <w:rsid w:val="00FE593F"/>
    <w:rsid w:val="0E37FCA4"/>
    <w:rsid w:val="1CCED00B"/>
    <w:rsid w:val="25AFF5F5"/>
    <w:rsid w:val="3FD8DFC6"/>
    <w:rsid w:val="4047969B"/>
    <w:rsid w:val="47D636D3"/>
    <w:rsid w:val="53FD5517"/>
    <w:rsid w:val="5B051186"/>
    <w:rsid w:val="64680730"/>
    <w:rsid w:val="699F7522"/>
    <w:rsid w:val="7FF459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A9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B5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C13"/>
  </w:style>
  <w:style w:type="paragraph" w:styleId="NormalWeb">
    <w:name w:val="Normal (Web)"/>
    <w:basedOn w:val="Normal"/>
    <w:uiPriority w:val="99"/>
    <w:unhideWhenUsed/>
    <w:rsid w:val="00242E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E697D"/>
    <w:pPr>
      <w:ind w:left="720"/>
      <w:contextualSpacing/>
    </w:p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customStyle="1" w:styleId="normaltextrun">
    <w:name w:val="normaltextrun"/>
    <w:basedOn w:val="DefaultParagraphFont"/>
    <w:rsid w:val="00E41C15"/>
  </w:style>
  <w:style w:type="character" w:customStyle="1" w:styleId="eop">
    <w:name w:val="eop"/>
    <w:basedOn w:val="DefaultParagraphFont"/>
    <w:rsid w:val="00E41C15"/>
  </w:style>
  <w:style w:type="paragraph" w:customStyle="1" w:styleId="paragraph">
    <w:name w:val="paragraph"/>
    <w:basedOn w:val="Normal"/>
    <w:rsid w:val="00DA48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pPr>
      <w:spacing w:line="240" w:lineRule="auto"/>
    </w:pPr>
    <w:rPr>
      <w:sz w:val="20"/>
      <w:szCs w:val="20"/>
    </w:rPr>
  </w:style>
  <w:style w:type="character" w:customStyle="1" w:styleId="CommentTextChar">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customStyle="1" w:styleId="CommentSubjectChar">
    <w:name w:val="Comment Subject Char"/>
    <w:basedOn w:val="CommentTextChar"/>
    <w:link w:val="CommentSubject"/>
    <w:uiPriority w:val="99"/>
    <w:semiHidden/>
    <w:rsid w:val="007D7DBE"/>
    <w:rPr>
      <w:b/>
      <w:bCs/>
      <w:sz w:val="20"/>
      <w:szCs w:val="20"/>
    </w:rPr>
  </w:style>
  <w:style w:type="paragraph" w:styleId="Revision">
    <w:name w:val="Revision"/>
    <w:hidden/>
    <w:uiPriority w:val="99"/>
    <w:semiHidden/>
    <w:rsid w:val="00A64C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ngland.education.gov.uk/media/4616/final_legal_services_tlevel_outlinecontent_oct2020_itt.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6" ma:contentTypeDescription="Create a new document." ma:contentTypeScope="" ma:versionID="8aa2bb258ce275af49c4e05b49eeccdc">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411adae5e06db530c7d375574e4f5cfc"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customXml/itemProps2.xml><?xml version="1.0" encoding="utf-8"?>
<ds:datastoreItem xmlns:ds="http://schemas.openxmlformats.org/officeDocument/2006/customXml" ds:itemID="{CB554A8B-C2E6-477A-85D4-039322EA31CF}">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3.xml><?xml version="1.0" encoding="utf-8"?>
<ds:datastoreItem xmlns:ds="http://schemas.openxmlformats.org/officeDocument/2006/customXml" ds:itemID="{064E70D7-2ED0-4C08-A5DA-6A852C59BCC3}">
  <ds:schemaRefs>
    <ds:schemaRef ds:uri="http://schemas.microsoft.com/sharepoint/v3/contenttype/forms"/>
  </ds:schemaRefs>
</ds:datastoreItem>
</file>

<file path=customXml/itemProps4.xml><?xml version="1.0" encoding="utf-8"?>
<ds:datastoreItem xmlns:ds="http://schemas.openxmlformats.org/officeDocument/2006/customXml" ds:itemID="{90F6214D-7A64-4AA7-AD0B-10C898D85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1555</Words>
  <Characters>8865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5</cp:revision>
  <dcterms:created xsi:type="dcterms:W3CDTF">2025-11-16T17:16:00Z</dcterms:created>
  <dcterms:modified xsi:type="dcterms:W3CDTF">2026-08-27T17:38:00Z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