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674FC5FD" w:rsidR="003F5637" w:rsidRPr="00355328" w:rsidRDefault="005770D1" w:rsidP="00556B30">
            <w:pPr>
              <w:spacing w:before="120" w:after="120"/>
              <w:rPr>
                <w:rFonts w:ascii="Arial" w:hAnsi="Arial" w:cs="Arial"/>
                <w:b/>
                <w:bCs/>
                <w:sz w:val="28"/>
                <w:szCs w:val="28"/>
              </w:rPr>
            </w:pPr>
            <w:r>
              <w:rPr>
                <w:rFonts w:ascii="Arial" w:hAnsi="Arial" w:cs="Arial"/>
                <w:b/>
                <w:bCs/>
                <w:sz w:val="28"/>
                <w:szCs w:val="28"/>
              </w:rPr>
              <w:t>Digital</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459A3DE9" w:rsidR="003F5637" w:rsidRPr="00E961FD" w:rsidRDefault="005770D1" w:rsidP="0014651C">
            <w:pPr>
              <w:spacing w:before="120" w:after="120"/>
              <w:rPr>
                <w:rFonts w:ascii="Arial" w:hAnsi="Arial" w:cs="Arial"/>
                <w:b/>
                <w:bCs/>
                <w:sz w:val="28"/>
                <w:szCs w:val="28"/>
              </w:rPr>
            </w:pPr>
            <w:r>
              <w:rPr>
                <w:rFonts w:ascii="Arial" w:hAnsi="Arial" w:cs="Arial"/>
                <w:b/>
                <w:bCs/>
                <w:sz w:val="28"/>
                <w:szCs w:val="28"/>
              </w:rPr>
              <w:t xml:space="preserve">Digital </w:t>
            </w:r>
            <w:r w:rsidR="002D4E7F">
              <w:rPr>
                <w:rFonts w:ascii="Arial" w:hAnsi="Arial" w:cs="Arial"/>
                <w:b/>
                <w:bCs/>
                <w:sz w:val="28"/>
                <w:szCs w:val="28"/>
              </w:rPr>
              <w:t>Support</w:t>
            </w:r>
            <w:r w:rsidR="007A36F3">
              <w:rPr>
                <w:rFonts w:ascii="Arial" w:hAnsi="Arial" w:cs="Arial"/>
                <w:b/>
                <w:bCs/>
                <w:sz w:val="28"/>
                <w:szCs w:val="28"/>
              </w:rPr>
              <w:t xml:space="preserve"> and Security</w:t>
            </w:r>
          </w:p>
        </w:tc>
      </w:tr>
    </w:tbl>
    <w:p w14:paraId="48ED80B4" w14:textId="77777777" w:rsidR="00556B30" w:rsidRDefault="00556B30" w:rsidP="004A4766">
      <w:pPr>
        <w:spacing w:line="276" w:lineRule="auto"/>
        <w:rPr>
          <w:rFonts w:ascii="Arial" w:hAnsi="Arial" w:cs="Arial"/>
          <w:sz w:val="24"/>
          <w:szCs w:val="24"/>
        </w:rPr>
      </w:pPr>
    </w:p>
    <w:p w14:paraId="30D0AFA3" w14:textId="77777777" w:rsidR="008B5392" w:rsidRDefault="008B5392" w:rsidP="008B5392">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770A92ED" w14:textId="13C0EC95" w:rsidR="008B5392" w:rsidRPr="008B5392" w:rsidRDefault="008B5392" w:rsidP="008B5392">
      <w:pPr>
        <w:spacing w:line="276" w:lineRule="auto"/>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61643D5B" w14:textId="0169ED84" w:rsidR="008B5392" w:rsidRPr="008B5392" w:rsidRDefault="008B5392" w:rsidP="008B5392">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5D92C61E" w14:textId="77777777" w:rsidR="008B5392" w:rsidRDefault="008B5392" w:rsidP="008B5392">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62C7429D" w14:textId="77777777" w:rsidR="008B5392" w:rsidRDefault="008B5392" w:rsidP="008B5392">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8B5392" w:rsidRPr="00944030" w14:paraId="67B70A23" w14:textId="77777777" w:rsidTr="00EB048D">
        <w:tc>
          <w:tcPr>
            <w:tcW w:w="13948" w:type="dxa"/>
          </w:tcPr>
          <w:p w14:paraId="11537973" w14:textId="30C6EA3A" w:rsidR="008B5392" w:rsidRPr="005103D0" w:rsidRDefault="008B5392"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r w:rsidR="007A36F3" w:rsidRPr="007A36F3">
              <w:rPr>
                <w:rFonts w:ascii="Arial" w:hAnsi="Arial" w:cs="Arial"/>
                <w:i/>
                <w:iCs/>
                <w:sz w:val="24"/>
                <w:szCs w:val="24"/>
              </w:rPr>
              <w:t>(note that this T Level has had a title change)</w:t>
            </w:r>
          </w:p>
          <w:p w14:paraId="4A66E048" w14:textId="2600BF1A" w:rsidR="007A36F3" w:rsidRPr="007A36F3" w:rsidRDefault="007A36F3"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https://skillsengland.education.gov.uk/media/2947/digital-support-services-final-outline-content.pdf</w:t>
              </w:r>
            </w:hyperlink>
            <w:r>
              <w:rPr>
                <w:rFonts w:ascii="Arial" w:hAnsi="Arial" w:cs="Arial"/>
              </w:rPr>
              <w:t xml:space="preserve"> </w:t>
            </w:r>
          </w:p>
        </w:tc>
      </w:tr>
    </w:tbl>
    <w:p w14:paraId="740CD4B3" w14:textId="77777777" w:rsidR="008B5392" w:rsidRDefault="008B5392" w:rsidP="008B5392">
      <w:pPr>
        <w:spacing w:before="120" w:after="120" w:line="276" w:lineRule="auto"/>
        <w:rPr>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18B13FE7"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1B40DF">
              <w:rPr>
                <w:rFonts w:ascii="Arial" w:hAnsi="Arial" w:cs="Arial"/>
                <w:sz w:val="24"/>
                <w:szCs w:val="24"/>
              </w:rPr>
              <w:t>industry placement students</w:t>
            </w:r>
            <w:r w:rsidRPr="00E41C15">
              <w:rPr>
                <w:rFonts w:ascii="Arial" w:hAnsi="Arial" w:cs="Arial"/>
                <w:sz w:val="24"/>
                <w:szCs w:val="24"/>
              </w:rPr>
              <w:t xml:space="preserve">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76C13F31"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1B40DF">
              <w:rPr>
                <w:rFonts w:ascii="Arial" w:hAnsi="Arial" w:cs="Arial"/>
                <w:sz w:val="24"/>
                <w:szCs w:val="24"/>
              </w:rPr>
              <w:t>industry placement students</w:t>
            </w:r>
            <w:r w:rsidR="007172AD">
              <w:rPr>
                <w:rFonts w:ascii="Arial" w:hAnsi="Arial" w:cs="Arial"/>
                <w:sz w:val="24"/>
                <w:szCs w:val="24"/>
              </w:rPr>
              <w:t xml:space="preserv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15AE4299"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C17DD7">
              <w:rPr>
                <w:rFonts w:ascii="Arial" w:hAnsi="Arial" w:cs="Arial"/>
                <w:sz w:val="24"/>
                <w:szCs w:val="24"/>
              </w:rPr>
              <w:t>industry placement students</w:t>
            </w:r>
            <w:r w:rsidRPr="00C20525">
              <w:rPr>
                <w:rFonts w:ascii="Arial" w:hAnsi="Arial" w:cs="Arial"/>
                <w:sz w:val="24"/>
                <w:szCs w:val="24"/>
              </w:rPr>
              <w:t xml:space="preserve">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6FD5E1A0"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also help </w:t>
            </w:r>
            <w:r w:rsidR="00C17DD7">
              <w:rPr>
                <w:rFonts w:ascii="Arial" w:hAnsi="Arial" w:cs="Arial"/>
                <w:sz w:val="24"/>
                <w:szCs w:val="24"/>
              </w:rPr>
              <w:t>students</w:t>
            </w:r>
            <w:r w:rsidRPr="00C20525">
              <w:rPr>
                <w:rFonts w:ascii="Arial" w:hAnsi="Arial" w:cs="Arial"/>
                <w:sz w:val="24"/>
                <w:szCs w:val="24"/>
              </w:rPr>
              <w:t xml:space="preserve">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1E0A8D83" w:rsidR="00F47960" w:rsidRPr="00E26FD0" w:rsidRDefault="00DA4830" w:rsidP="00E26FD0">
            <w:pPr>
              <w:spacing w:before="120" w:after="120" w:line="276" w:lineRule="auto"/>
              <w:rPr>
                <w:rFonts w:ascii="Arial" w:hAnsi="Arial" w:cs="Arial"/>
                <w:sz w:val="24"/>
                <w:szCs w:val="24"/>
              </w:rPr>
            </w:pPr>
            <w:r w:rsidRPr="00E26FD0">
              <w:rPr>
                <w:rFonts w:ascii="Arial" w:hAnsi="Arial" w:cs="Arial"/>
                <w:sz w:val="24"/>
                <w:szCs w:val="24"/>
              </w:rPr>
              <w:t>Providing clear and constructive feedback is essential for learning and improvement</w:t>
            </w:r>
            <w:r w:rsidR="0034545F" w:rsidRPr="00E26FD0">
              <w:rPr>
                <w:rFonts w:ascii="Arial" w:hAnsi="Arial" w:cs="Arial"/>
                <w:sz w:val="24"/>
                <w:szCs w:val="24"/>
              </w:rPr>
              <w:t>.</w:t>
            </w:r>
            <w:r w:rsidRPr="00E26FD0">
              <w:rPr>
                <w:rFonts w:ascii="Arial" w:hAnsi="Arial" w:cs="Arial"/>
                <w:sz w:val="24"/>
                <w:szCs w:val="24"/>
              </w:rPr>
              <w:t xml:space="preserve"> </w:t>
            </w:r>
            <w:r w:rsidR="0034545F" w:rsidRPr="00E26FD0">
              <w:rPr>
                <w:rFonts w:ascii="Arial" w:hAnsi="Arial" w:cs="Arial"/>
                <w:sz w:val="24"/>
                <w:szCs w:val="24"/>
              </w:rPr>
              <w:t>I</w:t>
            </w:r>
            <w:r w:rsidRPr="00E26FD0">
              <w:rPr>
                <w:rFonts w:ascii="Arial" w:hAnsi="Arial" w:cs="Arial"/>
                <w:sz w:val="24"/>
                <w:szCs w:val="24"/>
              </w:rPr>
              <w:t>t help</w:t>
            </w:r>
            <w:r w:rsidR="0034545F" w:rsidRPr="00E26FD0">
              <w:rPr>
                <w:rFonts w:ascii="Arial" w:hAnsi="Arial" w:cs="Arial"/>
                <w:sz w:val="24"/>
                <w:szCs w:val="24"/>
              </w:rPr>
              <w:t>s</w:t>
            </w:r>
            <w:r w:rsidRPr="00E26FD0">
              <w:rPr>
                <w:rFonts w:ascii="Arial" w:hAnsi="Arial" w:cs="Arial"/>
                <w:sz w:val="24"/>
                <w:szCs w:val="24"/>
              </w:rPr>
              <w:t xml:space="preserve"> </w:t>
            </w:r>
            <w:r w:rsidR="00C17DD7">
              <w:rPr>
                <w:rFonts w:ascii="Arial" w:hAnsi="Arial" w:cs="Arial"/>
                <w:sz w:val="24"/>
                <w:szCs w:val="24"/>
              </w:rPr>
              <w:t>industry placement students</w:t>
            </w:r>
            <w:r w:rsidRPr="00E26FD0">
              <w:rPr>
                <w:rFonts w:ascii="Arial" w:hAnsi="Arial" w:cs="Arial"/>
                <w:sz w:val="24"/>
                <w:szCs w:val="24"/>
              </w:rPr>
              <w:t xml:space="preserve"> identify their strengths and areas for </w:t>
            </w:r>
            <w:r w:rsidR="00A76B1B" w:rsidRPr="00E26FD0">
              <w:rPr>
                <w:rFonts w:ascii="Arial" w:hAnsi="Arial" w:cs="Arial"/>
                <w:sz w:val="24"/>
                <w:szCs w:val="24"/>
              </w:rPr>
              <w:t>development and</w:t>
            </w:r>
            <w:r w:rsidRPr="00E26FD0">
              <w:rPr>
                <w:rFonts w:ascii="Arial" w:hAnsi="Arial" w:cs="Arial"/>
                <w:sz w:val="24"/>
                <w:szCs w:val="24"/>
              </w:rPr>
              <w:t xml:space="preserve"> guide</w:t>
            </w:r>
            <w:r w:rsidR="0034545F" w:rsidRPr="00E26FD0">
              <w:rPr>
                <w:rFonts w:ascii="Arial" w:hAnsi="Arial" w:cs="Arial"/>
                <w:sz w:val="24"/>
                <w:szCs w:val="24"/>
              </w:rPr>
              <w:t>s</w:t>
            </w:r>
            <w:r w:rsidRPr="00E26FD0">
              <w:rPr>
                <w:rFonts w:ascii="Arial" w:hAnsi="Arial" w:cs="Arial"/>
                <w:sz w:val="24"/>
                <w:szCs w:val="24"/>
              </w:rPr>
              <w:t xml:space="preserve"> them on how to improve their performance and skills. </w:t>
            </w:r>
          </w:p>
          <w:p w14:paraId="3627815B" w14:textId="6D0EFA1F" w:rsidR="006F345E" w:rsidRPr="00E26FD0" w:rsidRDefault="00A76B1B" w:rsidP="00E26FD0">
            <w:pPr>
              <w:spacing w:before="120" w:after="120" w:line="276" w:lineRule="auto"/>
              <w:rPr>
                <w:rFonts w:ascii="Arial" w:hAnsi="Arial" w:cs="Arial"/>
                <w:sz w:val="24"/>
                <w:szCs w:val="24"/>
              </w:rPr>
            </w:pPr>
            <w:r w:rsidRPr="00E26FD0">
              <w:rPr>
                <w:rFonts w:ascii="Arial" w:hAnsi="Arial" w:cs="Arial"/>
                <w:sz w:val="24"/>
                <w:szCs w:val="24"/>
              </w:rPr>
              <w:t xml:space="preserve">Setting clear and </w:t>
            </w:r>
            <w:r w:rsidR="0032350C" w:rsidRPr="00E26FD0">
              <w:rPr>
                <w:rFonts w:ascii="Arial" w:hAnsi="Arial" w:cs="Arial"/>
                <w:sz w:val="24"/>
                <w:szCs w:val="24"/>
              </w:rPr>
              <w:t xml:space="preserve">reinforcing </w:t>
            </w:r>
            <w:r w:rsidRPr="00E26FD0">
              <w:rPr>
                <w:rFonts w:ascii="Arial" w:hAnsi="Arial" w:cs="Arial"/>
                <w:sz w:val="24"/>
                <w:szCs w:val="24"/>
              </w:rPr>
              <w:t>realistic expectations will help</w:t>
            </w:r>
            <w:r w:rsidR="0032350C" w:rsidRPr="00E26FD0">
              <w:rPr>
                <w:rFonts w:ascii="Arial" w:hAnsi="Arial" w:cs="Arial"/>
                <w:sz w:val="24"/>
                <w:szCs w:val="24"/>
              </w:rPr>
              <w:t>.</w:t>
            </w:r>
            <w:r w:rsidR="00F47960" w:rsidRPr="00E26FD0">
              <w:rPr>
                <w:rFonts w:ascii="Arial" w:hAnsi="Arial" w:cs="Arial"/>
                <w:sz w:val="24"/>
                <w:szCs w:val="24"/>
              </w:rPr>
              <w:t xml:space="preserve"> </w:t>
            </w:r>
            <w:r w:rsidR="0032350C" w:rsidRPr="00E26FD0">
              <w:rPr>
                <w:rFonts w:ascii="Arial" w:hAnsi="Arial" w:cs="Arial"/>
                <w:sz w:val="24"/>
                <w:szCs w:val="24"/>
              </w:rPr>
              <w:t>T</w:t>
            </w:r>
            <w:r w:rsidR="00F47960" w:rsidRPr="00E26FD0">
              <w:rPr>
                <w:rFonts w:ascii="Arial" w:hAnsi="Arial" w:cs="Arial"/>
                <w:sz w:val="24"/>
                <w:szCs w:val="24"/>
              </w:rPr>
              <w:t xml:space="preserve">he learning provider </w:t>
            </w:r>
            <w:r w:rsidR="002F1926" w:rsidRPr="00E26FD0">
              <w:rPr>
                <w:rFonts w:ascii="Arial" w:hAnsi="Arial" w:cs="Arial"/>
                <w:sz w:val="24"/>
                <w:szCs w:val="24"/>
              </w:rPr>
              <w:t xml:space="preserve">will be </w:t>
            </w:r>
            <w:r w:rsidR="00F47960" w:rsidRPr="00E26FD0">
              <w:rPr>
                <w:rFonts w:ascii="Arial" w:hAnsi="Arial" w:cs="Arial"/>
                <w:sz w:val="24"/>
                <w:szCs w:val="24"/>
              </w:rPr>
              <w:t>on hand to support or advise</w:t>
            </w:r>
            <w:r w:rsidR="002F1926" w:rsidRPr="00E26FD0">
              <w:rPr>
                <w:rFonts w:ascii="Arial" w:hAnsi="Arial" w:cs="Arial"/>
                <w:sz w:val="24"/>
                <w:szCs w:val="24"/>
              </w:rPr>
              <w:t xml:space="preserve"> with this</w:t>
            </w:r>
            <w:r w:rsidR="00F47960" w:rsidRPr="00E26FD0">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3FB35F81"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636B60">
              <w:rPr>
                <w:rFonts w:ascii="Arial" w:hAnsi="Arial" w:cs="Arial"/>
                <w:sz w:val="24"/>
                <w:szCs w:val="24"/>
              </w:rPr>
              <w:t>industry placement students</w:t>
            </w:r>
            <w:r w:rsidRPr="005671CE">
              <w:rPr>
                <w:rFonts w:ascii="Arial" w:hAnsi="Arial" w:cs="Arial"/>
                <w:sz w:val="24"/>
                <w:szCs w:val="24"/>
              </w:rPr>
              <w:t xml:space="preserve"> gain new knowledge and skills, as well as learn from the experience and advice of more senior or experienced colleagues or experts. </w:t>
            </w:r>
          </w:p>
          <w:p w14:paraId="37AE792F" w14:textId="335769EB"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 xml:space="preserve">and respects diversity, encourages collaboration and communication, and fosters trust and mutual support can help </w:t>
            </w:r>
            <w:r w:rsidR="00636B60">
              <w:rPr>
                <w:rFonts w:ascii="Arial" w:hAnsi="Arial" w:cs="Arial"/>
                <w:sz w:val="24"/>
                <w:szCs w:val="24"/>
              </w:rPr>
              <w:t>students</w:t>
            </w:r>
            <w:r w:rsidRPr="00707A42">
              <w:rPr>
                <w:rFonts w:ascii="Arial" w:hAnsi="Arial" w:cs="Arial"/>
                <w:sz w:val="24"/>
                <w:szCs w:val="24"/>
              </w:rPr>
              <w:t xml:space="preserve">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209CC574"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636B60">
              <w:rPr>
                <w:rFonts w:ascii="Arial" w:hAnsi="Arial" w:cs="Arial"/>
                <w:sz w:val="24"/>
                <w:szCs w:val="24"/>
              </w:rPr>
              <w:t>industry placement students</w:t>
            </w:r>
            <w:r w:rsidR="00C35172" w:rsidRPr="00C35172">
              <w:rPr>
                <w:rFonts w:ascii="Arial" w:hAnsi="Arial" w:cs="Arial"/>
                <w:sz w:val="24"/>
                <w:szCs w:val="24"/>
              </w:rPr>
              <w:t xml:space="preserve">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93737F">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662AD192" w:rsidR="00A43BE6" w:rsidRPr="00421A61" w:rsidRDefault="005770D1"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 xml:space="preserve">DIGITAL </w:t>
            </w:r>
            <w:r w:rsidR="002D4E7F">
              <w:rPr>
                <w:rFonts w:ascii="Arial" w:hAnsi="Arial" w:cs="Arial"/>
                <w:b/>
                <w:bCs/>
                <w:color w:val="765AB0"/>
                <w:sz w:val="24"/>
                <w:szCs w:val="24"/>
              </w:rPr>
              <w:t>SUPPORT</w:t>
            </w:r>
            <w:r>
              <w:rPr>
                <w:rFonts w:ascii="Arial" w:hAnsi="Arial" w:cs="Arial"/>
                <w:b/>
                <w:bCs/>
                <w:color w:val="765AB0"/>
                <w:sz w:val="24"/>
                <w:szCs w:val="24"/>
              </w:rPr>
              <w:t xml:space="preserve"> SERVICES</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62E2E5FA" w:rsidR="00BC1A7A" w:rsidRPr="00C17E9B" w:rsidRDefault="002D4E7F" w:rsidP="00BC1A7A">
            <w:pPr>
              <w:spacing w:line="276" w:lineRule="auto"/>
              <w:jc w:val="center"/>
              <w:rPr>
                <w:rFonts w:ascii="Arial" w:hAnsi="Arial" w:cs="Arial"/>
                <w:b/>
                <w:bCs/>
                <w:sz w:val="24"/>
                <w:szCs w:val="24"/>
              </w:rPr>
            </w:pPr>
            <w:r>
              <w:rPr>
                <w:rFonts w:ascii="Arial" w:hAnsi="Arial" w:cs="Arial"/>
                <w:b/>
                <w:bCs/>
                <w:color w:val="765AB0"/>
                <w:sz w:val="24"/>
                <w:szCs w:val="24"/>
              </w:rPr>
              <w:t>DIGITAL INFRASTRUCTURE</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6917472D" w14:textId="2555180C" w:rsidR="002D4E7F" w:rsidRPr="002D4E7F" w:rsidRDefault="002D4E7F" w:rsidP="002D4E7F">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0D927000" w14:textId="34AAF731" w:rsidR="006B3794" w:rsidRDefault="006B3794" w:rsidP="002D4E7F">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16822552" w14:textId="59BDE4BC" w:rsidR="002D4E7F" w:rsidRPr="002D4E7F" w:rsidRDefault="002D4E7F" w:rsidP="002D4E7F">
            <w:pPr>
              <w:spacing w:line="276" w:lineRule="auto"/>
              <w:rPr>
                <w:rFonts w:ascii="Arial" w:hAnsi="Arial" w:cs="Arial"/>
                <w:sz w:val="24"/>
                <w:szCs w:val="24"/>
              </w:rPr>
            </w:pPr>
            <w:r w:rsidRPr="002D4E7F">
              <w:rPr>
                <w:rFonts w:ascii="Arial" w:hAnsi="Arial" w:cs="Arial"/>
                <w:sz w:val="24"/>
                <w:szCs w:val="24"/>
              </w:rPr>
              <w:t>Install</w:t>
            </w:r>
            <w:r w:rsidR="00AD5063">
              <w:rPr>
                <w:rFonts w:ascii="Arial" w:hAnsi="Arial" w:cs="Arial"/>
                <w:sz w:val="24"/>
                <w:szCs w:val="24"/>
              </w:rPr>
              <w:t>ing</w:t>
            </w:r>
            <w:r w:rsidRPr="002D4E7F">
              <w:rPr>
                <w:rFonts w:ascii="Arial" w:hAnsi="Arial" w:cs="Arial"/>
                <w:sz w:val="24"/>
                <w:szCs w:val="24"/>
              </w:rPr>
              <w:t xml:space="preserve"> software for network and end user devices and network such as servers, firewalls, and desktop computers to identify and mitigate vulnerabilities, </w:t>
            </w:r>
            <w:r w:rsidR="00C13421" w:rsidRPr="002D4E7F">
              <w:rPr>
                <w:rFonts w:ascii="Arial" w:hAnsi="Arial" w:cs="Arial"/>
                <w:sz w:val="24"/>
                <w:szCs w:val="24"/>
              </w:rPr>
              <w:t>including</w:t>
            </w:r>
            <w:r w:rsidRPr="002D4E7F">
              <w:rPr>
                <w:rFonts w:ascii="Arial" w:hAnsi="Arial" w:cs="Arial"/>
                <w:sz w:val="24"/>
                <w:szCs w:val="24"/>
              </w:rPr>
              <w:t xml:space="preserve"> vulnerability scanning, anti-malware, device hardening. </w:t>
            </w:r>
          </w:p>
          <w:p w14:paraId="4A2C158F" w14:textId="19DE8951" w:rsidR="00055595" w:rsidRPr="00ED3CB9" w:rsidRDefault="00055595" w:rsidP="002D4E7F">
            <w:pPr>
              <w:pStyle w:val="NormalWeb"/>
              <w:spacing w:line="276" w:lineRule="auto"/>
              <w:rPr>
                <w:rFonts w:ascii="Arial" w:eastAsiaTheme="minorHAnsi" w:hAnsi="Arial" w:cs="Arial"/>
                <w:lang w:eastAsia="en-US"/>
              </w:rPr>
            </w:pP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72B335F6" w14:textId="77777777" w:rsidR="002D4E7F" w:rsidRDefault="002D4E7F" w:rsidP="002D4E7F">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2CAC5BE2" w14:textId="6895521E" w:rsidR="006B3794" w:rsidRPr="00C57194" w:rsidRDefault="006B3794" w:rsidP="002D4E7F">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3E431F82" w14:textId="2507A012" w:rsidR="002D4E7F" w:rsidRPr="002D4E7F" w:rsidRDefault="002D4E7F" w:rsidP="002D4E7F">
            <w:pPr>
              <w:spacing w:before="60" w:after="60" w:line="276" w:lineRule="auto"/>
              <w:rPr>
                <w:rFonts w:ascii="Arial" w:hAnsi="Arial" w:cs="Arial"/>
                <w:sz w:val="24"/>
                <w:szCs w:val="24"/>
              </w:rPr>
            </w:pPr>
            <w:r w:rsidRPr="002D4E7F">
              <w:rPr>
                <w:rFonts w:ascii="Arial" w:hAnsi="Arial" w:cs="Arial"/>
                <w:sz w:val="24"/>
                <w:szCs w:val="24"/>
              </w:rPr>
              <w:t>Demonstrat</w:t>
            </w:r>
            <w:r w:rsidR="00AD5063">
              <w:rPr>
                <w:rFonts w:ascii="Arial" w:hAnsi="Arial" w:cs="Arial"/>
                <w:sz w:val="24"/>
                <w:szCs w:val="24"/>
              </w:rPr>
              <w:t>ing</w:t>
            </w:r>
            <w:r w:rsidRPr="002D4E7F">
              <w:rPr>
                <w:rFonts w:ascii="Arial" w:hAnsi="Arial" w:cs="Arial"/>
                <w:sz w:val="24"/>
                <w:szCs w:val="24"/>
              </w:rPr>
              <w:t xml:space="preserve"> continuous improvement, such as mitigating vulnerabilities, incident response detected in networked equipment, updating devices with the latest releases of security software, and undertaking penetration </w:t>
            </w:r>
            <w:r w:rsidR="00C13421" w:rsidRPr="002D4E7F">
              <w:rPr>
                <w:rFonts w:ascii="Arial" w:hAnsi="Arial" w:cs="Arial"/>
                <w:sz w:val="24"/>
                <w:szCs w:val="24"/>
              </w:rPr>
              <w:t>testing.</w:t>
            </w:r>
            <w:r w:rsidRPr="002D4E7F">
              <w:rPr>
                <w:rFonts w:ascii="Arial" w:hAnsi="Arial" w:cs="Arial"/>
                <w:sz w:val="24"/>
                <w:szCs w:val="24"/>
              </w:rPr>
              <w:t xml:space="preserve"> </w:t>
            </w:r>
          </w:p>
          <w:p w14:paraId="7FBC389B" w14:textId="7F8F6458" w:rsidR="00BC1A7A" w:rsidRPr="00ED3CB9" w:rsidRDefault="00BC1A7A" w:rsidP="00FE46AC">
            <w:pPr>
              <w:spacing w:before="60" w:after="60" w:line="276" w:lineRule="auto"/>
              <w:rPr>
                <w:rFonts w:ascii="Arial" w:hAnsi="Arial" w:cs="Arial"/>
                <w:sz w:val="24"/>
                <w:szCs w:val="24"/>
              </w:rPr>
            </w:pP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376413A" w14:textId="46DFDB8F" w:rsidR="002D4E7F" w:rsidRPr="002D4E7F" w:rsidRDefault="00FE46AC" w:rsidP="002D4E7F">
            <w:pPr>
              <w:spacing w:before="60" w:after="60" w:line="276" w:lineRule="auto"/>
              <w:rPr>
                <w:rFonts w:ascii="Arial" w:hAnsi="Arial" w:cs="Arial"/>
                <w:sz w:val="24"/>
                <w:szCs w:val="24"/>
              </w:rPr>
            </w:pPr>
            <w:r w:rsidRPr="002D4E7F">
              <w:rPr>
                <w:rFonts w:ascii="Arial" w:hAnsi="Arial" w:cs="Arial"/>
                <w:sz w:val="24"/>
                <w:szCs w:val="24"/>
              </w:rPr>
              <w:t xml:space="preserve">Problem-solving, e.g., </w:t>
            </w:r>
            <w:r w:rsidR="002D4E7F" w:rsidRPr="002D4E7F">
              <w:rPr>
                <w:rFonts w:ascii="Arial" w:hAnsi="Arial" w:cs="Arial"/>
                <w:sz w:val="24"/>
                <w:szCs w:val="24"/>
              </w:rPr>
              <w:t>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sidR="002D4E7F">
              <w:rPr>
                <w:rFonts w:ascii="Arial" w:hAnsi="Arial" w:cs="Arial"/>
                <w:sz w:val="24"/>
                <w:szCs w:val="24"/>
              </w:rPr>
              <w:t>.</w:t>
            </w:r>
            <w:r w:rsidR="002D4E7F" w:rsidRPr="002D4E7F">
              <w:rPr>
                <w:rFonts w:ascii="Arial" w:hAnsi="Arial" w:cs="Arial"/>
                <w:sz w:val="24"/>
                <w:szCs w:val="24"/>
              </w:rPr>
              <w:t xml:space="preserve"> </w:t>
            </w:r>
          </w:p>
          <w:p w14:paraId="03140917" w14:textId="6AB0F781" w:rsidR="00BC1A7A" w:rsidRPr="004C689A" w:rsidRDefault="00BC1A7A" w:rsidP="005770D1">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53255DDF" w14:textId="3758B791" w:rsidR="00A60386" w:rsidRPr="00A60386" w:rsidRDefault="00A60386" w:rsidP="00A60386">
            <w:pPr>
              <w:spacing w:before="60" w:after="60" w:line="276" w:lineRule="auto"/>
              <w:rPr>
                <w:rFonts w:ascii="Arial" w:hAnsi="Arial" w:cs="Arial"/>
                <w:sz w:val="24"/>
                <w:szCs w:val="24"/>
              </w:rPr>
            </w:pPr>
            <w:r w:rsidRPr="00A60386">
              <w:rPr>
                <w:rFonts w:ascii="Arial" w:hAnsi="Arial" w:cs="Arial"/>
                <w:sz w:val="24"/>
                <w:szCs w:val="24"/>
              </w:rPr>
              <w:t>Assess</w:t>
            </w:r>
            <w:r w:rsidR="00AD5063">
              <w:rPr>
                <w:rFonts w:ascii="Arial" w:hAnsi="Arial" w:cs="Arial"/>
                <w:sz w:val="24"/>
                <w:szCs w:val="24"/>
              </w:rPr>
              <w:t>ing</w:t>
            </w:r>
            <w:r w:rsidRPr="00A60386">
              <w:rPr>
                <w:rFonts w:ascii="Arial" w:hAnsi="Arial" w:cs="Arial"/>
                <w:sz w:val="24"/>
                <w:szCs w:val="24"/>
              </w:rPr>
              <w:t xml:space="preserve"> workplace risk and recognise the effect of his/her actions on themselves and others including the demonstration of application of Electro Static Discharge to meet appropriate health and safety standards when working with hardware. </w:t>
            </w:r>
          </w:p>
          <w:p w14:paraId="13371FAC" w14:textId="7A455905" w:rsidR="00BC1A7A" w:rsidRPr="002D4E7F" w:rsidRDefault="00BC1A7A" w:rsidP="002D4E7F">
            <w:pPr>
              <w:spacing w:before="60" w:after="60" w:line="276" w:lineRule="auto"/>
              <w:rPr>
                <w:rFonts w:ascii="Arial" w:hAnsi="Arial" w:cs="Arial"/>
                <w:sz w:val="24"/>
                <w:szCs w:val="24"/>
              </w:rPr>
            </w:pP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55CBBA1D" w14:textId="0C0920AA" w:rsidR="002D4E7F" w:rsidRPr="002D4E7F" w:rsidRDefault="00FE46AC" w:rsidP="002D4E7F">
            <w:pPr>
              <w:spacing w:before="60" w:after="60" w:line="276" w:lineRule="auto"/>
              <w:rPr>
                <w:rFonts w:ascii="Arial" w:hAnsi="Arial" w:cs="Arial"/>
                <w:sz w:val="24"/>
                <w:szCs w:val="24"/>
              </w:rPr>
            </w:pPr>
            <w:r>
              <w:rPr>
                <w:rFonts w:ascii="Arial" w:hAnsi="Arial" w:cs="Arial"/>
                <w:sz w:val="24"/>
                <w:szCs w:val="24"/>
              </w:rPr>
              <w:lastRenderedPageBreak/>
              <w:t xml:space="preserve">Security aware, e.g., </w:t>
            </w:r>
            <w:r w:rsidR="002D4E7F">
              <w:rPr>
                <w:rFonts w:ascii="Arial" w:hAnsi="Arial" w:cs="Arial"/>
                <w:sz w:val="24"/>
                <w:szCs w:val="24"/>
              </w:rPr>
              <w:t>e</w:t>
            </w:r>
            <w:r w:rsidR="002D4E7F" w:rsidRPr="002D4E7F">
              <w:rPr>
                <w:rFonts w:ascii="Arial" w:hAnsi="Arial" w:cs="Arial"/>
                <w:sz w:val="24"/>
                <w:szCs w:val="24"/>
              </w:rPr>
              <w:t xml:space="preserve">nsure activity avoids risks to security for example, observing processes which protect privacy and confidentiality of data. </w:t>
            </w:r>
          </w:p>
          <w:p w14:paraId="1C36E3EB" w14:textId="03AFD995" w:rsidR="00BC1A7A" w:rsidRDefault="00BC1A7A" w:rsidP="00FE46AC">
            <w:pPr>
              <w:spacing w:before="60" w:after="60" w:line="276" w:lineRule="auto"/>
              <w:rPr>
                <w:rFonts w:ascii="Arial" w:hAnsi="Arial" w:cs="Arial"/>
                <w:sz w:val="24"/>
                <w:szCs w:val="24"/>
              </w:rPr>
            </w:pPr>
          </w:p>
          <w:p w14:paraId="2B5955F4" w14:textId="162AC927" w:rsidR="006B3794" w:rsidRDefault="006B3794" w:rsidP="00FE46AC">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5E7E6D81" w14:textId="00F5E963" w:rsidR="00A60386" w:rsidRPr="00A60386" w:rsidRDefault="00A60386" w:rsidP="00A60386">
            <w:pPr>
              <w:spacing w:before="60" w:after="60" w:line="276" w:lineRule="auto"/>
              <w:rPr>
                <w:rFonts w:ascii="Arial" w:hAnsi="Arial" w:cs="Arial"/>
                <w:sz w:val="24"/>
                <w:szCs w:val="24"/>
              </w:rPr>
            </w:pPr>
            <w:r w:rsidRPr="00A60386">
              <w:rPr>
                <w:rFonts w:ascii="Arial" w:hAnsi="Arial" w:cs="Arial"/>
                <w:sz w:val="24"/>
                <w:szCs w:val="24"/>
              </w:rPr>
              <w:t>Select</w:t>
            </w:r>
            <w:r w:rsidR="00AD5063">
              <w:rPr>
                <w:rFonts w:ascii="Arial" w:hAnsi="Arial" w:cs="Arial"/>
                <w:sz w:val="24"/>
                <w:szCs w:val="24"/>
              </w:rPr>
              <w:t>ing</w:t>
            </w:r>
            <w:r w:rsidRPr="00A60386">
              <w:rPr>
                <w:rFonts w:ascii="Arial" w:hAnsi="Arial" w:cs="Arial"/>
                <w:sz w:val="24"/>
                <w:szCs w:val="24"/>
              </w:rPr>
              <w:t xml:space="preserve"> and us</w:t>
            </w:r>
            <w:r w:rsidR="00AD5063">
              <w:rPr>
                <w:rFonts w:ascii="Arial" w:hAnsi="Arial" w:cs="Arial"/>
                <w:sz w:val="24"/>
                <w:szCs w:val="24"/>
              </w:rPr>
              <w:t>ing</w:t>
            </w:r>
            <w:r w:rsidRPr="00A60386">
              <w:rPr>
                <w:rFonts w:ascii="Arial" w:hAnsi="Arial" w:cs="Arial"/>
                <w:sz w:val="24"/>
                <w:szCs w:val="24"/>
              </w:rPr>
              <w:t xml:space="preserve"> techniques and tools to aid evaluation e.g. formative, summative, observation, user diaries, conclusions, and recommendations. </w:t>
            </w:r>
          </w:p>
          <w:p w14:paraId="7409F7FE" w14:textId="02099C2B" w:rsidR="0019464C" w:rsidRPr="002D4E7F" w:rsidRDefault="0019464C" w:rsidP="002D4E7F">
            <w:pPr>
              <w:spacing w:before="60" w:after="60" w:line="276" w:lineRule="auto"/>
              <w:rPr>
                <w:rFonts w:ascii="Arial" w:hAnsi="Arial" w:cs="Arial"/>
                <w:sz w:val="24"/>
                <w:szCs w:val="24"/>
              </w:rPr>
            </w:pP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60DAAAD5" w14:textId="3AD30B7D" w:rsidR="00BC1A7A" w:rsidRDefault="00BC1A7A" w:rsidP="002D4E7F">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717B6DB1" w14:textId="30BC65AE" w:rsidR="00A60386" w:rsidRPr="00A60386" w:rsidRDefault="00A60386" w:rsidP="00A60386">
            <w:pPr>
              <w:spacing w:before="60" w:after="60" w:line="276" w:lineRule="auto"/>
              <w:rPr>
                <w:rFonts w:ascii="Arial" w:hAnsi="Arial" w:cs="Arial"/>
                <w:sz w:val="24"/>
                <w:szCs w:val="24"/>
              </w:rPr>
            </w:pPr>
            <w:r w:rsidRPr="00A60386">
              <w:rPr>
                <w:rFonts w:ascii="Arial" w:hAnsi="Arial" w:cs="Arial"/>
                <w:sz w:val="24"/>
                <w:szCs w:val="24"/>
              </w:rPr>
              <w:t>Demonstrat</w:t>
            </w:r>
            <w:r w:rsidR="00AD5063">
              <w:rPr>
                <w:rFonts w:ascii="Arial" w:hAnsi="Arial" w:cs="Arial"/>
                <w:sz w:val="24"/>
                <w:szCs w:val="24"/>
              </w:rPr>
              <w:t>ing</w:t>
            </w:r>
            <w:r w:rsidRPr="00A60386">
              <w:rPr>
                <w:rFonts w:ascii="Arial" w:hAnsi="Arial" w:cs="Arial"/>
                <w:sz w:val="24"/>
                <w:szCs w:val="24"/>
              </w:rPr>
              <w:t xml:space="preserve"> critical thinking e.g. triangulation /</w:t>
            </w:r>
            <w:r>
              <w:rPr>
                <w:rFonts w:ascii="Arial" w:hAnsi="Arial" w:cs="Arial"/>
                <w:sz w:val="24"/>
                <w:szCs w:val="24"/>
              </w:rPr>
              <w:t xml:space="preserve"> </w:t>
            </w:r>
            <w:r w:rsidRPr="00A60386">
              <w:rPr>
                <w:rFonts w:ascii="Arial" w:hAnsi="Arial" w:cs="Arial"/>
                <w:sz w:val="24"/>
                <w:szCs w:val="24"/>
              </w:rPr>
              <w:t xml:space="preserve">evaluation of sources to make the best use of digital technologies. </w:t>
            </w:r>
          </w:p>
          <w:p w14:paraId="48CB7BF7" w14:textId="4C791F57" w:rsidR="00BC1A7A" w:rsidRDefault="00BC1A7A" w:rsidP="00B06976">
            <w:pPr>
              <w:spacing w:before="60" w:after="60" w:line="276" w:lineRule="auto"/>
              <w:rPr>
                <w:rFonts w:ascii="Arial" w:hAnsi="Arial" w:cs="Arial"/>
                <w:sz w:val="24"/>
                <w:szCs w:val="24"/>
              </w:rPr>
            </w:pP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D805E6" w14:paraId="08D82614" w14:textId="77777777" w:rsidTr="005B0B35">
        <w:trPr>
          <w:cantSplit/>
        </w:trPr>
        <w:tc>
          <w:tcPr>
            <w:tcW w:w="5377" w:type="dxa"/>
          </w:tcPr>
          <w:p w14:paraId="3D02EC9D" w14:textId="77777777" w:rsidR="00D805E6" w:rsidRDefault="00D805E6" w:rsidP="002D4E7F">
            <w:pPr>
              <w:spacing w:before="60" w:after="60" w:line="276" w:lineRule="auto"/>
              <w:rPr>
                <w:rFonts w:ascii="Arial" w:hAnsi="Arial" w:cs="Arial"/>
                <w:sz w:val="24"/>
                <w:szCs w:val="24"/>
              </w:rPr>
            </w:pPr>
          </w:p>
        </w:tc>
        <w:tc>
          <w:tcPr>
            <w:tcW w:w="1485" w:type="dxa"/>
          </w:tcPr>
          <w:p w14:paraId="343C12D6" w14:textId="77777777" w:rsidR="00D805E6" w:rsidRPr="009D0FE2" w:rsidRDefault="00D805E6" w:rsidP="005B0B35">
            <w:pPr>
              <w:spacing w:before="60" w:after="60" w:line="276" w:lineRule="auto"/>
              <w:rPr>
                <w:rFonts w:ascii="Arial" w:hAnsi="Arial" w:cs="Arial"/>
                <w:sz w:val="24"/>
                <w:szCs w:val="24"/>
              </w:rPr>
            </w:pPr>
          </w:p>
        </w:tc>
        <w:tc>
          <w:tcPr>
            <w:tcW w:w="358" w:type="dxa"/>
            <w:tcBorders>
              <w:top w:val="nil"/>
              <w:bottom w:val="nil"/>
            </w:tcBorders>
          </w:tcPr>
          <w:p w14:paraId="7FAB605F" w14:textId="77777777" w:rsidR="00D805E6" w:rsidRDefault="00D805E6" w:rsidP="005B0B35">
            <w:pPr>
              <w:spacing w:before="60" w:after="60" w:line="276" w:lineRule="auto"/>
              <w:rPr>
                <w:rFonts w:ascii="Arial" w:hAnsi="Arial" w:cs="Arial"/>
                <w:sz w:val="24"/>
                <w:szCs w:val="24"/>
              </w:rPr>
            </w:pPr>
          </w:p>
        </w:tc>
        <w:tc>
          <w:tcPr>
            <w:tcW w:w="5415" w:type="dxa"/>
          </w:tcPr>
          <w:p w14:paraId="6C9D2B66" w14:textId="77777777" w:rsidR="00D805E6" w:rsidRPr="00A60386" w:rsidRDefault="00D805E6" w:rsidP="00A60386">
            <w:pPr>
              <w:spacing w:before="60" w:after="60" w:line="276" w:lineRule="auto"/>
              <w:rPr>
                <w:rFonts w:ascii="Arial" w:hAnsi="Arial" w:cs="Arial"/>
                <w:sz w:val="24"/>
                <w:szCs w:val="24"/>
              </w:rPr>
            </w:pPr>
          </w:p>
        </w:tc>
        <w:tc>
          <w:tcPr>
            <w:tcW w:w="1456" w:type="dxa"/>
          </w:tcPr>
          <w:p w14:paraId="6496D0E1" w14:textId="77777777" w:rsidR="00D805E6" w:rsidRPr="009D0FE2" w:rsidRDefault="00D805E6"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055AD3A9">
                <wp:simplePos x="0" y="0"/>
                <wp:positionH relativeFrom="column">
                  <wp:posOffset>21946</wp:posOffset>
                </wp:positionH>
                <wp:positionV relativeFrom="paragraph">
                  <wp:posOffset>209423</wp:posOffset>
                </wp:positionV>
                <wp:extent cx="8953804" cy="1486829"/>
                <wp:effectExtent l="0" t="0" r="12700" b="12065"/>
                <wp:wrapNone/>
                <wp:docPr id="1124061766" name="Text Box 1"/>
                <wp:cNvGraphicFramePr/>
                <a:graphic xmlns:a="http://schemas.openxmlformats.org/drawingml/2006/main">
                  <a:graphicData uri="http://schemas.microsoft.com/office/word/2010/wordprocessingShape">
                    <wps:wsp>
                      <wps:cNvSpPr txBox="1"/>
                      <wps:spPr>
                        <a:xfrm>
                          <a:off x="0" y="0"/>
                          <a:ext cx="8953804" cy="1486829"/>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6.5pt;width:705pt;height:11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034149B3" w14:textId="77777777" w:rsidR="00D805E6" w:rsidRDefault="00D805E6" w:rsidP="001313F9">
      <w:pPr>
        <w:spacing w:line="276" w:lineRule="auto"/>
        <w:ind w:firstLine="720"/>
        <w:rPr>
          <w:rFonts w:ascii="Arial" w:hAnsi="Arial" w:cs="Arial"/>
          <w:sz w:val="24"/>
          <w:szCs w:val="24"/>
        </w:rPr>
      </w:pPr>
    </w:p>
    <w:p w14:paraId="0E64A718" w14:textId="77777777" w:rsidR="00D805E6" w:rsidRDefault="00D805E6" w:rsidP="001313F9">
      <w:pPr>
        <w:spacing w:line="276" w:lineRule="auto"/>
        <w:ind w:firstLine="720"/>
        <w:rPr>
          <w:rFonts w:ascii="Arial" w:hAnsi="Arial" w:cs="Arial"/>
          <w:sz w:val="24"/>
          <w:szCs w:val="24"/>
        </w:rPr>
      </w:pPr>
    </w:p>
    <w:p w14:paraId="0FE7D2DB" w14:textId="77777777" w:rsidR="00D805E6" w:rsidRDefault="00D805E6" w:rsidP="001313F9">
      <w:pPr>
        <w:spacing w:line="276" w:lineRule="auto"/>
        <w:ind w:firstLine="720"/>
        <w:rPr>
          <w:rFonts w:ascii="Arial" w:hAnsi="Arial" w:cs="Arial"/>
          <w:sz w:val="24"/>
          <w:szCs w:val="24"/>
        </w:rPr>
      </w:pPr>
    </w:p>
    <w:p w14:paraId="111DB302" w14:textId="77777777" w:rsidR="00D805E6" w:rsidRDefault="00D805E6" w:rsidP="001313F9">
      <w:pPr>
        <w:spacing w:line="276" w:lineRule="auto"/>
        <w:ind w:firstLine="720"/>
        <w:rPr>
          <w:rFonts w:ascii="Arial" w:hAnsi="Arial" w:cs="Arial"/>
          <w:sz w:val="24"/>
          <w:szCs w:val="24"/>
        </w:rPr>
      </w:pPr>
    </w:p>
    <w:p w14:paraId="49235218" w14:textId="77777777" w:rsidR="00D805E6" w:rsidRDefault="00D805E6" w:rsidP="001313F9">
      <w:pPr>
        <w:spacing w:line="276" w:lineRule="auto"/>
        <w:ind w:firstLine="720"/>
        <w:rPr>
          <w:rFonts w:ascii="Arial" w:hAnsi="Arial" w:cs="Arial"/>
          <w:sz w:val="24"/>
          <w:szCs w:val="24"/>
        </w:rPr>
      </w:pPr>
    </w:p>
    <w:p w14:paraId="10330147" w14:textId="77777777" w:rsidR="00D805E6" w:rsidRDefault="00D805E6" w:rsidP="001313F9">
      <w:pPr>
        <w:spacing w:line="276" w:lineRule="auto"/>
        <w:ind w:firstLine="720"/>
        <w:rPr>
          <w:rFonts w:ascii="Arial" w:hAnsi="Arial" w:cs="Arial"/>
          <w:sz w:val="24"/>
          <w:szCs w:val="24"/>
        </w:rPr>
      </w:pPr>
    </w:p>
    <w:p w14:paraId="0A8EF25C" w14:textId="77777777" w:rsidR="00D805E6" w:rsidRDefault="00D805E6" w:rsidP="001313F9">
      <w:pPr>
        <w:spacing w:line="276" w:lineRule="auto"/>
        <w:ind w:firstLine="720"/>
        <w:rPr>
          <w:rFonts w:ascii="Arial" w:hAnsi="Arial" w:cs="Arial"/>
          <w:sz w:val="24"/>
          <w:szCs w:val="24"/>
        </w:rPr>
      </w:pPr>
    </w:p>
    <w:p w14:paraId="43899250" w14:textId="77777777" w:rsidR="00D805E6" w:rsidRDefault="00D805E6" w:rsidP="001313F9">
      <w:pPr>
        <w:spacing w:line="276" w:lineRule="auto"/>
        <w:ind w:firstLine="720"/>
        <w:rPr>
          <w:rFonts w:ascii="Arial" w:hAnsi="Arial" w:cs="Arial"/>
          <w:sz w:val="24"/>
          <w:szCs w:val="24"/>
        </w:rPr>
      </w:pPr>
    </w:p>
    <w:p w14:paraId="283CD5CD" w14:textId="46959835" w:rsidR="00D805E6" w:rsidRPr="00D805E6" w:rsidRDefault="00D805E6" w:rsidP="00D805E6">
      <w:pPr>
        <w:ind w:left="7200" w:hanging="7200"/>
        <w:rPr>
          <w:rFonts w:ascii="Arial" w:hAnsi="Arial" w:cs="Arial"/>
          <w:i/>
          <w:iCs/>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D805E6" w14:paraId="6B7927B1" w14:textId="77777777" w:rsidTr="00996C9A">
        <w:trPr>
          <w:cantSplit/>
          <w:tblHeader/>
        </w:trPr>
        <w:tc>
          <w:tcPr>
            <w:tcW w:w="5377" w:type="dxa"/>
          </w:tcPr>
          <w:p w14:paraId="2451A764"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6B8F7D0B" w14:textId="77777777" w:rsidR="00D805E6" w:rsidRPr="00421A61" w:rsidRDefault="00D805E6" w:rsidP="00996C9A">
            <w:pPr>
              <w:spacing w:line="276" w:lineRule="auto"/>
              <w:jc w:val="center"/>
              <w:rPr>
                <w:rFonts w:ascii="Arial" w:hAnsi="Arial" w:cs="Arial"/>
                <w:b/>
                <w:bCs/>
                <w:color w:val="765AB0"/>
                <w:sz w:val="24"/>
                <w:szCs w:val="24"/>
              </w:rPr>
            </w:pPr>
            <w:r>
              <w:rPr>
                <w:rFonts w:ascii="Arial" w:hAnsi="Arial" w:cs="Arial"/>
                <w:b/>
                <w:bCs/>
                <w:color w:val="765AB0"/>
                <w:sz w:val="24"/>
                <w:szCs w:val="24"/>
              </w:rPr>
              <w:t>DIGITAL SUPPORT SERVICES</w:t>
            </w:r>
          </w:p>
        </w:tc>
        <w:tc>
          <w:tcPr>
            <w:tcW w:w="1485" w:type="dxa"/>
          </w:tcPr>
          <w:p w14:paraId="7ABD0767" w14:textId="77777777" w:rsidR="00D805E6" w:rsidRPr="00F75B96"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40D1F6B9"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1F2FE3C" w14:textId="77777777" w:rsidR="00D805E6" w:rsidRDefault="00D805E6" w:rsidP="00996C9A">
            <w:pPr>
              <w:spacing w:line="276" w:lineRule="auto"/>
              <w:jc w:val="center"/>
              <w:rPr>
                <w:rFonts w:ascii="Arial" w:hAnsi="Arial" w:cs="Arial"/>
                <w:sz w:val="24"/>
                <w:szCs w:val="24"/>
              </w:rPr>
            </w:pPr>
          </w:p>
        </w:tc>
        <w:tc>
          <w:tcPr>
            <w:tcW w:w="5415" w:type="dxa"/>
          </w:tcPr>
          <w:p w14:paraId="72101444"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DE6780D" w14:textId="6D288D3E" w:rsidR="00D805E6" w:rsidRPr="00C17E9B" w:rsidRDefault="00D805E6" w:rsidP="00996C9A">
            <w:pPr>
              <w:spacing w:line="276" w:lineRule="auto"/>
              <w:jc w:val="center"/>
              <w:rPr>
                <w:rFonts w:ascii="Arial" w:hAnsi="Arial" w:cs="Arial"/>
                <w:b/>
                <w:bCs/>
                <w:sz w:val="24"/>
                <w:szCs w:val="24"/>
              </w:rPr>
            </w:pPr>
            <w:r>
              <w:rPr>
                <w:rFonts w:ascii="Arial" w:hAnsi="Arial" w:cs="Arial"/>
                <w:b/>
                <w:bCs/>
                <w:color w:val="765AB0"/>
                <w:sz w:val="24"/>
                <w:szCs w:val="24"/>
              </w:rPr>
              <w:t>NETWORK CABLING</w:t>
            </w:r>
          </w:p>
        </w:tc>
        <w:tc>
          <w:tcPr>
            <w:tcW w:w="1456" w:type="dxa"/>
          </w:tcPr>
          <w:p w14:paraId="3D987499" w14:textId="77777777" w:rsidR="00D805E6" w:rsidRPr="009D0FE2"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CBDDE63"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p w14:paraId="3B093669" w14:textId="77777777" w:rsidR="00D805E6" w:rsidRPr="009D0FE2" w:rsidRDefault="00D805E6" w:rsidP="00996C9A">
            <w:pPr>
              <w:spacing w:line="276" w:lineRule="auto"/>
              <w:jc w:val="center"/>
              <w:rPr>
                <w:rFonts w:ascii="Arial" w:hAnsi="Arial" w:cs="Arial"/>
                <w:sz w:val="16"/>
                <w:szCs w:val="16"/>
              </w:rPr>
            </w:pPr>
          </w:p>
        </w:tc>
      </w:tr>
      <w:tr w:rsidR="00D805E6" w14:paraId="3A635F60" w14:textId="77777777" w:rsidTr="00996C9A">
        <w:trPr>
          <w:cantSplit/>
        </w:trPr>
        <w:tc>
          <w:tcPr>
            <w:tcW w:w="5377" w:type="dxa"/>
          </w:tcPr>
          <w:p w14:paraId="21F4B16E"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434793D0" w14:textId="77777777" w:rsidR="00D805E6" w:rsidRDefault="00D805E6" w:rsidP="00996C9A">
            <w:pPr>
              <w:spacing w:before="60" w:after="60" w:line="276" w:lineRule="auto"/>
              <w:rPr>
                <w:rFonts w:ascii="Arial" w:hAnsi="Arial" w:cs="Arial"/>
                <w:sz w:val="24"/>
                <w:szCs w:val="24"/>
              </w:rPr>
            </w:pPr>
          </w:p>
        </w:tc>
        <w:tc>
          <w:tcPr>
            <w:tcW w:w="1485" w:type="dxa"/>
          </w:tcPr>
          <w:p w14:paraId="2BFE7E03"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D34FEB2" w14:textId="77777777" w:rsidR="00D805E6" w:rsidRDefault="00D805E6" w:rsidP="00996C9A">
            <w:pPr>
              <w:spacing w:before="60" w:after="60" w:line="276" w:lineRule="auto"/>
              <w:rPr>
                <w:rFonts w:ascii="Arial" w:hAnsi="Arial" w:cs="Arial"/>
                <w:sz w:val="24"/>
                <w:szCs w:val="24"/>
              </w:rPr>
            </w:pPr>
          </w:p>
        </w:tc>
        <w:tc>
          <w:tcPr>
            <w:tcW w:w="5415" w:type="dxa"/>
          </w:tcPr>
          <w:p w14:paraId="578A60DD"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Assisting in applying organisational security controls by reviewing access rights, device configurations and cabling standards, ensuring installations follow agreed procedures to reduce risks and protect data integrity.</w:t>
            </w:r>
          </w:p>
          <w:p w14:paraId="2AC87143" w14:textId="77777777" w:rsidR="00D805E6" w:rsidRPr="00ED3CB9" w:rsidRDefault="00D805E6" w:rsidP="00AD5063">
            <w:pPr>
              <w:spacing w:line="276" w:lineRule="auto"/>
              <w:rPr>
                <w:rFonts w:ascii="Arial" w:hAnsi="Arial" w:cs="Arial"/>
              </w:rPr>
            </w:pPr>
          </w:p>
        </w:tc>
        <w:tc>
          <w:tcPr>
            <w:tcW w:w="1456" w:type="dxa"/>
          </w:tcPr>
          <w:p w14:paraId="66ADF380" w14:textId="77777777" w:rsidR="00D805E6" w:rsidRPr="009D0FE2" w:rsidRDefault="00D805E6" w:rsidP="00996C9A">
            <w:pPr>
              <w:spacing w:before="60" w:after="60" w:line="276" w:lineRule="auto"/>
              <w:rPr>
                <w:rFonts w:ascii="Arial" w:hAnsi="Arial" w:cs="Arial"/>
                <w:sz w:val="24"/>
                <w:szCs w:val="24"/>
              </w:rPr>
            </w:pPr>
          </w:p>
        </w:tc>
      </w:tr>
      <w:tr w:rsidR="00D805E6" w14:paraId="6D582B06" w14:textId="77777777" w:rsidTr="00996C9A">
        <w:trPr>
          <w:cantSplit/>
        </w:trPr>
        <w:tc>
          <w:tcPr>
            <w:tcW w:w="5377" w:type="dxa"/>
          </w:tcPr>
          <w:p w14:paraId="114EB29B" w14:textId="77777777" w:rsidR="00D805E6" w:rsidRDefault="00D805E6" w:rsidP="00996C9A">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132697CA" w14:textId="77777777" w:rsidR="00D805E6" w:rsidRPr="00C57194" w:rsidRDefault="00D805E6" w:rsidP="00996C9A">
            <w:pPr>
              <w:spacing w:before="60" w:after="60" w:line="276" w:lineRule="auto"/>
            </w:pPr>
          </w:p>
        </w:tc>
        <w:tc>
          <w:tcPr>
            <w:tcW w:w="1485" w:type="dxa"/>
          </w:tcPr>
          <w:p w14:paraId="4A99CBB1"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09281EB2" w14:textId="77777777" w:rsidR="00D805E6" w:rsidRDefault="00D805E6" w:rsidP="00996C9A">
            <w:pPr>
              <w:spacing w:before="60" w:after="60" w:line="276" w:lineRule="auto"/>
              <w:rPr>
                <w:rFonts w:ascii="Arial" w:hAnsi="Arial" w:cs="Arial"/>
                <w:sz w:val="24"/>
                <w:szCs w:val="24"/>
              </w:rPr>
            </w:pPr>
          </w:p>
        </w:tc>
        <w:tc>
          <w:tcPr>
            <w:tcW w:w="5415" w:type="dxa"/>
          </w:tcPr>
          <w:p w14:paraId="7002746C"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Helping to monitor and interpret basic security logs, spotting anomalies such as repeated failed logins or unauthorised access attempts, and escalating concerns to a supervisor for further investigation.</w:t>
            </w:r>
          </w:p>
          <w:p w14:paraId="7F8818CB" w14:textId="77777777" w:rsidR="00D805E6" w:rsidRPr="00ED3CB9" w:rsidRDefault="00D805E6" w:rsidP="00D805E6">
            <w:pPr>
              <w:spacing w:before="60" w:after="60" w:line="276" w:lineRule="auto"/>
              <w:rPr>
                <w:rFonts w:ascii="Arial" w:hAnsi="Arial" w:cs="Arial"/>
                <w:sz w:val="24"/>
                <w:szCs w:val="24"/>
              </w:rPr>
            </w:pPr>
          </w:p>
        </w:tc>
        <w:tc>
          <w:tcPr>
            <w:tcW w:w="1456" w:type="dxa"/>
          </w:tcPr>
          <w:p w14:paraId="232C1617" w14:textId="77777777" w:rsidR="00D805E6" w:rsidRPr="009D0FE2" w:rsidRDefault="00D805E6" w:rsidP="00996C9A">
            <w:pPr>
              <w:spacing w:before="60" w:after="60" w:line="276" w:lineRule="auto"/>
              <w:rPr>
                <w:rFonts w:ascii="Arial" w:hAnsi="Arial" w:cs="Arial"/>
                <w:sz w:val="24"/>
                <w:szCs w:val="24"/>
              </w:rPr>
            </w:pPr>
          </w:p>
        </w:tc>
      </w:tr>
      <w:tr w:rsidR="00D805E6" w14:paraId="5E4BA045" w14:textId="77777777" w:rsidTr="00996C9A">
        <w:trPr>
          <w:cantSplit/>
        </w:trPr>
        <w:tc>
          <w:tcPr>
            <w:tcW w:w="5377" w:type="dxa"/>
          </w:tcPr>
          <w:p w14:paraId="6A7767A2"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Problem-solving, e.g., 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Pr>
                <w:rFonts w:ascii="Arial" w:hAnsi="Arial" w:cs="Arial"/>
                <w:sz w:val="24"/>
                <w:szCs w:val="24"/>
              </w:rPr>
              <w:t>.</w:t>
            </w:r>
            <w:r w:rsidRPr="002D4E7F">
              <w:rPr>
                <w:rFonts w:ascii="Arial" w:hAnsi="Arial" w:cs="Arial"/>
                <w:sz w:val="24"/>
                <w:szCs w:val="24"/>
              </w:rPr>
              <w:t xml:space="preserve"> </w:t>
            </w:r>
          </w:p>
          <w:p w14:paraId="01CFA5C5" w14:textId="77777777" w:rsidR="00D805E6" w:rsidRPr="004C689A" w:rsidRDefault="00D805E6" w:rsidP="00996C9A">
            <w:pPr>
              <w:spacing w:before="60" w:after="60" w:line="276" w:lineRule="auto"/>
              <w:rPr>
                <w:rFonts w:ascii="Arial" w:hAnsi="Arial" w:cs="Arial"/>
                <w:sz w:val="24"/>
                <w:szCs w:val="24"/>
              </w:rPr>
            </w:pPr>
          </w:p>
        </w:tc>
        <w:tc>
          <w:tcPr>
            <w:tcW w:w="1485" w:type="dxa"/>
          </w:tcPr>
          <w:p w14:paraId="161729F8"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11B1D9CE" w14:textId="77777777" w:rsidR="00D805E6" w:rsidRDefault="00D805E6" w:rsidP="00996C9A">
            <w:pPr>
              <w:spacing w:before="60" w:after="60" w:line="276" w:lineRule="auto"/>
              <w:rPr>
                <w:rFonts w:ascii="Arial" w:hAnsi="Arial" w:cs="Arial"/>
                <w:sz w:val="24"/>
                <w:szCs w:val="24"/>
              </w:rPr>
            </w:pPr>
          </w:p>
        </w:tc>
        <w:tc>
          <w:tcPr>
            <w:tcW w:w="5415" w:type="dxa"/>
          </w:tcPr>
          <w:p w14:paraId="1FD82E08"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Supporting cabling installation by routing, terminating and labelling copper or fibre cables under supervision, following industry standards to maintain safety, performance and compliance with security requirements.</w:t>
            </w:r>
          </w:p>
          <w:p w14:paraId="08B0CDEA" w14:textId="77777777" w:rsidR="00D805E6" w:rsidRPr="002D4E7F" w:rsidRDefault="00D805E6" w:rsidP="007A36F3">
            <w:pPr>
              <w:spacing w:before="60" w:after="60" w:line="276" w:lineRule="auto"/>
              <w:rPr>
                <w:rFonts w:ascii="Arial" w:hAnsi="Arial" w:cs="Arial"/>
                <w:sz w:val="24"/>
                <w:szCs w:val="24"/>
              </w:rPr>
            </w:pPr>
          </w:p>
        </w:tc>
        <w:tc>
          <w:tcPr>
            <w:tcW w:w="1456" w:type="dxa"/>
          </w:tcPr>
          <w:p w14:paraId="01D833E6" w14:textId="77777777" w:rsidR="00D805E6" w:rsidRPr="009D0FE2" w:rsidRDefault="00D805E6" w:rsidP="00996C9A">
            <w:pPr>
              <w:spacing w:before="60" w:after="60" w:line="276" w:lineRule="auto"/>
              <w:rPr>
                <w:rFonts w:ascii="Arial" w:hAnsi="Arial" w:cs="Arial"/>
                <w:sz w:val="24"/>
                <w:szCs w:val="24"/>
              </w:rPr>
            </w:pPr>
          </w:p>
        </w:tc>
      </w:tr>
      <w:tr w:rsidR="00D805E6" w14:paraId="7071154D" w14:textId="77777777" w:rsidTr="00996C9A">
        <w:trPr>
          <w:cantSplit/>
        </w:trPr>
        <w:tc>
          <w:tcPr>
            <w:tcW w:w="5377" w:type="dxa"/>
          </w:tcPr>
          <w:p w14:paraId="16506D3C" w14:textId="77777777" w:rsidR="00D805E6" w:rsidRPr="002D4E7F" w:rsidRDefault="00D805E6" w:rsidP="00996C9A">
            <w:pPr>
              <w:spacing w:before="60" w:after="60" w:line="276" w:lineRule="auto"/>
              <w:rPr>
                <w:rFonts w:ascii="Arial" w:hAnsi="Arial" w:cs="Arial"/>
                <w:sz w:val="24"/>
                <w:szCs w:val="24"/>
              </w:rPr>
            </w:pPr>
            <w:r>
              <w:rPr>
                <w:rFonts w:ascii="Arial" w:hAnsi="Arial" w:cs="Arial"/>
                <w:sz w:val="24"/>
                <w:szCs w:val="24"/>
              </w:rPr>
              <w:lastRenderedPageBreak/>
              <w:t>Security aware, e.g., e</w:t>
            </w:r>
            <w:r w:rsidRPr="002D4E7F">
              <w:rPr>
                <w:rFonts w:ascii="Arial" w:hAnsi="Arial" w:cs="Arial"/>
                <w:sz w:val="24"/>
                <w:szCs w:val="24"/>
              </w:rPr>
              <w:t xml:space="preserve">nsure activity avoids risks to security for example, observing processes which protect privacy and confidentiality of data. </w:t>
            </w:r>
          </w:p>
          <w:p w14:paraId="267B4C13" w14:textId="77777777" w:rsidR="00D805E6" w:rsidRDefault="00D805E6" w:rsidP="00996C9A">
            <w:pPr>
              <w:spacing w:before="60" w:after="60" w:line="276" w:lineRule="auto"/>
              <w:rPr>
                <w:rFonts w:ascii="Arial" w:hAnsi="Arial" w:cs="Arial"/>
                <w:sz w:val="24"/>
                <w:szCs w:val="24"/>
              </w:rPr>
            </w:pPr>
          </w:p>
          <w:p w14:paraId="63222DFF" w14:textId="77777777" w:rsidR="00D805E6" w:rsidRDefault="00D805E6" w:rsidP="00996C9A">
            <w:pPr>
              <w:spacing w:before="60" w:after="60" w:line="276" w:lineRule="auto"/>
              <w:rPr>
                <w:rFonts w:ascii="Arial" w:hAnsi="Arial" w:cs="Arial"/>
                <w:sz w:val="24"/>
                <w:szCs w:val="24"/>
              </w:rPr>
            </w:pPr>
          </w:p>
        </w:tc>
        <w:tc>
          <w:tcPr>
            <w:tcW w:w="1485" w:type="dxa"/>
          </w:tcPr>
          <w:p w14:paraId="314B7936"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775E3D6" w14:textId="77777777" w:rsidR="00D805E6" w:rsidRDefault="00D805E6" w:rsidP="00996C9A">
            <w:pPr>
              <w:spacing w:before="60" w:after="60" w:line="276" w:lineRule="auto"/>
              <w:rPr>
                <w:rFonts w:ascii="Arial" w:hAnsi="Arial" w:cs="Arial"/>
                <w:sz w:val="24"/>
                <w:szCs w:val="24"/>
              </w:rPr>
            </w:pPr>
          </w:p>
        </w:tc>
        <w:tc>
          <w:tcPr>
            <w:tcW w:w="5415" w:type="dxa"/>
          </w:tcPr>
          <w:p w14:paraId="32199B9A"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Assisting in testing installed cables using approved equipment, recording continuity, loss or interference results, and helping to identify faults or corrective actions required to achieve certification standards.</w:t>
            </w:r>
          </w:p>
          <w:p w14:paraId="13356591" w14:textId="77777777" w:rsidR="00D805E6" w:rsidRPr="002D4E7F" w:rsidRDefault="00D805E6" w:rsidP="00D805E6">
            <w:pPr>
              <w:spacing w:before="60" w:after="60" w:line="276" w:lineRule="auto"/>
              <w:rPr>
                <w:rFonts w:ascii="Arial" w:hAnsi="Arial" w:cs="Arial"/>
                <w:sz w:val="24"/>
                <w:szCs w:val="24"/>
              </w:rPr>
            </w:pPr>
          </w:p>
        </w:tc>
        <w:tc>
          <w:tcPr>
            <w:tcW w:w="1456" w:type="dxa"/>
          </w:tcPr>
          <w:p w14:paraId="02862CCB" w14:textId="77777777" w:rsidR="00D805E6" w:rsidRPr="009D0FE2" w:rsidRDefault="00D805E6" w:rsidP="00996C9A">
            <w:pPr>
              <w:spacing w:before="60" w:after="60" w:line="276" w:lineRule="auto"/>
              <w:rPr>
                <w:rFonts w:ascii="Arial" w:hAnsi="Arial" w:cs="Arial"/>
                <w:sz w:val="24"/>
                <w:szCs w:val="24"/>
              </w:rPr>
            </w:pPr>
          </w:p>
        </w:tc>
      </w:tr>
      <w:tr w:rsidR="00D805E6" w14:paraId="62A48B84" w14:textId="77777777" w:rsidTr="00996C9A">
        <w:trPr>
          <w:cantSplit/>
        </w:trPr>
        <w:tc>
          <w:tcPr>
            <w:tcW w:w="5377" w:type="dxa"/>
          </w:tcPr>
          <w:p w14:paraId="3D4B1599" w14:textId="77777777" w:rsidR="00D805E6" w:rsidRDefault="00D805E6" w:rsidP="00996C9A">
            <w:pPr>
              <w:spacing w:before="60" w:after="60" w:line="276" w:lineRule="auto"/>
              <w:rPr>
                <w:rFonts w:ascii="Arial" w:hAnsi="Arial" w:cs="Arial"/>
                <w:sz w:val="24"/>
                <w:szCs w:val="24"/>
              </w:rPr>
            </w:pPr>
          </w:p>
        </w:tc>
        <w:tc>
          <w:tcPr>
            <w:tcW w:w="1485" w:type="dxa"/>
          </w:tcPr>
          <w:p w14:paraId="04886B46"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008803FF" w14:textId="77777777" w:rsidR="00D805E6" w:rsidRDefault="00D805E6" w:rsidP="00996C9A">
            <w:pPr>
              <w:spacing w:before="60" w:after="60" w:line="276" w:lineRule="auto"/>
              <w:rPr>
                <w:rFonts w:ascii="Arial" w:hAnsi="Arial" w:cs="Arial"/>
                <w:sz w:val="24"/>
                <w:szCs w:val="24"/>
              </w:rPr>
            </w:pPr>
          </w:p>
        </w:tc>
        <w:tc>
          <w:tcPr>
            <w:tcW w:w="5415" w:type="dxa"/>
          </w:tcPr>
          <w:p w14:paraId="1CC38D6B" w14:textId="51D5CE48" w:rsidR="00D805E6" w:rsidRDefault="004A1D9D" w:rsidP="004A1D9D">
            <w:pPr>
              <w:spacing w:before="60" w:after="60" w:line="276" w:lineRule="auto"/>
              <w:rPr>
                <w:rFonts w:ascii="Arial" w:hAnsi="Arial" w:cs="Arial"/>
                <w:sz w:val="24"/>
                <w:szCs w:val="24"/>
              </w:rPr>
            </w:pPr>
            <w:r w:rsidRPr="004A1D9D">
              <w:rPr>
                <w:rFonts w:ascii="Arial" w:hAnsi="Arial" w:cs="Arial"/>
                <w:sz w:val="24"/>
                <w:szCs w:val="24"/>
              </w:rPr>
              <w:t>Helping to gather and compare technical documentation, manufacturer datasheets and standards guidance to understand suitable cable types, installation methods and performance benchmarks.</w:t>
            </w:r>
          </w:p>
        </w:tc>
        <w:tc>
          <w:tcPr>
            <w:tcW w:w="1456" w:type="dxa"/>
          </w:tcPr>
          <w:p w14:paraId="1515066F" w14:textId="77777777" w:rsidR="00D805E6" w:rsidRPr="009D0FE2" w:rsidRDefault="00D805E6" w:rsidP="00996C9A">
            <w:pPr>
              <w:spacing w:before="60" w:after="60" w:line="276" w:lineRule="auto"/>
              <w:rPr>
                <w:rFonts w:ascii="Arial" w:hAnsi="Arial" w:cs="Arial"/>
                <w:sz w:val="24"/>
                <w:szCs w:val="24"/>
              </w:rPr>
            </w:pPr>
          </w:p>
        </w:tc>
      </w:tr>
      <w:tr w:rsidR="00D805E6" w14:paraId="421B3111" w14:textId="77777777" w:rsidTr="00996C9A">
        <w:trPr>
          <w:cantSplit/>
        </w:trPr>
        <w:tc>
          <w:tcPr>
            <w:tcW w:w="5377" w:type="dxa"/>
          </w:tcPr>
          <w:p w14:paraId="5D8933D3" w14:textId="77777777" w:rsidR="00D805E6" w:rsidRDefault="00D805E6" w:rsidP="00996C9A">
            <w:pPr>
              <w:spacing w:before="60" w:after="60" w:line="276" w:lineRule="auto"/>
              <w:rPr>
                <w:rFonts w:ascii="Arial" w:hAnsi="Arial" w:cs="Arial"/>
                <w:sz w:val="24"/>
                <w:szCs w:val="24"/>
              </w:rPr>
            </w:pPr>
          </w:p>
        </w:tc>
        <w:tc>
          <w:tcPr>
            <w:tcW w:w="1485" w:type="dxa"/>
          </w:tcPr>
          <w:p w14:paraId="7395FC91"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C073B7D" w14:textId="77777777" w:rsidR="00D805E6" w:rsidRDefault="00D805E6" w:rsidP="00996C9A">
            <w:pPr>
              <w:spacing w:before="60" w:after="60" w:line="276" w:lineRule="auto"/>
              <w:rPr>
                <w:rFonts w:ascii="Arial" w:hAnsi="Arial" w:cs="Arial"/>
                <w:sz w:val="24"/>
                <w:szCs w:val="24"/>
              </w:rPr>
            </w:pPr>
          </w:p>
        </w:tc>
        <w:tc>
          <w:tcPr>
            <w:tcW w:w="5415" w:type="dxa"/>
          </w:tcPr>
          <w:p w14:paraId="1C820B25" w14:textId="77777777" w:rsidR="00D805E6" w:rsidRPr="00A60386" w:rsidRDefault="00D805E6" w:rsidP="00996C9A">
            <w:pPr>
              <w:spacing w:before="60" w:after="60" w:line="276" w:lineRule="auto"/>
              <w:rPr>
                <w:rFonts w:ascii="Arial" w:hAnsi="Arial" w:cs="Arial"/>
                <w:sz w:val="24"/>
                <w:szCs w:val="24"/>
              </w:rPr>
            </w:pPr>
          </w:p>
        </w:tc>
        <w:tc>
          <w:tcPr>
            <w:tcW w:w="1456" w:type="dxa"/>
          </w:tcPr>
          <w:p w14:paraId="43F25106" w14:textId="77777777" w:rsidR="00D805E6" w:rsidRPr="009D0FE2" w:rsidRDefault="00D805E6" w:rsidP="00996C9A">
            <w:pPr>
              <w:spacing w:before="60" w:after="60" w:line="276" w:lineRule="auto"/>
              <w:rPr>
                <w:rFonts w:ascii="Arial" w:hAnsi="Arial" w:cs="Arial"/>
                <w:sz w:val="24"/>
                <w:szCs w:val="24"/>
              </w:rPr>
            </w:pPr>
          </w:p>
        </w:tc>
      </w:tr>
    </w:tbl>
    <w:p w14:paraId="28362382" w14:textId="77777777" w:rsidR="00D805E6" w:rsidRDefault="00D805E6" w:rsidP="00D805E6">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6518EFA5" wp14:editId="08AE80B6">
                <wp:simplePos x="0" y="0"/>
                <wp:positionH relativeFrom="column">
                  <wp:posOffset>21946</wp:posOffset>
                </wp:positionH>
                <wp:positionV relativeFrom="paragraph">
                  <wp:posOffset>209423</wp:posOffset>
                </wp:positionV>
                <wp:extent cx="8953804" cy="1486829"/>
                <wp:effectExtent l="0" t="0" r="12700" b="12065"/>
                <wp:wrapNone/>
                <wp:docPr id="1537356697" name="Text Box 1"/>
                <wp:cNvGraphicFramePr/>
                <a:graphic xmlns:a="http://schemas.openxmlformats.org/drawingml/2006/main">
                  <a:graphicData uri="http://schemas.microsoft.com/office/word/2010/wordprocessingShape">
                    <wps:wsp>
                      <wps:cNvSpPr txBox="1"/>
                      <wps:spPr>
                        <a:xfrm>
                          <a:off x="0" y="0"/>
                          <a:ext cx="8953804" cy="1486829"/>
                        </a:xfrm>
                        <a:prstGeom prst="rect">
                          <a:avLst/>
                        </a:prstGeom>
                        <a:solidFill>
                          <a:schemeClr val="lt1"/>
                        </a:solidFill>
                        <a:ln w="12700">
                          <a:solidFill>
                            <a:srgbClr val="765AB0"/>
                          </a:solidFill>
                        </a:ln>
                      </wps:spPr>
                      <wps:txbx>
                        <w:txbxContent>
                          <w:p w14:paraId="41DE7A93"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8EFA5" id="_x0000_s1027" type="#_x0000_t202" style="position:absolute;left:0;text-align:left;margin-left:1.75pt;margin-top:16.5pt;width:705pt;height:11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" fillcolor="white [3201]" strokecolor="#765ab0" strokeweight="1pt">
                <v:textbox>
                  <w:txbxContent>
                    <w:p w14:paraId="41DE7A93"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3FFCECE5" w14:textId="77777777" w:rsidR="00D805E6" w:rsidRDefault="00D805E6" w:rsidP="00D805E6">
      <w:pPr>
        <w:spacing w:line="276" w:lineRule="auto"/>
        <w:ind w:firstLine="720"/>
        <w:rPr>
          <w:rFonts w:ascii="Arial" w:hAnsi="Arial" w:cs="Arial"/>
          <w:sz w:val="24"/>
          <w:szCs w:val="24"/>
        </w:rPr>
      </w:pPr>
      <w:r>
        <w:rPr>
          <w:rFonts w:ascii="Arial" w:hAnsi="Arial" w:cs="Arial"/>
          <w:sz w:val="24"/>
          <w:szCs w:val="24"/>
        </w:rPr>
        <w:t>Notes</w:t>
      </w:r>
    </w:p>
    <w:p w14:paraId="58B20E61" w14:textId="77777777" w:rsidR="00D805E6" w:rsidRDefault="00D805E6" w:rsidP="001313F9">
      <w:pPr>
        <w:spacing w:line="276" w:lineRule="auto"/>
        <w:ind w:firstLine="720"/>
        <w:rPr>
          <w:rFonts w:ascii="Arial" w:hAnsi="Arial" w:cs="Arial"/>
          <w:sz w:val="24"/>
          <w:szCs w:val="24"/>
        </w:rPr>
      </w:pPr>
    </w:p>
    <w:p w14:paraId="54B7BFD0" w14:textId="77777777" w:rsidR="00D805E6" w:rsidRDefault="00D805E6" w:rsidP="001313F9">
      <w:pPr>
        <w:spacing w:line="276" w:lineRule="auto"/>
        <w:ind w:firstLine="720"/>
        <w:rPr>
          <w:rFonts w:ascii="Arial" w:hAnsi="Arial" w:cs="Arial"/>
          <w:sz w:val="24"/>
          <w:szCs w:val="24"/>
        </w:rPr>
      </w:pPr>
    </w:p>
    <w:p w14:paraId="32451064" w14:textId="77777777" w:rsidR="00D805E6" w:rsidRDefault="00D805E6" w:rsidP="001313F9">
      <w:pPr>
        <w:spacing w:line="276" w:lineRule="auto"/>
        <w:ind w:firstLine="720"/>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D805E6" w14:paraId="231D45BD" w14:textId="77777777" w:rsidTr="00996C9A">
        <w:trPr>
          <w:cantSplit/>
          <w:tblHeader/>
        </w:trPr>
        <w:tc>
          <w:tcPr>
            <w:tcW w:w="5377" w:type="dxa"/>
          </w:tcPr>
          <w:p w14:paraId="758B078B"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71AD5F19" w14:textId="77777777" w:rsidR="00D805E6" w:rsidRPr="00421A61" w:rsidRDefault="00D805E6" w:rsidP="00996C9A">
            <w:pPr>
              <w:spacing w:line="276" w:lineRule="auto"/>
              <w:jc w:val="center"/>
              <w:rPr>
                <w:rFonts w:ascii="Arial" w:hAnsi="Arial" w:cs="Arial"/>
                <w:b/>
                <w:bCs/>
                <w:color w:val="765AB0"/>
                <w:sz w:val="24"/>
                <w:szCs w:val="24"/>
              </w:rPr>
            </w:pPr>
            <w:r>
              <w:rPr>
                <w:rFonts w:ascii="Arial" w:hAnsi="Arial" w:cs="Arial"/>
                <w:b/>
                <w:bCs/>
                <w:color w:val="765AB0"/>
                <w:sz w:val="24"/>
                <w:szCs w:val="24"/>
              </w:rPr>
              <w:t>DIGITAL SUPPORT SERVICES</w:t>
            </w:r>
          </w:p>
        </w:tc>
        <w:tc>
          <w:tcPr>
            <w:tcW w:w="1485" w:type="dxa"/>
          </w:tcPr>
          <w:p w14:paraId="232628D0" w14:textId="77777777" w:rsidR="00D805E6" w:rsidRPr="00F75B96"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09F8683E"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19C3BA3D" w14:textId="77777777" w:rsidR="00D805E6" w:rsidRDefault="00D805E6" w:rsidP="00996C9A">
            <w:pPr>
              <w:spacing w:line="276" w:lineRule="auto"/>
              <w:jc w:val="center"/>
              <w:rPr>
                <w:rFonts w:ascii="Arial" w:hAnsi="Arial" w:cs="Arial"/>
                <w:sz w:val="24"/>
                <w:szCs w:val="24"/>
              </w:rPr>
            </w:pPr>
          </w:p>
        </w:tc>
        <w:tc>
          <w:tcPr>
            <w:tcW w:w="5415" w:type="dxa"/>
          </w:tcPr>
          <w:p w14:paraId="04CC73FB"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328A120A" w14:textId="074C6B13" w:rsidR="00D805E6" w:rsidRPr="00C17E9B" w:rsidRDefault="00D805E6" w:rsidP="00996C9A">
            <w:pPr>
              <w:spacing w:line="276" w:lineRule="auto"/>
              <w:jc w:val="center"/>
              <w:rPr>
                <w:rFonts w:ascii="Arial" w:hAnsi="Arial" w:cs="Arial"/>
                <w:b/>
                <w:bCs/>
                <w:sz w:val="24"/>
                <w:szCs w:val="24"/>
              </w:rPr>
            </w:pPr>
            <w:r>
              <w:rPr>
                <w:rFonts w:ascii="Arial" w:hAnsi="Arial" w:cs="Arial"/>
                <w:b/>
                <w:bCs/>
                <w:color w:val="765AB0"/>
                <w:sz w:val="24"/>
                <w:szCs w:val="24"/>
              </w:rPr>
              <w:t>DIGITAL SUPPORT</w:t>
            </w:r>
          </w:p>
        </w:tc>
        <w:tc>
          <w:tcPr>
            <w:tcW w:w="1456" w:type="dxa"/>
          </w:tcPr>
          <w:p w14:paraId="75E2E9C3" w14:textId="77777777" w:rsidR="00D805E6" w:rsidRPr="009D0FE2"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D2EDFC5"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p w14:paraId="2A4B3AD8" w14:textId="77777777" w:rsidR="00D805E6" w:rsidRPr="009D0FE2" w:rsidRDefault="00D805E6" w:rsidP="00996C9A">
            <w:pPr>
              <w:spacing w:line="276" w:lineRule="auto"/>
              <w:jc w:val="center"/>
              <w:rPr>
                <w:rFonts w:ascii="Arial" w:hAnsi="Arial" w:cs="Arial"/>
                <w:sz w:val="16"/>
                <w:szCs w:val="16"/>
              </w:rPr>
            </w:pPr>
          </w:p>
        </w:tc>
      </w:tr>
      <w:tr w:rsidR="00D805E6" w14:paraId="31097294" w14:textId="77777777" w:rsidTr="00996C9A">
        <w:trPr>
          <w:cantSplit/>
        </w:trPr>
        <w:tc>
          <w:tcPr>
            <w:tcW w:w="5377" w:type="dxa"/>
          </w:tcPr>
          <w:p w14:paraId="35093243"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3CD9FC92" w14:textId="77777777" w:rsidR="00D805E6" w:rsidRDefault="00D805E6" w:rsidP="00996C9A">
            <w:pPr>
              <w:spacing w:before="60" w:after="60" w:line="276" w:lineRule="auto"/>
              <w:rPr>
                <w:rFonts w:ascii="Arial" w:hAnsi="Arial" w:cs="Arial"/>
                <w:sz w:val="24"/>
                <w:szCs w:val="24"/>
              </w:rPr>
            </w:pPr>
          </w:p>
        </w:tc>
        <w:tc>
          <w:tcPr>
            <w:tcW w:w="1485" w:type="dxa"/>
          </w:tcPr>
          <w:p w14:paraId="11BB4AC7"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93070AF" w14:textId="77777777" w:rsidR="00D805E6" w:rsidRDefault="00D805E6" w:rsidP="00996C9A">
            <w:pPr>
              <w:spacing w:before="60" w:after="60" w:line="276" w:lineRule="auto"/>
              <w:rPr>
                <w:rFonts w:ascii="Arial" w:hAnsi="Arial" w:cs="Arial"/>
                <w:sz w:val="24"/>
                <w:szCs w:val="24"/>
              </w:rPr>
            </w:pPr>
          </w:p>
        </w:tc>
        <w:tc>
          <w:tcPr>
            <w:tcW w:w="5415" w:type="dxa"/>
          </w:tcPr>
          <w:p w14:paraId="4B1E553F"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Assisting in enforcing access controls by configuring user permissions, role-based policies or multifactor authentication, monitoring endpoint security, and helping document security incidents or remediation actions.</w:t>
            </w:r>
          </w:p>
          <w:p w14:paraId="65B936F7" w14:textId="77777777" w:rsidR="004A1D9D" w:rsidRPr="004A1D9D" w:rsidRDefault="004A1D9D" w:rsidP="004A1D9D">
            <w:pPr>
              <w:spacing w:line="276" w:lineRule="auto"/>
              <w:rPr>
                <w:rFonts w:ascii="Arial" w:hAnsi="Arial" w:cs="Arial"/>
                <w:sz w:val="24"/>
                <w:szCs w:val="24"/>
              </w:rPr>
            </w:pPr>
          </w:p>
          <w:p w14:paraId="325FD2DA" w14:textId="77777777" w:rsidR="00D805E6" w:rsidRPr="00ED3CB9" w:rsidRDefault="00D805E6" w:rsidP="004A1D9D">
            <w:pPr>
              <w:spacing w:line="276" w:lineRule="auto"/>
              <w:rPr>
                <w:rFonts w:ascii="Arial" w:hAnsi="Arial" w:cs="Arial"/>
              </w:rPr>
            </w:pPr>
          </w:p>
        </w:tc>
        <w:tc>
          <w:tcPr>
            <w:tcW w:w="1456" w:type="dxa"/>
          </w:tcPr>
          <w:p w14:paraId="2128B08A" w14:textId="77777777" w:rsidR="00D805E6" w:rsidRPr="009D0FE2" w:rsidRDefault="00D805E6" w:rsidP="00996C9A">
            <w:pPr>
              <w:spacing w:before="60" w:after="60" w:line="276" w:lineRule="auto"/>
              <w:rPr>
                <w:rFonts w:ascii="Arial" w:hAnsi="Arial" w:cs="Arial"/>
                <w:sz w:val="24"/>
                <w:szCs w:val="24"/>
              </w:rPr>
            </w:pPr>
          </w:p>
        </w:tc>
      </w:tr>
      <w:tr w:rsidR="00D805E6" w14:paraId="0CD9F91D" w14:textId="77777777" w:rsidTr="00996C9A">
        <w:trPr>
          <w:cantSplit/>
        </w:trPr>
        <w:tc>
          <w:tcPr>
            <w:tcW w:w="5377" w:type="dxa"/>
          </w:tcPr>
          <w:p w14:paraId="527D6671" w14:textId="77777777" w:rsidR="00D805E6" w:rsidRDefault="00D805E6" w:rsidP="00996C9A">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2FCFCC40" w14:textId="77777777" w:rsidR="00D805E6" w:rsidRPr="00C57194" w:rsidRDefault="00D805E6" w:rsidP="00996C9A">
            <w:pPr>
              <w:spacing w:before="60" w:after="60" w:line="276" w:lineRule="auto"/>
            </w:pPr>
          </w:p>
        </w:tc>
        <w:tc>
          <w:tcPr>
            <w:tcW w:w="1485" w:type="dxa"/>
          </w:tcPr>
          <w:p w14:paraId="51DB8CDD"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6EB7DD6A" w14:textId="77777777" w:rsidR="00D805E6" w:rsidRDefault="00D805E6" w:rsidP="00996C9A">
            <w:pPr>
              <w:spacing w:before="60" w:after="60" w:line="276" w:lineRule="auto"/>
              <w:rPr>
                <w:rFonts w:ascii="Arial" w:hAnsi="Arial" w:cs="Arial"/>
                <w:sz w:val="24"/>
                <w:szCs w:val="24"/>
              </w:rPr>
            </w:pPr>
          </w:p>
        </w:tc>
        <w:tc>
          <w:tcPr>
            <w:tcW w:w="5415" w:type="dxa"/>
          </w:tcPr>
          <w:p w14:paraId="74F51273" w14:textId="77777777" w:rsidR="004A1D9D" w:rsidRPr="004A1D9D" w:rsidRDefault="004A1D9D" w:rsidP="004A1D9D">
            <w:pPr>
              <w:spacing w:line="276" w:lineRule="auto"/>
              <w:rPr>
                <w:rFonts w:ascii="Arial" w:hAnsi="Arial" w:cs="Arial"/>
                <w:sz w:val="24"/>
                <w:szCs w:val="24"/>
              </w:rPr>
            </w:pPr>
            <w:r w:rsidRPr="004A1D9D">
              <w:rPr>
                <w:rFonts w:ascii="Arial" w:hAnsi="Arial" w:cs="Arial"/>
                <w:sz w:val="24"/>
                <w:szCs w:val="24"/>
              </w:rPr>
              <w:t>Helping to conduct basic vulnerability or patch assessments on devices, comparing results with organisation policies, escalating high-risk findings, and ensuring controls (e.g. antivirus, firewalls) are updated and working.</w:t>
            </w:r>
          </w:p>
          <w:p w14:paraId="1EB61143" w14:textId="77777777" w:rsidR="00D805E6" w:rsidRPr="00ED3CB9" w:rsidRDefault="00D805E6" w:rsidP="00996C9A">
            <w:pPr>
              <w:spacing w:before="60" w:after="60" w:line="276" w:lineRule="auto"/>
              <w:rPr>
                <w:rFonts w:ascii="Arial" w:hAnsi="Arial" w:cs="Arial"/>
                <w:sz w:val="24"/>
                <w:szCs w:val="24"/>
              </w:rPr>
            </w:pPr>
          </w:p>
        </w:tc>
        <w:tc>
          <w:tcPr>
            <w:tcW w:w="1456" w:type="dxa"/>
          </w:tcPr>
          <w:p w14:paraId="49C10497" w14:textId="77777777" w:rsidR="00D805E6" w:rsidRPr="009D0FE2" w:rsidRDefault="00D805E6" w:rsidP="00996C9A">
            <w:pPr>
              <w:spacing w:before="60" w:after="60" w:line="276" w:lineRule="auto"/>
              <w:rPr>
                <w:rFonts w:ascii="Arial" w:hAnsi="Arial" w:cs="Arial"/>
                <w:sz w:val="24"/>
                <w:szCs w:val="24"/>
              </w:rPr>
            </w:pPr>
          </w:p>
        </w:tc>
      </w:tr>
      <w:tr w:rsidR="00D805E6" w14:paraId="44FC9452" w14:textId="77777777" w:rsidTr="00996C9A">
        <w:trPr>
          <w:cantSplit/>
        </w:trPr>
        <w:tc>
          <w:tcPr>
            <w:tcW w:w="5377" w:type="dxa"/>
          </w:tcPr>
          <w:p w14:paraId="2136825D"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Problem-solving, e.g., 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Pr>
                <w:rFonts w:ascii="Arial" w:hAnsi="Arial" w:cs="Arial"/>
                <w:sz w:val="24"/>
                <w:szCs w:val="24"/>
              </w:rPr>
              <w:t>.</w:t>
            </w:r>
            <w:r w:rsidRPr="002D4E7F">
              <w:rPr>
                <w:rFonts w:ascii="Arial" w:hAnsi="Arial" w:cs="Arial"/>
                <w:sz w:val="24"/>
                <w:szCs w:val="24"/>
              </w:rPr>
              <w:t xml:space="preserve"> </w:t>
            </w:r>
          </w:p>
          <w:p w14:paraId="4333DF6F" w14:textId="77777777" w:rsidR="00D805E6" w:rsidRPr="004C689A" w:rsidRDefault="00D805E6" w:rsidP="00996C9A">
            <w:pPr>
              <w:spacing w:before="60" w:after="60" w:line="276" w:lineRule="auto"/>
              <w:rPr>
                <w:rFonts w:ascii="Arial" w:hAnsi="Arial" w:cs="Arial"/>
                <w:sz w:val="24"/>
                <w:szCs w:val="24"/>
              </w:rPr>
            </w:pPr>
          </w:p>
        </w:tc>
        <w:tc>
          <w:tcPr>
            <w:tcW w:w="1485" w:type="dxa"/>
          </w:tcPr>
          <w:p w14:paraId="380F8143"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45DEBC4F" w14:textId="77777777" w:rsidR="00D805E6" w:rsidRDefault="00D805E6" w:rsidP="00996C9A">
            <w:pPr>
              <w:spacing w:before="60" w:after="60" w:line="276" w:lineRule="auto"/>
              <w:rPr>
                <w:rFonts w:ascii="Arial" w:hAnsi="Arial" w:cs="Arial"/>
                <w:sz w:val="24"/>
                <w:szCs w:val="24"/>
              </w:rPr>
            </w:pPr>
          </w:p>
        </w:tc>
        <w:tc>
          <w:tcPr>
            <w:tcW w:w="5415" w:type="dxa"/>
          </w:tcPr>
          <w:p w14:paraId="4C0B4A28"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Supporting deployment of software to end-user devices (e.g. workstations), installing OS or applications, verifying compatibility, applying updates/patches, and helping resolve installation errors or dependency issues.</w:t>
            </w:r>
          </w:p>
          <w:p w14:paraId="6828C59B" w14:textId="77777777" w:rsidR="004A1D9D" w:rsidRPr="004A1D9D" w:rsidRDefault="004A1D9D" w:rsidP="004A1D9D">
            <w:pPr>
              <w:spacing w:before="60" w:after="60" w:line="276" w:lineRule="auto"/>
              <w:rPr>
                <w:rFonts w:ascii="Arial" w:hAnsi="Arial" w:cs="Arial"/>
                <w:sz w:val="24"/>
                <w:szCs w:val="24"/>
              </w:rPr>
            </w:pPr>
          </w:p>
          <w:p w14:paraId="0CEAFBCB" w14:textId="77777777" w:rsidR="00D805E6" w:rsidRPr="002D4E7F" w:rsidRDefault="00D805E6" w:rsidP="004A1D9D">
            <w:pPr>
              <w:spacing w:before="60" w:after="60" w:line="276" w:lineRule="auto"/>
              <w:rPr>
                <w:rFonts w:ascii="Arial" w:hAnsi="Arial" w:cs="Arial"/>
                <w:sz w:val="24"/>
                <w:szCs w:val="24"/>
              </w:rPr>
            </w:pPr>
          </w:p>
        </w:tc>
        <w:tc>
          <w:tcPr>
            <w:tcW w:w="1456" w:type="dxa"/>
          </w:tcPr>
          <w:p w14:paraId="2DCA4D19" w14:textId="77777777" w:rsidR="00D805E6" w:rsidRPr="009D0FE2" w:rsidRDefault="00D805E6" w:rsidP="00996C9A">
            <w:pPr>
              <w:spacing w:before="60" w:after="60" w:line="276" w:lineRule="auto"/>
              <w:rPr>
                <w:rFonts w:ascii="Arial" w:hAnsi="Arial" w:cs="Arial"/>
                <w:sz w:val="24"/>
                <w:szCs w:val="24"/>
              </w:rPr>
            </w:pPr>
          </w:p>
        </w:tc>
      </w:tr>
      <w:tr w:rsidR="00D805E6" w14:paraId="46AA6360" w14:textId="77777777" w:rsidTr="00996C9A">
        <w:trPr>
          <w:cantSplit/>
        </w:trPr>
        <w:tc>
          <w:tcPr>
            <w:tcW w:w="5377" w:type="dxa"/>
          </w:tcPr>
          <w:p w14:paraId="28D2D845" w14:textId="77777777" w:rsidR="00D805E6" w:rsidRPr="002D4E7F" w:rsidRDefault="00D805E6" w:rsidP="00996C9A">
            <w:pPr>
              <w:spacing w:before="60" w:after="60" w:line="276" w:lineRule="auto"/>
              <w:rPr>
                <w:rFonts w:ascii="Arial" w:hAnsi="Arial" w:cs="Arial"/>
                <w:sz w:val="24"/>
                <w:szCs w:val="24"/>
              </w:rPr>
            </w:pPr>
            <w:r>
              <w:rPr>
                <w:rFonts w:ascii="Arial" w:hAnsi="Arial" w:cs="Arial"/>
                <w:sz w:val="24"/>
                <w:szCs w:val="24"/>
              </w:rPr>
              <w:lastRenderedPageBreak/>
              <w:t>Security aware, e.g., e</w:t>
            </w:r>
            <w:r w:rsidRPr="002D4E7F">
              <w:rPr>
                <w:rFonts w:ascii="Arial" w:hAnsi="Arial" w:cs="Arial"/>
                <w:sz w:val="24"/>
                <w:szCs w:val="24"/>
              </w:rPr>
              <w:t xml:space="preserve">nsure activity avoids risks to security for example, observing processes which protect privacy and confidentiality of data. </w:t>
            </w:r>
          </w:p>
          <w:p w14:paraId="3BBF97AC" w14:textId="77777777" w:rsidR="00D805E6" w:rsidRDefault="00D805E6" w:rsidP="00996C9A">
            <w:pPr>
              <w:spacing w:before="60" w:after="60" w:line="276" w:lineRule="auto"/>
              <w:rPr>
                <w:rFonts w:ascii="Arial" w:hAnsi="Arial" w:cs="Arial"/>
                <w:sz w:val="24"/>
                <w:szCs w:val="24"/>
              </w:rPr>
            </w:pPr>
          </w:p>
          <w:p w14:paraId="402A7BB3" w14:textId="77777777" w:rsidR="00D805E6" w:rsidRDefault="00D805E6" w:rsidP="00996C9A">
            <w:pPr>
              <w:spacing w:before="60" w:after="60" w:line="276" w:lineRule="auto"/>
              <w:rPr>
                <w:rFonts w:ascii="Arial" w:hAnsi="Arial" w:cs="Arial"/>
                <w:sz w:val="24"/>
                <w:szCs w:val="24"/>
              </w:rPr>
            </w:pPr>
          </w:p>
        </w:tc>
        <w:tc>
          <w:tcPr>
            <w:tcW w:w="1485" w:type="dxa"/>
          </w:tcPr>
          <w:p w14:paraId="38D8502E"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D88B97E" w14:textId="77777777" w:rsidR="00D805E6" w:rsidRDefault="00D805E6" w:rsidP="00996C9A">
            <w:pPr>
              <w:spacing w:before="60" w:after="60" w:line="276" w:lineRule="auto"/>
              <w:rPr>
                <w:rFonts w:ascii="Arial" w:hAnsi="Arial" w:cs="Arial"/>
                <w:sz w:val="24"/>
                <w:szCs w:val="24"/>
              </w:rPr>
            </w:pPr>
          </w:p>
        </w:tc>
        <w:tc>
          <w:tcPr>
            <w:tcW w:w="5415" w:type="dxa"/>
          </w:tcPr>
          <w:p w14:paraId="671088EE" w14:textId="77777777" w:rsidR="004A1D9D" w:rsidRPr="004A1D9D" w:rsidRDefault="004A1D9D" w:rsidP="004A1D9D">
            <w:pPr>
              <w:spacing w:before="60" w:after="60" w:line="276" w:lineRule="auto"/>
              <w:rPr>
                <w:rFonts w:ascii="Arial" w:hAnsi="Arial" w:cs="Arial"/>
                <w:sz w:val="24"/>
                <w:szCs w:val="24"/>
              </w:rPr>
            </w:pPr>
            <w:r w:rsidRPr="004A1D9D">
              <w:rPr>
                <w:rFonts w:ascii="Arial" w:hAnsi="Arial" w:cs="Arial"/>
                <w:sz w:val="24"/>
                <w:szCs w:val="24"/>
              </w:rPr>
              <w:t>Assisting in supporting systems by monitoring performance (CPU, memory, disk), diagnosing common faults or user complaints, applying fixes (e.g. driver updates, patching), and documenting resolution steps for future use.</w:t>
            </w:r>
          </w:p>
          <w:p w14:paraId="61410D3C" w14:textId="77777777" w:rsidR="00D805E6" w:rsidRPr="002D4E7F" w:rsidRDefault="00D805E6" w:rsidP="00996C9A">
            <w:pPr>
              <w:spacing w:before="60" w:after="60" w:line="276" w:lineRule="auto"/>
              <w:rPr>
                <w:rFonts w:ascii="Arial" w:hAnsi="Arial" w:cs="Arial"/>
                <w:sz w:val="24"/>
                <w:szCs w:val="24"/>
              </w:rPr>
            </w:pPr>
          </w:p>
        </w:tc>
        <w:tc>
          <w:tcPr>
            <w:tcW w:w="1456" w:type="dxa"/>
          </w:tcPr>
          <w:p w14:paraId="17A5974F" w14:textId="77777777" w:rsidR="00D805E6" w:rsidRPr="009D0FE2" w:rsidRDefault="00D805E6" w:rsidP="00996C9A">
            <w:pPr>
              <w:spacing w:before="60" w:after="60" w:line="276" w:lineRule="auto"/>
              <w:rPr>
                <w:rFonts w:ascii="Arial" w:hAnsi="Arial" w:cs="Arial"/>
                <w:sz w:val="24"/>
                <w:szCs w:val="24"/>
              </w:rPr>
            </w:pPr>
          </w:p>
        </w:tc>
      </w:tr>
      <w:tr w:rsidR="00D805E6" w14:paraId="671A75EE" w14:textId="77777777" w:rsidTr="00996C9A">
        <w:trPr>
          <w:cantSplit/>
        </w:trPr>
        <w:tc>
          <w:tcPr>
            <w:tcW w:w="5377" w:type="dxa"/>
          </w:tcPr>
          <w:p w14:paraId="11B34420" w14:textId="77777777" w:rsidR="00D805E6" w:rsidRDefault="00D805E6" w:rsidP="00996C9A">
            <w:pPr>
              <w:spacing w:before="60" w:after="60" w:line="276" w:lineRule="auto"/>
              <w:rPr>
                <w:rFonts w:ascii="Arial" w:hAnsi="Arial" w:cs="Arial"/>
                <w:sz w:val="24"/>
                <w:szCs w:val="24"/>
              </w:rPr>
            </w:pPr>
          </w:p>
        </w:tc>
        <w:tc>
          <w:tcPr>
            <w:tcW w:w="1485" w:type="dxa"/>
          </w:tcPr>
          <w:p w14:paraId="254948D5"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077BD89E" w14:textId="77777777" w:rsidR="00D805E6" w:rsidRDefault="00D805E6" w:rsidP="00996C9A">
            <w:pPr>
              <w:spacing w:before="60" w:after="60" w:line="276" w:lineRule="auto"/>
              <w:rPr>
                <w:rFonts w:ascii="Arial" w:hAnsi="Arial" w:cs="Arial"/>
                <w:sz w:val="24"/>
                <w:szCs w:val="24"/>
              </w:rPr>
            </w:pPr>
          </w:p>
        </w:tc>
        <w:tc>
          <w:tcPr>
            <w:tcW w:w="5415" w:type="dxa"/>
          </w:tcPr>
          <w:p w14:paraId="0875E380" w14:textId="77777777" w:rsidR="004A1D9D" w:rsidRPr="004A1D9D" w:rsidRDefault="004A1D9D" w:rsidP="004A1D9D">
            <w:pPr>
              <w:pStyle w:val="p1"/>
              <w:rPr>
                <w:rFonts w:ascii="Arial" w:eastAsiaTheme="minorHAnsi" w:hAnsi="Arial" w:cs="Arial"/>
                <w:lang w:eastAsia="en-US"/>
              </w:rPr>
            </w:pPr>
            <w:r w:rsidRPr="004A1D9D">
              <w:rPr>
                <w:rFonts w:ascii="Arial" w:eastAsiaTheme="minorHAnsi" w:hAnsi="Arial" w:cs="Arial"/>
                <w:lang w:eastAsia="en-US"/>
              </w:rPr>
              <w:t>Assisting to evaluate new tools, utilities or support software (e.g. remote monitoring, deployment automation), comparing vendor documentation and reliability, and proposing their adoption to the team.</w:t>
            </w:r>
          </w:p>
          <w:p w14:paraId="3531D295" w14:textId="77777777" w:rsidR="00D805E6" w:rsidRDefault="00D805E6" w:rsidP="00996C9A">
            <w:pPr>
              <w:spacing w:before="60" w:after="60" w:line="276" w:lineRule="auto"/>
              <w:rPr>
                <w:rFonts w:ascii="Arial" w:hAnsi="Arial" w:cs="Arial"/>
                <w:sz w:val="24"/>
                <w:szCs w:val="24"/>
              </w:rPr>
            </w:pPr>
          </w:p>
        </w:tc>
        <w:tc>
          <w:tcPr>
            <w:tcW w:w="1456" w:type="dxa"/>
          </w:tcPr>
          <w:p w14:paraId="536865E9" w14:textId="77777777" w:rsidR="00D805E6" w:rsidRPr="009D0FE2" w:rsidRDefault="00D805E6" w:rsidP="00996C9A">
            <w:pPr>
              <w:spacing w:before="60" w:after="60" w:line="276" w:lineRule="auto"/>
              <w:rPr>
                <w:rFonts w:ascii="Arial" w:hAnsi="Arial" w:cs="Arial"/>
                <w:sz w:val="24"/>
                <w:szCs w:val="24"/>
              </w:rPr>
            </w:pPr>
          </w:p>
        </w:tc>
      </w:tr>
      <w:tr w:rsidR="00D805E6" w14:paraId="6A587C5F" w14:textId="77777777" w:rsidTr="00996C9A">
        <w:trPr>
          <w:cantSplit/>
        </w:trPr>
        <w:tc>
          <w:tcPr>
            <w:tcW w:w="5377" w:type="dxa"/>
          </w:tcPr>
          <w:p w14:paraId="7D2B26F0" w14:textId="77777777" w:rsidR="00D805E6" w:rsidRDefault="00D805E6" w:rsidP="00996C9A">
            <w:pPr>
              <w:spacing w:before="60" w:after="60" w:line="276" w:lineRule="auto"/>
              <w:rPr>
                <w:rFonts w:ascii="Arial" w:hAnsi="Arial" w:cs="Arial"/>
                <w:sz w:val="24"/>
                <w:szCs w:val="24"/>
              </w:rPr>
            </w:pPr>
          </w:p>
        </w:tc>
        <w:tc>
          <w:tcPr>
            <w:tcW w:w="1485" w:type="dxa"/>
          </w:tcPr>
          <w:p w14:paraId="7B81D293"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E784850" w14:textId="77777777" w:rsidR="00D805E6" w:rsidRDefault="00D805E6" w:rsidP="00996C9A">
            <w:pPr>
              <w:spacing w:before="60" w:after="60" w:line="276" w:lineRule="auto"/>
              <w:rPr>
                <w:rFonts w:ascii="Arial" w:hAnsi="Arial" w:cs="Arial"/>
                <w:sz w:val="24"/>
                <w:szCs w:val="24"/>
              </w:rPr>
            </w:pPr>
          </w:p>
        </w:tc>
        <w:tc>
          <w:tcPr>
            <w:tcW w:w="5415" w:type="dxa"/>
          </w:tcPr>
          <w:p w14:paraId="277B0918" w14:textId="77777777" w:rsidR="00D805E6" w:rsidRPr="00A60386" w:rsidRDefault="00D805E6" w:rsidP="00996C9A">
            <w:pPr>
              <w:spacing w:before="60" w:after="60" w:line="276" w:lineRule="auto"/>
              <w:rPr>
                <w:rFonts w:ascii="Arial" w:hAnsi="Arial" w:cs="Arial"/>
                <w:sz w:val="24"/>
                <w:szCs w:val="24"/>
              </w:rPr>
            </w:pPr>
          </w:p>
        </w:tc>
        <w:tc>
          <w:tcPr>
            <w:tcW w:w="1456" w:type="dxa"/>
          </w:tcPr>
          <w:p w14:paraId="3618A401" w14:textId="77777777" w:rsidR="00D805E6" w:rsidRPr="009D0FE2" w:rsidRDefault="00D805E6" w:rsidP="00996C9A">
            <w:pPr>
              <w:spacing w:before="60" w:after="60" w:line="276" w:lineRule="auto"/>
              <w:rPr>
                <w:rFonts w:ascii="Arial" w:hAnsi="Arial" w:cs="Arial"/>
                <w:sz w:val="24"/>
                <w:szCs w:val="24"/>
              </w:rPr>
            </w:pPr>
          </w:p>
        </w:tc>
      </w:tr>
    </w:tbl>
    <w:p w14:paraId="5FA849B0" w14:textId="77777777" w:rsidR="00D805E6" w:rsidRDefault="00D805E6" w:rsidP="00D805E6">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5AFAB1CF" wp14:editId="3AF768AB">
                <wp:simplePos x="0" y="0"/>
                <wp:positionH relativeFrom="column">
                  <wp:posOffset>21946</wp:posOffset>
                </wp:positionH>
                <wp:positionV relativeFrom="paragraph">
                  <wp:posOffset>208305</wp:posOffset>
                </wp:positionV>
                <wp:extent cx="8953804" cy="1887322"/>
                <wp:effectExtent l="0" t="0" r="12700" b="17780"/>
                <wp:wrapNone/>
                <wp:docPr id="220805146" name="Text Box 1"/>
                <wp:cNvGraphicFramePr/>
                <a:graphic xmlns:a="http://schemas.openxmlformats.org/drawingml/2006/main">
                  <a:graphicData uri="http://schemas.microsoft.com/office/word/2010/wordprocessingShape">
                    <wps:wsp>
                      <wps:cNvSpPr txBox="1"/>
                      <wps:spPr>
                        <a:xfrm>
                          <a:off x="0" y="0"/>
                          <a:ext cx="8953804" cy="1887322"/>
                        </a:xfrm>
                        <a:prstGeom prst="rect">
                          <a:avLst/>
                        </a:prstGeom>
                        <a:solidFill>
                          <a:schemeClr val="lt1"/>
                        </a:solidFill>
                        <a:ln w="12700">
                          <a:solidFill>
                            <a:srgbClr val="765AB0"/>
                          </a:solidFill>
                        </a:ln>
                      </wps:spPr>
                      <wps:txbx>
                        <w:txbxContent>
                          <w:p w14:paraId="3031AB44"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AB1CF" id="_x0000_s1028" type="#_x0000_t202" style="position:absolute;left:0;text-align:left;margin-left:1.75pt;margin-top:16.4pt;width:705pt;height:14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" fillcolor="white [3201]" strokecolor="#765ab0" strokeweight="1pt">
                <v:textbox>
                  <w:txbxContent>
                    <w:p w14:paraId="3031AB44"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561FC478" w14:textId="77777777" w:rsidR="00D805E6" w:rsidRDefault="00D805E6" w:rsidP="00D805E6">
      <w:pPr>
        <w:spacing w:line="276" w:lineRule="auto"/>
        <w:ind w:firstLine="720"/>
        <w:rPr>
          <w:rFonts w:ascii="Arial" w:hAnsi="Arial" w:cs="Arial"/>
          <w:sz w:val="24"/>
          <w:szCs w:val="24"/>
        </w:rPr>
      </w:pPr>
      <w:r>
        <w:rPr>
          <w:rFonts w:ascii="Arial" w:hAnsi="Arial" w:cs="Arial"/>
          <w:sz w:val="24"/>
          <w:szCs w:val="24"/>
        </w:rPr>
        <w:t>Notes</w:t>
      </w:r>
    </w:p>
    <w:p w14:paraId="1BC12023" w14:textId="77777777" w:rsidR="00D805E6" w:rsidRDefault="00D805E6" w:rsidP="00D805E6">
      <w:pPr>
        <w:spacing w:line="276" w:lineRule="auto"/>
        <w:ind w:firstLine="720"/>
        <w:rPr>
          <w:rFonts w:ascii="Arial" w:hAnsi="Arial" w:cs="Arial"/>
          <w:sz w:val="24"/>
          <w:szCs w:val="24"/>
        </w:rPr>
      </w:pPr>
    </w:p>
    <w:p w14:paraId="77F29456" w14:textId="77777777" w:rsidR="00D805E6" w:rsidRDefault="00D805E6" w:rsidP="001313F9">
      <w:pPr>
        <w:spacing w:line="276" w:lineRule="auto"/>
        <w:ind w:firstLine="720"/>
        <w:rPr>
          <w:rFonts w:ascii="Arial" w:hAnsi="Arial" w:cs="Arial"/>
          <w:sz w:val="24"/>
          <w:szCs w:val="24"/>
        </w:rPr>
      </w:pPr>
    </w:p>
    <w:p w14:paraId="19779421" w14:textId="77777777" w:rsidR="00D805E6" w:rsidRDefault="00D805E6" w:rsidP="001313F9">
      <w:pPr>
        <w:spacing w:line="276" w:lineRule="auto"/>
        <w:ind w:firstLine="720"/>
        <w:rPr>
          <w:rFonts w:ascii="Arial" w:hAnsi="Arial" w:cs="Arial"/>
          <w:sz w:val="24"/>
          <w:szCs w:val="24"/>
        </w:rPr>
      </w:pPr>
    </w:p>
    <w:p w14:paraId="419192E3" w14:textId="77777777" w:rsidR="00D805E6" w:rsidRDefault="00D805E6" w:rsidP="001313F9">
      <w:pPr>
        <w:spacing w:line="276" w:lineRule="auto"/>
        <w:ind w:firstLine="720"/>
        <w:rPr>
          <w:rFonts w:ascii="Arial" w:hAnsi="Arial" w:cs="Arial"/>
          <w:sz w:val="24"/>
          <w:szCs w:val="24"/>
        </w:rPr>
      </w:pPr>
    </w:p>
    <w:p w14:paraId="50F257F9" w14:textId="7C25DBEC" w:rsidR="00D805E6" w:rsidRDefault="00D805E6">
      <w:pPr>
        <w:rPr>
          <w:rFonts w:ascii="Arial" w:hAnsi="Arial" w:cs="Arial"/>
          <w:sz w:val="24"/>
          <w:szCs w:val="24"/>
        </w:rPr>
      </w:pPr>
      <w:r>
        <w:rPr>
          <w:rFonts w:ascii="Arial" w:hAnsi="Arial" w:cs="Arial"/>
          <w:sz w:val="24"/>
          <w:szCs w:val="24"/>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D805E6" w14:paraId="73634966" w14:textId="77777777" w:rsidTr="00996C9A">
        <w:trPr>
          <w:cantSplit/>
          <w:tblHeader/>
        </w:trPr>
        <w:tc>
          <w:tcPr>
            <w:tcW w:w="5377" w:type="dxa"/>
          </w:tcPr>
          <w:p w14:paraId="6ECA0754"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578819D9" w14:textId="77777777" w:rsidR="00D805E6" w:rsidRPr="00421A61" w:rsidRDefault="00D805E6" w:rsidP="00996C9A">
            <w:pPr>
              <w:spacing w:line="276" w:lineRule="auto"/>
              <w:jc w:val="center"/>
              <w:rPr>
                <w:rFonts w:ascii="Arial" w:hAnsi="Arial" w:cs="Arial"/>
                <w:b/>
                <w:bCs/>
                <w:color w:val="765AB0"/>
                <w:sz w:val="24"/>
                <w:szCs w:val="24"/>
              </w:rPr>
            </w:pPr>
            <w:r>
              <w:rPr>
                <w:rFonts w:ascii="Arial" w:hAnsi="Arial" w:cs="Arial"/>
                <w:b/>
                <w:bCs/>
                <w:color w:val="765AB0"/>
                <w:sz w:val="24"/>
                <w:szCs w:val="24"/>
              </w:rPr>
              <w:t>DIGITAL SUPPORT SERVICES</w:t>
            </w:r>
          </w:p>
        </w:tc>
        <w:tc>
          <w:tcPr>
            <w:tcW w:w="1485" w:type="dxa"/>
          </w:tcPr>
          <w:p w14:paraId="1B548F3F" w14:textId="77777777" w:rsidR="00D805E6" w:rsidRPr="00F75B96"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16082F91"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31592AF" w14:textId="77777777" w:rsidR="00D805E6" w:rsidRDefault="00D805E6" w:rsidP="00996C9A">
            <w:pPr>
              <w:spacing w:line="276" w:lineRule="auto"/>
              <w:jc w:val="center"/>
              <w:rPr>
                <w:rFonts w:ascii="Arial" w:hAnsi="Arial" w:cs="Arial"/>
                <w:sz w:val="24"/>
                <w:szCs w:val="24"/>
              </w:rPr>
            </w:pPr>
          </w:p>
        </w:tc>
        <w:tc>
          <w:tcPr>
            <w:tcW w:w="5415" w:type="dxa"/>
          </w:tcPr>
          <w:p w14:paraId="7DA92893" w14:textId="77777777" w:rsidR="00D805E6" w:rsidRDefault="00D805E6" w:rsidP="00996C9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5D8689E9" w14:textId="74B2AC53" w:rsidR="00D805E6" w:rsidRPr="00C17E9B" w:rsidRDefault="00D805E6" w:rsidP="00996C9A">
            <w:pPr>
              <w:spacing w:line="276" w:lineRule="auto"/>
              <w:jc w:val="center"/>
              <w:rPr>
                <w:rFonts w:ascii="Arial" w:hAnsi="Arial" w:cs="Arial"/>
                <w:b/>
                <w:bCs/>
                <w:sz w:val="24"/>
                <w:szCs w:val="24"/>
              </w:rPr>
            </w:pPr>
            <w:r>
              <w:rPr>
                <w:rFonts w:ascii="Arial" w:hAnsi="Arial" w:cs="Arial"/>
                <w:b/>
                <w:bCs/>
                <w:color w:val="765AB0"/>
                <w:sz w:val="24"/>
                <w:szCs w:val="24"/>
              </w:rPr>
              <w:t>CYBER SECURITY</w:t>
            </w:r>
          </w:p>
        </w:tc>
        <w:tc>
          <w:tcPr>
            <w:tcW w:w="1456" w:type="dxa"/>
          </w:tcPr>
          <w:p w14:paraId="0D6588E3" w14:textId="77777777" w:rsidR="00D805E6" w:rsidRPr="009D0FE2" w:rsidRDefault="00D805E6" w:rsidP="00996C9A">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0B412CC2" w14:textId="77777777" w:rsidR="00D805E6" w:rsidRPr="009D0FE2" w:rsidRDefault="00D805E6" w:rsidP="00996C9A">
            <w:pPr>
              <w:spacing w:line="276" w:lineRule="auto"/>
              <w:jc w:val="center"/>
              <w:rPr>
                <w:rFonts w:ascii="Arial" w:hAnsi="Arial" w:cs="Arial"/>
                <w:b/>
                <w:bCs/>
                <w:sz w:val="28"/>
                <w:szCs w:val="28"/>
              </w:rPr>
            </w:pPr>
            <w:r w:rsidRPr="53FD5517">
              <w:rPr>
                <w:rFonts w:ascii="Arial" w:hAnsi="Arial" w:cs="Arial"/>
                <w:sz w:val="18"/>
                <w:szCs w:val="18"/>
              </w:rPr>
              <w:t>Y / N / Maybe</w:t>
            </w:r>
          </w:p>
          <w:p w14:paraId="5E5EBC1B" w14:textId="77777777" w:rsidR="00D805E6" w:rsidRPr="009D0FE2" w:rsidRDefault="00D805E6" w:rsidP="00996C9A">
            <w:pPr>
              <w:spacing w:line="276" w:lineRule="auto"/>
              <w:jc w:val="center"/>
              <w:rPr>
                <w:rFonts w:ascii="Arial" w:hAnsi="Arial" w:cs="Arial"/>
                <w:sz w:val="16"/>
                <w:szCs w:val="16"/>
              </w:rPr>
            </w:pPr>
          </w:p>
        </w:tc>
      </w:tr>
      <w:tr w:rsidR="00D805E6" w14:paraId="4604488F" w14:textId="77777777" w:rsidTr="00996C9A">
        <w:trPr>
          <w:cantSplit/>
        </w:trPr>
        <w:tc>
          <w:tcPr>
            <w:tcW w:w="5377" w:type="dxa"/>
          </w:tcPr>
          <w:p w14:paraId="4303B5FB"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Communicat</w:t>
            </w:r>
            <w:r>
              <w:rPr>
                <w:rFonts w:ascii="Arial" w:hAnsi="Arial" w:cs="Arial"/>
                <w:sz w:val="24"/>
                <w:szCs w:val="24"/>
              </w:rPr>
              <w:t>ion, e.g., share</w:t>
            </w:r>
            <w:r w:rsidRPr="002D4E7F">
              <w:rPr>
                <w:rFonts w:ascii="Arial" w:hAnsi="Arial" w:cs="Arial"/>
                <w:sz w:val="24"/>
                <w:szCs w:val="24"/>
              </w:rPr>
              <w:t xml:space="preserve"> information clearly to a technical and non-technical audience, for example, develop a specification in response to customer requirements and present that specification and the benefits to a non-technical panel. </w:t>
            </w:r>
          </w:p>
          <w:p w14:paraId="006935A1" w14:textId="77777777" w:rsidR="00D805E6" w:rsidRDefault="00D805E6" w:rsidP="00996C9A">
            <w:pPr>
              <w:spacing w:before="60" w:after="60" w:line="276" w:lineRule="auto"/>
              <w:rPr>
                <w:rFonts w:ascii="Arial" w:hAnsi="Arial" w:cs="Arial"/>
                <w:sz w:val="24"/>
                <w:szCs w:val="24"/>
              </w:rPr>
            </w:pPr>
          </w:p>
        </w:tc>
        <w:tc>
          <w:tcPr>
            <w:tcW w:w="1485" w:type="dxa"/>
          </w:tcPr>
          <w:p w14:paraId="5F3B13FD"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787ABB15" w14:textId="77777777" w:rsidR="00D805E6" w:rsidRDefault="00D805E6" w:rsidP="00996C9A">
            <w:pPr>
              <w:spacing w:before="60" w:after="60" w:line="276" w:lineRule="auto"/>
              <w:rPr>
                <w:rFonts w:ascii="Arial" w:hAnsi="Arial" w:cs="Arial"/>
                <w:sz w:val="24"/>
                <w:szCs w:val="24"/>
              </w:rPr>
            </w:pPr>
          </w:p>
        </w:tc>
        <w:tc>
          <w:tcPr>
            <w:tcW w:w="5415" w:type="dxa"/>
          </w:tcPr>
          <w:p w14:paraId="17680B9E" w14:textId="61D4B0E1" w:rsidR="00D805E6" w:rsidRPr="00522BFF" w:rsidRDefault="00522BFF" w:rsidP="00522BFF">
            <w:pPr>
              <w:spacing w:line="276" w:lineRule="auto"/>
              <w:rPr>
                <w:rFonts w:ascii="Arial" w:hAnsi="Arial" w:cs="Arial"/>
                <w:sz w:val="24"/>
                <w:szCs w:val="24"/>
              </w:rPr>
            </w:pPr>
            <w:r w:rsidRPr="00522BFF">
              <w:rPr>
                <w:rFonts w:ascii="Arial" w:hAnsi="Arial" w:cs="Arial"/>
                <w:sz w:val="24"/>
                <w:szCs w:val="24"/>
              </w:rPr>
              <w:t>Assisting in applying organisational security controls by reviewing firewall rules, intrusion detection settings, endpoint hardening, and access policies—ensuring changes are logged and aligned to security procedures.</w:t>
            </w:r>
          </w:p>
        </w:tc>
        <w:tc>
          <w:tcPr>
            <w:tcW w:w="1456" w:type="dxa"/>
          </w:tcPr>
          <w:p w14:paraId="0D9270F6" w14:textId="77777777" w:rsidR="00D805E6" w:rsidRPr="009D0FE2" w:rsidRDefault="00D805E6" w:rsidP="00996C9A">
            <w:pPr>
              <w:spacing w:before="60" w:after="60" w:line="276" w:lineRule="auto"/>
              <w:rPr>
                <w:rFonts w:ascii="Arial" w:hAnsi="Arial" w:cs="Arial"/>
                <w:sz w:val="24"/>
                <w:szCs w:val="24"/>
              </w:rPr>
            </w:pPr>
          </w:p>
        </w:tc>
      </w:tr>
      <w:tr w:rsidR="00D805E6" w14:paraId="7C2A6DDA" w14:textId="77777777" w:rsidTr="00996C9A">
        <w:trPr>
          <w:cantSplit/>
        </w:trPr>
        <w:tc>
          <w:tcPr>
            <w:tcW w:w="5377" w:type="dxa"/>
          </w:tcPr>
          <w:p w14:paraId="2D6082D2" w14:textId="77777777" w:rsidR="00D805E6" w:rsidRDefault="00D805E6" w:rsidP="00996C9A">
            <w:pPr>
              <w:spacing w:before="60" w:after="60" w:line="276" w:lineRule="auto"/>
              <w:rPr>
                <w:rFonts w:ascii="Arial" w:hAnsi="Arial" w:cs="Arial"/>
                <w:sz w:val="24"/>
                <w:szCs w:val="24"/>
              </w:rPr>
            </w:pPr>
            <w:r>
              <w:rPr>
                <w:rFonts w:ascii="Arial" w:hAnsi="Arial" w:cs="Arial"/>
                <w:sz w:val="24"/>
                <w:szCs w:val="24"/>
              </w:rPr>
              <w:t>Stakeholder management, e.g., w</w:t>
            </w:r>
            <w:r w:rsidRPr="005770D1">
              <w:rPr>
                <w:rFonts w:ascii="Arial" w:hAnsi="Arial" w:cs="Arial"/>
                <w:sz w:val="24"/>
                <w:szCs w:val="24"/>
              </w:rPr>
              <w:t>ork with stakeholders to clarify and consider options to meet requirements</w:t>
            </w:r>
            <w:r>
              <w:rPr>
                <w:rFonts w:ascii="Arial" w:hAnsi="Arial" w:cs="Arial"/>
                <w:sz w:val="24"/>
                <w:szCs w:val="24"/>
              </w:rPr>
              <w:t xml:space="preserve"> for example, scoping and prioritising a project. </w:t>
            </w:r>
          </w:p>
          <w:p w14:paraId="6A878934" w14:textId="77777777" w:rsidR="00D805E6" w:rsidRPr="00C57194" w:rsidRDefault="00D805E6" w:rsidP="00996C9A">
            <w:pPr>
              <w:spacing w:before="60" w:after="60" w:line="276" w:lineRule="auto"/>
            </w:pPr>
          </w:p>
        </w:tc>
        <w:tc>
          <w:tcPr>
            <w:tcW w:w="1485" w:type="dxa"/>
          </w:tcPr>
          <w:p w14:paraId="6CA784B4"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719ACE0C" w14:textId="77777777" w:rsidR="00D805E6" w:rsidRDefault="00D805E6" w:rsidP="00996C9A">
            <w:pPr>
              <w:spacing w:before="60" w:after="60" w:line="276" w:lineRule="auto"/>
              <w:rPr>
                <w:rFonts w:ascii="Arial" w:hAnsi="Arial" w:cs="Arial"/>
                <w:sz w:val="24"/>
                <w:szCs w:val="24"/>
              </w:rPr>
            </w:pPr>
          </w:p>
        </w:tc>
        <w:tc>
          <w:tcPr>
            <w:tcW w:w="5415" w:type="dxa"/>
          </w:tcPr>
          <w:p w14:paraId="6688E4F3"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Helping to support incident response by monitoring alerts, triaging potential security events, escalating incidents to senior staff, and maintaining audit trails of actions taken.</w:t>
            </w:r>
          </w:p>
          <w:p w14:paraId="5ADF887C" w14:textId="77777777" w:rsidR="00D805E6" w:rsidRPr="00ED3CB9" w:rsidRDefault="00D805E6" w:rsidP="00522BFF">
            <w:pPr>
              <w:spacing w:line="276" w:lineRule="auto"/>
              <w:rPr>
                <w:rFonts w:ascii="Arial" w:hAnsi="Arial" w:cs="Arial"/>
                <w:sz w:val="24"/>
                <w:szCs w:val="24"/>
              </w:rPr>
            </w:pPr>
          </w:p>
        </w:tc>
        <w:tc>
          <w:tcPr>
            <w:tcW w:w="1456" w:type="dxa"/>
          </w:tcPr>
          <w:p w14:paraId="4C83ED10" w14:textId="77777777" w:rsidR="00D805E6" w:rsidRPr="009D0FE2" w:rsidRDefault="00D805E6" w:rsidP="00996C9A">
            <w:pPr>
              <w:spacing w:before="60" w:after="60" w:line="276" w:lineRule="auto"/>
              <w:rPr>
                <w:rFonts w:ascii="Arial" w:hAnsi="Arial" w:cs="Arial"/>
                <w:sz w:val="24"/>
                <w:szCs w:val="24"/>
              </w:rPr>
            </w:pPr>
          </w:p>
        </w:tc>
      </w:tr>
      <w:tr w:rsidR="00D805E6" w14:paraId="6483967F" w14:textId="77777777" w:rsidTr="00996C9A">
        <w:trPr>
          <w:cantSplit/>
        </w:trPr>
        <w:tc>
          <w:tcPr>
            <w:tcW w:w="5377" w:type="dxa"/>
          </w:tcPr>
          <w:p w14:paraId="02C54BBF" w14:textId="77777777" w:rsidR="00D805E6" w:rsidRPr="002D4E7F" w:rsidRDefault="00D805E6" w:rsidP="00996C9A">
            <w:pPr>
              <w:spacing w:before="60" w:after="60" w:line="276" w:lineRule="auto"/>
              <w:rPr>
                <w:rFonts w:ascii="Arial" w:hAnsi="Arial" w:cs="Arial"/>
                <w:sz w:val="24"/>
                <w:szCs w:val="24"/>
              </w:rPr>
            </w:pPr>
            <w:r w:rsidRPr="002D4E7F">
              <w:rPr>
                <w:rFonts w:ascii="Arial" w:hAnsi="Arial" w:cs="Arial"/>
                <w:sz w:val="24"/>
                <w:szCs w:val="24"/>
              </w:rPr>
              <w:t>Problem-solving, e.g., apply a logical approach to solving problems, identifying, and resolving faults whilst recording progress and solutions for example, solve problems as they arise by selecting and applying appropriate methods to identify causes, developing solutions and implement tactical fixes and strategic remediation</w:t>
            </w:r>
            <w:r>
              <w:rPr>
                <w:rFonts w:ascii="Arial" w:hAnsi="Arial" w:cs="Arial"/>
                <w:sz w:val="24"/>
                <w:szCs w:val="24"/>
              </w:rPr>
              <w:t>.</w:t>
            </w:r>
            <w:r w:rsidRPr="002D4E7F">
              <w:rPr>
                <w:rFonts w:ascii="Arial" w:hAnsi="Arial" w:cs="Arial"/>
                <w:sz w:val="24"/>
                <w:szCs w:val="24"/>
              </w:rPr>
              <w:t xml:space="preserve"> </w:t>
            </w:r>
          </w:p>
          <w:p w14:paraId="65F78220" w14:textId="77777777" w:rsidR="00D805E6" w:rsidRPr="004C689A" w:rsidRDefault="00D805E6" w:rsidP="00996C9A">
            <w:pPr>
              <w:spacing w:before="60" w:after="60" w:line="276" w:lineRule="auto"/>
              <w:rPr>
                <w:rFonts w:ascii="Arial" w:hAnsi="Arial" w:cs="Arial"/>
                <w:sz w:val="24"/>
                <w:szCs w:val="24"/>
              </w:rPr>
            </w:pPr>
          </w:p>
        </w:tc>
        <w:tc>
          <w:tcPr>
            <w:tcW w:w="1485" w:type="dxa"/>
          </w:tcPr>
          <w:p w14:paraId="6347F81E"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B06765B" w14:textId="77777777" w:rsidR="00D805E6" w:rsidRDefault="00D805E6" w:rsidP="00996C9A">
            <w:pPr>
              <w:spacing w:before="60" w:after="60" w:line="276" w:lineRule="auto"/>
              <w:rPr>
                <w:rFonts w:ascii="Arial" w:hAnsi="Arial" w:cs="Arial"/>
                <w:sz w:val="24"/>
                <w:szCs w:val="24"/>
              </w:rPr>
            </w:pPr>
          </w:p>
        </w:tc>
        <w:tc>
          <w:tcPr>
            <w:tcW w:w="5415" w:type="dxa"/>
          </w:tcPr>
          <w:p w14:paraId="09199AAB"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Assisting in conducting risk assessments by identifying assets, threats and vulnerabilities, estimating impact, and contributing to a remediation plan that prioritises high-risk threats.</w:t>
            </w:r>
          </w:p>
          <w:p w14:paraId="21F76AA2" w14:textId="77777777" w:rsidR="00D805E6" w:rsidRPr="002D4E7F" w:rsidRDefault="00D805E6" w:rsidP="00522BFF">
            <w:pPr>
              <w:spacing w:line="276" w:lineRule="auto"/>
              <w:rPr>
                <w:rFonts w:ascii="Arial" w:hAnsi="Arial" w:cs="Arial"/>
                <w:sz w:val="24"/>
                <w:szCs w:val="24"/>
              </w:rPr>
            </w:pPr>
          </w:p>
        </w:tc>
        <w:tc>
          <w:tcPr>
            <w:tcW w:w="1456" w:type="dxa"/>
          </w:tcPr>
          <w:p w14:paraId="2BC2A012" w14:textId="77777777" w:rsidR="00D805E6" w:rsidRPr="009D0FE2" w:rsidRDefault="00D805E6" w:rsidP="00996C9A">
            <w:pPr>
              <w:spacing w:before="60" w:after="60" w:line="276" w:lineRule="auto"/>
              <w:rPr>
                <w:rFonts w:ascii="Arial" w:hAnsi="Arial" w:cs="Arial"/>
                <w:sz w:val="24"/>
                <w:szCs w:val="24"/>
              </w:rPr>
            </w:pPr>
          </w:p>
        </w:tc>
      </w:tr>
      <w:tr w:rsidR="00D805E6" w14:paraId="7D9BBC64" w14:textId="77777777" w:rsidTr="00996C9A">
        <w:trPr>
          <w:cantSplit/>
        </w:trPr>
        <w:tc>
          <w:tcPr>
            <w:tcW w:w="5377" w:type="dxa"/>
          </w:tcPr>
          <w:p w14:paraId="27317CAD" w14:textId="77777777" w:rsidR="00D805E6" w:rsidRPr="002D4E7F" w:rsidRDefault="00D805E6" w:rsidP="00996C9A">
            <w:pPr>
              <w:spacing w:before="60" w:after="60" w:line="276" w:lineRule="auto"/>
              <w:rPr>
                <w:rFonts w:ascii="Arial" w:hAnsi="Arial" w:cs="Arial"/>
                <w:sz w:val="24"/>
                <w:szCs w:val="24"/>
              </w:rPr>
            </w:pPr>
            <w:r>
              <w:rPr>
                <w:rFonts w:ascii="Arial" w:hAnsi="Arial" w:cs="Arial"/>
                <w:sz w:val="24"/>
                <w:szCs w:val="24"/>
              </w:rPr>
              <w:lastRenderedPageBreak/>
              <w:t>Security aware, e.g., e</w:t>
            </w:r>
            <w:r w:rsidRPr="002D4E7F">
              <w:rPr>
                <w:rFonts w:ascii="Arial" w:hAnsi="Arial" w:cs="Arial"/>
                <w:sz w:val="24"/>
                <w:szCs w:val="24"/>
              </w:rPr>
              <w:t xml:space="preserve">nsure activity avoids risks to security for example, observing processes which protect privacy and confidentiality of data. </w:t>
            </w:r>
          </w:p>
          <w:p w14:paraId="3088B9F6" w14:textId="77777777" w:rsidR="00D805E6" w:rsidRDefault="00D805E6" w:rsidP="00996C9A">
            <w:pPr>
              <w:spacing w:before="60" w:after="60" w:line="276" w:lineRule="auto"/>
              <w:rPr>
                <w:rFonts w:ascii="Arial" w:hAnsi="Arial" w:cs="Arial"/>
                <w:sz w:val="24"/>
                <w:szCs w:val="24"/>
              </w:rPr>
            </w:pPr>
          </w:p>
          <w:p w14:paraId="0852E64A" w14:textId="77777777" w:rsidR="00D805E6" w:rsidRDefault="00D805E6" w:rsidP="00996C9A">
            <w:pPr>
              <w:spacing w:before="60" w:after="60" w:line="276" w:lineRule="auto"/>
              <w:rPr>
                <w:rFonts w:ascii="Arial" w:hAnsi="Arial" w:cs="Arial"/>
                <w:sz w:val="24"/>
                <w:szCs w:val="24"/>
              </w:rPr>
            </w:pPr>
          </w:p>
        </w:tc>
        <w:tc>
          <w:tcPr>
            <w:tcW w:w="1485" w:type="dxa"/>
          </w:tcPr>
          <w:p w14:paraId="6F596924"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54237620" w14:textId="77777777" w:rsidR="00D805E6" w:rsidRDefault="00D805E6" w:rsidP="00996C9A">
            <w:pPr>
              <w:spacing w:before="60" w:after="60" w:line="276" w:lineRule="auto"/>
              <w:rPr>
                <w:rFonts w:ascii="Arial" w:hAnsi="Arial" w:cs="Arial"/>
                <w:sz w:val="24"/>
                <w:szCs w:val="24"/>
              </w:rPr>
            </w:pPr>
          </w:p>
        </w:tc>
        <w:tc>
          <w:tcPr>
            <w:tcW w:w="5415" w:type="dxa"/>
          </w:tcPr>
          <w:p w14:paraId="0DD94F8E"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Helping to propose remediation advice by evaluating findings from risk assessments, suggesting technical controls (e.g. patching, configuration changes), estimating cost/benefit, and discussing implementation with stakeholders.</w:t>
            </w:r>
          </w:p>
          <w:p w14:paraId="6F7780C4" w14:textId="77777777" w:rsidR="00D805E6" w:rsidRPr="002D4E7F" w:rsidRDefault="00D805E6" w:rsidP="00522BFF">
            <w:pPr>
              <w:spacing w:line="276" w:lineRule="auto"/>
              <w:rPr>
                <w:rFonts w:ascii="Arial" w:hAnsi="Arial" w:cs="Arial"/>
                <w:sz w:val="24"/>
                <w:szCs w:val="24"/>
              </w:rPr>
            </w:pPr>
          </w:p>
        </w:tc>
        <w:tc>
          <w:tcPr>
            <w:tcW w:w="1456" w:type="dxa"/>
          </w:tcPr>
          <w:p w14:paraId="5693C28F" w14:textId="77777777" w:rsidR="00D805E6" w:rsidRPr="009D0FE2" w:rsidRDefault="00D805E6" w:rsidP="00996C9A">
            <w:pPr>
              <w:spacing w:before="60" w:after="60" w:line="276" w:lineRule="auto"/>
              <w:rPr>
                <w:rFonts w:ascii="Arial" w:hAnsi="Arial" w:cs="Arial"/>
                <w:sz w:val="24"/>
                <w:szCs w:val="24"/>
              </w:rPr>
            </w:pPr>
          </w:p>
        </w:tc>
      </w:tr>
      <w:tr w:rsidR="00D805E6" w14:paraId="6F678C5E" w14:textId="77777777" w:rsidTr="00996C9A">
        <w:trPr>
          <w:cantSplit/>
        </w:trPr>
        <w:tc>
          <w:tcPr>
            <w:tcW w:w="5377" w:type="dxa"/>
          </w:tcPr>
          <w:p w14:paraId="5A973D5D" w14:textId="77777777" w:rsidR="00D805E6" w:rsidRDefault="00D805E6" w:rsidP="00996C9A">
            <w:pPr>
              <w:spacing w:before="60" w:after="60" w:line="276" w:lineRule="auto"/>
              <w:rPr>
                <w:rFonts w:ascii="Arial" w:hAnsi="Arial" w:cs="Arial"/>
                <w:sz w:val="24"/>
                <w:szCs w:val="24"/>
              </w:rPr>
            </w:pPr>
          </w:p>
        </w:tc>
        <w:tc>
          <w:tcPr>
            <w:tcW w:w="1485" w:type="dxa"/>
          </w:tcPr>
          <w:p w14:paraId="771A0E7F"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DAB05B0" w14:textId="77777777" w:rsidR="00D805E6" w:rsidRDefault="00D805E6" w:rsidP="00996C9A">
            <w:pPr>
              <w:spacing w:before="60" w:after="60" w:line="276" w:lineRule="auto"/>
              <w:rPr>
                <w:rFonts w:ascii="Arial" w:hAnsi="Arial" w:cs="Arial"/>
                <w:sz w:val="24"/>
                <w:szCs w:val="24"/>
              </w:rPr>
            </w:pPr>
          </w:p>
        </w:tc>
        <w:tc>
          <w:tcPr>
            <w:tcW w:w="5415" w:type="dxa"/>
          </w:tcPr>
          <w:p w14:paraId="19E42E66" w14:textId="77777777" w:rsidR="00522BFF" w:rsidRPr="00522BFF" w:rsidRDefault="00522BFF" w:rsidP="00522BFF">
            <w:pPr>
              <w:spacing w:line="276" w:lineRule="auto"/>
              <w:rPr>
                <w:rFonts w:ascii="Arial" w:hAnsi="Arial" w:cs="Arial"/>
                <w:sz w:val="24"/>
                <w:szCs w:val="24"/>
              </w:rPr>
            </w:pPr>
            <w:r w:rsidRPr="00522BFF">
              <w:rPr>
                <w:rFonts w:ascii="Arial" w:hAnsi="Arial" w:cs="Arial"/>
                <w:sz w:val="24"/>
                <w:szCs w:val="24"/>
              </w:rPr>
              <w:t>Assisting to check and manage secure infrastructure by configuring virtual environments or network segments, validating configurations, applying updates, and verifying that security controls operate as intended.</w:t>
            </w:r>
          </w:p>
          <w:p w14:paraId="65060BF9" w14:textId="77777777" w:rsidR="00D805E6" w:rsidRDefault="00D805E6" w:rsidP="00522BFF">
            <w:pPr>
              <w:spacing w:line="276" w:lineRule="auto"/>
              <w:rPr>
                <w:rFonts w:ascii="Arial" w:hAnsi="Arial" w:cs="Arial"/>
                <w:sz w:val="24"/>
                <w:szCs w:val="24"/>
              </w:rPr>
            </w:pPr>
          </w:p>
        </w:tc>
        <w:tc>
          <w:tcPr>
            <w:tcW w:w="1456" w:type="dxa"/>
          </w:tcPr>
          <w:p w14:paraId="340643E6" w14:textId="77777777" w:rsidR="00D805E6" w:rsidRPr="009D0FE2" w:rsidRDefault="00D805E6" w:rsidP="00996C9A">
            <w:pPr>
              <w:spacing w:before="60" w:after="60" w:line="276" w:lineRule="auto"/>
              <w:rPr>
                <w:rFonts w:ascii="Arial" w:hAnsi="Arial" w:cs="Arial"/>
                <w:sz w:val="24"/>
                <w:szCs w:val="24"/>
              </w:rPr>
            </w:pPr>
          </w:p>
        </w:tc>
      </w:tr>
      <w:tr w:rsidR="00D805E6" w14:paraId="7139208B" w14:textId="77777777" w:rsidTr="00996C9A">
        <w:trPr>
          <w:cantSplit/>
        </w:trPr>
        <w:tc>
          <w:tcPr>
            <w:tcW w:w="5377" w:type="dxa"/>
          </w:tcPr>
          <w:p w14:paraId="7280ECBA" w14:textId="77777777" w:rsidR="00D805E6" w:rsidRDefault="00D805E6" w:rsidP="00996C9A">
            <w:pPr>
              <w:spacing w:before="60" w:after="60" w:line="276" w:lineRule="auto"/>
              <w:rPr>
                <w:rFonts w:ascii="Arial" w:hAnsi="Arial" w:cs="Arial"/>
                <w:sz w:val="24"/>
                <w:szCs w:val="24"/>
              </w:rPr>
            </w:pPr>
          </w:p>
        </w:tc>
        <w:tc>
          <w:tcPr>
            <w:tcW w:w="1485" w:type="dxa"/>
          </w:tcPr>
          <w:p w14:paraId="5706A211" w14:textId="77777777" w:rsidR="00D805E6" w:rsidRPr="009D0FE2" w:rsidRDefault="00D805E6" w:rsidP="00996C9A">
            <w:pPr>
              <w:spacing w:before="60" w:after="60" w:line="276" w:lineRule="auto"/>
              <w:rPr>
                <w:rFonts w:ascii="Arial" w:hAnsi="Arial" w:cs="Arial"/>
                <w:sz w:val="24"/>
                <w:szCs w:val="24"/>
              </w:rPr>
            </w:pPr>
          </w:p>
        </w:tc>
        <w:tc>
          <w:tcPr>
            <w:tcW w:w="358" w:type="dxa"/>
            <w:tcBorders>
              <w:top w:val="nil"/>
              <w:bottom w:val="nil"/>
            </w:tcBorders>
          </w:tcPr>
          <w:p w14:paraId="348441D0" w14:textId="77777777" w:rsidR="00D805E6" w:rsidRDefault="00D805E6" w:rsidP="00996C9A">
            <w:pPr>
              <w:spacing w:before="60" w:after="60" w:line="276" w:lineRule="auto"/>
              <w:rPr>
                <w:rFonts w:ascii="Arial" w:hAnsi="Arial" w:cs="Arial"/>
                <w:sz w:val="24"/>
                <w:szCs w:val="24"/>
              </w:rPr>
            </w:pPr>
          </w:p>
        </w:tc>
        <w:tc>
          <w:tcPr>
            <w:tcW w:w="5415" w:type="dxa"/>
          </w:tcPr>
          <w:p w14:paraId="50DDA805" w14:textId="77777777" w:rsidR="00D805E6" w:rsidRPr="00A60386" w:rsidRDefault="00D805E6" w:rsidP="00522BFF">
            <w:pPr>
              <w:spacing w:line="276" w:lineRule="auto"/>
              <w:rPr>
                <w:rFonts w:ascii="Arial" w:hAnsi="Arial" w:cs="Arial"/>
                <w:sz w:val="24"/>
                <w:szCs w:val="24"/>
              </w:rPr>
            </w:pPr>
          </w:p>
        </w:tc>
        <w:tc>
          <w:tcPr>
            <w:tcW w:w="1456" w:type="dxa"/>
          </w:tcPr>
          <w:p w14:paraId="6283B163" w14:textId="77777777" w:rsidR="00D805E6" w:rsidRPr="009D0FE2" w:rsidRDefault="00D805E6" w:rsidP="00996C9A">
            <w:pPr>
              <w:spacing w:before="60" w:after="60" w:line="276" w:lineRule="auto"/>
              <w:rPr>
                <w:rFonts w:ascii="Arial" w:hAnsi="Arial" w:cs="Arial"/>
                <w:sz w:val="24"/>
                <w:szCs w:val="24"/>
              </w:rPr>
            </w:pPr>
          </w:p>
        </w:tc>
      </w:tr>
    </w:tbl>
    <w:p w14:paraId="37A25ED2" w14:textId="77777777" w:rsidR="00D805E6" w:rsidRDefault="00D805E6" w:rsidP="00D805E6">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14:anchorId="164949EF" wp14:editId="43398054">
                <wp:simplePos x="0" y="0"/>
                <wp:positionH relativeFrom="column">
                  <wp:posOffset>21946</wp:posOffset>
                </wp:positionH>
                <wp:positionV relativeFrom="paragraph">
                  <wp:posOffset>208305</wp:posOffset>
                </wp:positionV>
                <wp:extent cx="8953804" cy="1938528"/>
                <wp:effectExtent l="0" t="0" r="12700" b="17780"/>
                <wp:wrapNone/>
                <wp:docPr id="998195989" name="Text Box 1"/>
                <wp:cNvGraphicFramePr/>
                <a:graphic xmlns:a="http://schemas.openxmlformats.org/drawingml/2006/main">
                  <a:graphicData uri="http://schemas.microsoft.com/office/word/2010/wordprocessingShape">
                    <wps:wsp>
                      <wps:cNvSpPr txBox="1"/>
                      <wps:spPr>
                        <a:xfrm>
                          <a:off x="0" y="0"/>
                          <a:ext cx="8953804" cy="1938528"/>
                        </a:xfrm>
                        <a:prstGeom prst="rect">
                          <a:avLst/>
                        </a:prstGeom>
                        <a:solidFill>
                          <a:schemeClr val="lt1"/>
                        </a:solidFill>
                        <a:ln w="12700">
                          <a:solidFill>
                            <a:srgbClr val="765AB0"/>
                          </a:solidFill>
                        </a:ln>
                      </wps:spPr>
                      <wps:txbx>
                        <w:txbxContent>
                          <w:p w14:paraId="78EA7C86"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49EF" id="_x0000_s1029" type="#_x0000_t202" style="position:absolute;left:0;text-align:left;margin-left:1.75pt;margin-top:16.4pt;width:705pt;height:15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" fillcolor="white [3201]" strokecolor="#765ab0" strokeweight="1pt">
                <v:textbox>
                  <w:txbxContent>
                    <w:p w14:paraId="78EA7C86" w14:textId="77777777" w:rsidR="00D805E6" w:rsidRPr="004C51C8" w:rsidRDefault="00D805E6" w:rsidP="00D805E6">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6B1C6E89" w14:textId="77777777" w:rsidR="00D805E6" w:rsidRDefault="00D805E6" w:rsidP="00D805E6">
      <w:pPr>
        <w:spacing w:line="276" w:lineRule="auto"/>
        <w:ind w:firstLine="720"/>
        <w:rPr>
          <w:rFonts w:ascii="Arial" w:hAnsi="Arial" w:cs="Arial"/>
          <w:sz w:val="24"/>
          <w:szCs w:val="24"/>
        </w:rPr>
      </w:pPr>
      <w:r>
        <w:rPr>
          <w:rFonts w:ascii="Arial" w:hAnsi="Arial" w:cs="Arial"/>
          <w:sz w:val="24"/>
          <w:szCs w:val="24"/>
        </w:rPr>
        <w:t>Notes</w:t>
      </w:r>
    </w:p>
    <w:p w14:paraId="3CC96C37" w14:textId="77777777" w:rsidR="00D805E6" w:rsidRDefault="00D805E6" w:rsidP="00D805E6">
      <w:pPr>
        <w:spacing w:line="276" w:lineRule="auto"/>
        <w:ind w:firstLine="720"/>
        <w:rPr>
          <w:rFonts w:ascii="Arial" w:hAnsi="Arial" w:cs="Arial"/>
          <w:sz w:val="24"/>
          <w:szCs w:val="24"/>
        </w:rPr>
      </w:pPr>
    </w:p>
    <w:p w14:paraId="5372DF39" w14:textId="77777777" w:rsidR="00D805E6" w:rsidRDefault="00D805E6" w:rsidP="001313F9">
      <w:pPr>
        <w:spacing w:line="276" w:lineRule="auto"/>
        <w:ind w:firstLine="720"/>
        <w:rPr>
          <w:rFonts w:ascii="Arial" w:hAnsi="Arial" w:cs="Arial"/>
          <w:sz w:val="24"/>
          <w:szCs w:val="24"/>
        </w:rPr>
      </w:pPr>
    </w:p>
    <w:sectPr w:rsidR="00D805E6" w:rsidSect="0093737F">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ACA99" w14:textId="77777777" w:rsidR="00DA1B70" w:rsidRDefault="00DA1B70" w:rsidP="00DB5C13">
      <w:pPr>
        <w:spacing w:after="0" w:line="240" w:lineRule="auto"/>
      </w:pPr>
      <w:r>
        <w:separator/>
      </w:r>
    </w:p>
  </w:endnote>
  <w:endnote w:type="continuationSeparator" w:id="0">
    <w:p w14:paraId="5DBE4659" w14:textId="77777777" w:rsidR="00DA1B70" w:rsidRDefault="00DA1B70" w:rsidP="00DB5C13">
      <w:pPr>
        <w:spacing w:after="0" w:line="240" w:lineRule="auto"/>
      </w:pPr>
      <w:r>
        <w:continuationSeparator/>
      </w:r>
    </w:p>
  </w:endnote>
  <w:endnote w:type="continuationNotice" w:id="1">
    <w:p w14:paraId="2941DC30" w14:textId="77777777" w:rsidR="00DA1B70" w:rsidRDefault="00DA1B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72896C27" w:rsidR="00DB5C13" w:rsidRPr="00CA4B17" w:rsidRDefault="00CA4B17" w:rsidP="00EA78BA">
    <w:pPr>
      <w:pStyle w:val="Footer"/>
      <w:ind w:right="-359"/>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7B6A18FC" wp14:editId="304D803F">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EA78B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5018" w14:textId="77777777" w:rsidR="00DA1B70" w:rsidRDefault="00DA1B70" w:rsidP="00DB5C13">
      <w:pPr>
        <w:spacing w:after="0" w:line="240" w:lineRule="auto"/>
      </w:pPr>
      <w:r>
        <w:separator/>
      </w:r>
    </w:p>
  </w:footnote>
  <w:footnote w:type="continuationSeparator" w:id="0">
    <w:p w14:paraId="0FEBC13D" w14:textId="77777777" w:rsidR="00DA1B70" w:rsidRDefault="00DA1B70" w:rsidP="00DB5C13">
      <w:pPr>
        <w:spacing w:after="0" w:line="240" w:lineRule="auto"/>
      </w:pPr>
      <w:r>
        <w:continuationSeparator/>
      </w:r>
    </w:p>
  </w:footnote>
  <w:footnote w:type="continuationNotice" w:id="1">
    <w:p w14:paraId="3D7618CD" w14:textId="77777777" w:rsidR="00DA1B70" w:rsidRDefault="00DA1B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D2F"/>
    <w:multiLevelType w:val="hybridMultilevel"/>
    <w:tmpl w:val="F808D748"/>
    <w:lvl w:ilvl="0" w:tplc="0EBEE17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133EA"/>
    <w:multiLevelType w:val="multilevel"/>
    <w:tmpl w:val="A2B8D7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FF083B"/>
    <w:multiLevelType w:val="multilevel"/>
    <w:tmpl w:val="D20245A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0C61A5"/>
    <w:multiLevelType w:val="multilevel"/>
    <w:tmpl w:val="8EA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0643D"/>
    <w:multiLevelType w:val="multilevel"/>
    <w:tmpl w:val="92A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856213"/>
    <w:multiLevelType w:val="multilevel"/>
    <w:tmpl w:val="B71EB0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91217C"/>
    <w:multiLevelType w:val="hybridMultilevel"/>
    <w:tmpl w:val="859421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92220B"/>
    <w:multiLevelType w:val="multilevel"/>
    <w:tmpl w:val="6FFED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0401EB"/>
    <w:multiLevelType w:val="multilevel"/>
    <w:tmpl w:val="A54E1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E2E29"/>
    <w:multiLevelType w:val="multilevel"/>
    <w:tmpl w:val="0FB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157E0D"/>
    <w:multiLevelType w:val="multilevel"/>
    <w:tmpl w:val="19B4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A6239B"/>
    <w:multiLevelType w:val="hybridMultilevel"/>
    <w:tmpl w:val="42C4B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304F39"/>
    <w:multiLevelType w:val="multilevel"/>
    <w:tmpl w:val="2D44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986CC5"/>
    <w:multiLevelType w:val="multilevel"/>
    <w:tmpl w:val="40D24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F5531D"/>
    <w:multiLevelType w:val="multilevel"/>
    <w:tmpl w:val="786E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8B79A6"/>
    <w:multiLevelType w:val="hybridMultilevel"/>
    <w:tmpl w:val="31C4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2F26D8"/>
    <w:multiLevelType w:val="multilevel"/>
    <w:tmpl w:val="E5A21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202002F"/>
    <w:multiLevelType w:val="hybridMultilevel"/>
    <w:tmpl w:val="09C05450"/>
    <w:lvl w:ilvl="0" w:tplc="8C3407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015ECC"/>
    <w:multiLevelType w:val="multilevel"/>
    <w:tmpl w:val="E0C0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920BD2"/>
    <w:multiLevelType w:val="hybridMultilevel"/>
    <w:tmpl w:val="965CE7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79247000">
    <w:abstractNumId w:val="16"/>
  </w:num>
  <w:num w:numId="2" w16cid:durableId="1538853628">
    <w:abstractNumId w:val="22"/>
  </w:num>
  <w:num w:numId="3" w16cid:durableId="1258293033">
    <w:abstractNumId w:val="12"/>
  </w:num>
  <w:num w:numId="4" w16cid:durableId="1531143915">
    <w:abstractNumId w:val="36"/>
  </w:num>
  <w:num w:numId="5" w16cid:durableId="2107072737">
    <w:abstractNumId w:val="24"/>
  </w:num>
  <w:num w:numId="6" w16cid:durableId="1858613154">
    <w:abstractNumId w:val="34"/>
  </w:num>
  <w:num w:numId="7" w16cid:durableId="1510563329">
    <w:abstractNumId w:val="37"/>
  </w:num>
  <w:num w:numId="8" w16cid:durableId="1802073174">
    <w:abstractNumId w:val="5"/>
  </w:num>
  <w:num w:numId="9" w16cid:durableId="1593009360">
    <w:abstractNumId w:val="29"/>
  </w:num>
  <w:num w:numId="10" w16cid:durableId="1551696302">
    <w:abstractNumId w:val="18"/>
  </w:num>
  <w:num w:numId="11" w16cid:durableId="986082386">
    <w:abstractNumId w:val="17"/>
  </w:num>
  <w:num w:numId="12" w16cid:durableId="764960882">
    <w:abstractNumId w:val="31"/>
  </w:num>
  <w:num w:numId="13" w16cid:durableId="2029748159">
    <w:abstractNumId w:val="27"/>
  </w:num>
  <w:num w:numId="14" w16cid:durableId="1564100812">
    <w:abstractNumId w:val="4"/>
  </w:num>
  <w:num w:numId="15" w16cid:durableId="2087795572">
    <w:abstractNumId w:val="9"/>
  </w:num>
  <w:num w:numId="16" w16cid:durableId="1365519355">
    <w:abstractNumId w:val="11"/>
  </w:num>
  <w:num w:numId="17" w16cid:durableId="2125801842">
    <w:abstractNumId w:val="21"/>
  </w:num>
  <w:num w:numId="18" w16cid:durableId="2023817914">
    <w:abstractNumId w:val="38"/>
  </w:num>
  <w:num w:numId="19" w16cid:durableId="1107121638">
    <w:abstractNumId w:val="30"/>
  </w:num>
  <w:num w:numId="20" w16cid:durableId="1763913050">
    <w:abstractNumId w:val="6"/>
  </w:num>
  <w:num w:numId="21" w16cid:durableId="1055273385">
    <w:abstractNumId w:val="14"/>
  </w:num>
  <w:num w:numId="22" w16cid:durableId="1328827445">
    <w:abstractNumId w:val="7"/>
  </w:num>
  <w:num w:numId="23" w16cid:durableId="1967152599">
    <w:abstractNumId w:val="1"/>
  </w:num>
  <w:num w:numId="24" w16cid:durableId="1811632810">
    <w:abstractNumId w:val="19"/>
  </w:num>
  <w:num w:numId="25" w16cid:durableId="1115637209">
    <w:abstractNumId w:val="32"/>
  </w:num>
  <w:num w:numId="26" w16cid:durableId="382994737">
    <w:abstractNumId w:val="40"/>
  </w:num>
  <w:num w:numId="27" w16cid:durableId="1111045089">
    <w:abstractNumId w:val="35"/>
  </w:num>
  <w:num w:numId="28" w16cid:durableId="1835418577">
    <w:abstractNumId w:val="0"/>
  </w:num>
  <w:num w:numId="29" w16cid:durableId="1696497584">
    <w:abstractNumId w:val="2"/>
  </w:num>
  <w:num w:numId="30" w16cid:durableId="1300114489">
    <w:abstractNumId w:val="10"/>
  </w:num>
  <w:num w:numId="31" w16cid:durableId="140654038">
    <w:abstractNumId w:val="3"/>
  </w:num>
  <w:num w:numId="32" w16cid:durableId="1590775444">
    <w:abstractNumId w:val="25"/>
  </w:num>
  <w:num w:numId="33" w16cid:durableId="772824041">
    <w:abstractNumId w:val="23"/>
  </w:num>
  <w:num w:numId="34" w16cid:durableId="1493720274">
    <w:abstractNumId w:val="13"/>
  </w:num>
  <w:num w:numId="35" w16cid:durableId="1287813830">
    <w:abstractNumId w:val="39"/>
  </w:num>
  <w:num w:numId="36" w16cid:durableId="817838647">
    <w:abstractNumId w:val="26"/>
  </w:num>
  <w:num w:numId="37" w16cid:durableId="45880790">
    <w:abstractNumId w:val="28"/>
  </w:num>
  <w:num w:numId="38" w16cid:durableId="964503960">
    <w:abstractNumId w:val="8"/>
  </w:num>
  <w:num w:numId="39" w16cid:durableId="1692342792">
    <w:abstractNumId w:val="20"/>
  </w:num>
  <w:num w:numId="40" w16cid:durableId="979501084">
    <w:abstractNumId w:val="15"/>
  </w:num>
  <w:num w:numId="41" w16cid:durableId="53203519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55595"/>
    <w:rsid w:val="000644CB"/>
    <w:rsid w:val="00082A5D"/>
    <w:rsid w:val="000873A5"/>
    <w:rsid w:val="000B0A24"/>
    <w:rsid w:val="000B770E"/>
    <w:rsid w:val="000C016B"/>
    <w:rsid w:val="000C1289"/>
    <w:rsid w:val="000C5101"/>
    <w:rsid w:val="000E7948"/>
    <w:rsid w:val="00100BEC"/>
    <w:rsid w:val="0010280E"/>
    <w:rsid w:val="00112BDC"/>
    <w:rsid w:val="001313F9"/>
    <w:rsid w:val="0014651C"/>
    <w:rsid w:val="0015182D"/>
    <w:rsid w:val="00162107"/>
    <w:rsid w:val="00165F46"/>
    <w:rsid w:val="00177CF7"/>
    <w:rsid w:val="0019464C"/>
    <w:rsid w:val="001A5362"/>
    <w:rsid w:val="001B40DF"/>
    <w:rsid w:val="001C12C7"/>
    <w:rsid w:val="001C2562"/>
    <w:rsid w:val="001E03B8"/>
    <w:rsid w:val="00213DED"/>
    <w:rsid w:val="00214F3B"/>
    <w:rsid w:val="00221BFE"/>
    <w:rsid w:val="00221FCA"/>
    <w:rsid w:val="0022612C"/>
    <w:rsid w:val="00233B34"/>
    <w:rsid w:val="00242E7B"/>
    <w:rsid w:val="00255796"/>
    <w:rsid w:val="00261266"/>
    <w:rsid w:val="00266AEE"/>
    <w:rsid w:val="00272B2D"/>
    <w:rsid w:val="00281291"/>
    <w:rsid w:val="0029725E"/>
    <w:rsid w:val="002B0D0C"/>
    <w:rsid w:val="002B54B9"/>
    <w:rsid w:val="002D2122"/>
    <w:rsid w:val="002D4E7F"/>
    <w:rsid w:val="002E42C8"/>
    <w:rsid w:val="002F1926"/>
    <w:rsid w:val="002F229B"/>
    <w:rsid w:val="00302027"/>
    <w:rsid w:val="003043EB"/>
    <w:rsid w:val="003210DF"/>
    <w:rsid w:val="0032350C"/>
    <w:rsid w:val="00340C0E"/>
    <w:rsid w:val="0034107A"/>
    <w:rsid w:val="003452F6"/>
    <w:rsid w:val="0034545F"/>
    <w:rsid w:val="00355328"/>
    <w:rsid w:val="003618AE"/>
    <w:rsid w:val="00361ECE"/>
    <w:rsid w:val="00363949"/>
    <w:rsid w:val="00365D71"/>
    <w:rsid w:val="003851FC"/>
    <w:rsid w:val="00386833"/>
    <w:rsid w:val="003A2C45"/>
    <w:rsid w:val="003A3477"/>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81519"/>
    <w:rsid w:val="004A1D9D"/>
    <w:rsid w:val="004A405E"/>
    <w:rsid w:val="004A4766"/>
    <w:rsid w:val="004A4780"/>
    <w:rsid w:val="004C08DF"/>
    <w:rsid w:val="004C51C8"/>
    <w:rsid w:val="004C689A"/>
    <w:rsid w:val="004D346A"/>
    <w:rsid w:val="004E36D4"/>
    <w:rsid w:val="004E74F1"/>
    <w:rsid w:val="00512502"/>
    <w:rsid w:val="00514C90"/>
    <w:rsid w:val="005213E6"/>
    <w:rsid w:val="00522BFF"/>
    <w:rsid w:val="0052576D"/>
    <w:rsid w:val="00540A35"/>
    <w:rsid w:val="00555DBD"/>
    <w:rsid w:val="00556B30"/>
    <w:rsid w:val="00563B00"/>
    <w:rsid w:val="005671CE"/>
    <w:rsid w:val="00571D7F"/>
    <w:rsid w:val="005770D1"/>
    <w:rsid w:val="00587177"/>
    <w:rsid w:val="00596810"/>
    <w:rsid w:val="005B0B35"/>
    <w:rsid w:val="005D205E"/>
    <w:rsid w:val="005D71B1"/>
    <w:rsid w:val="005D7AE5"/>
    <w:rsid w:val="005F65D5"/>
    <w:rsid w:val="00603576"/>
    <w:rsid w:val="006075F4"/>
    <w:rsid w:val="00607E0D"/>
    <w:rsid w:val="0061091E"/>
    <w:rsid w:val="0062064B"/>
    <w:rsid w:val="00622508"/>
    <w:rsid w:val="0063404B"/>
    <w:rsid w:val="00636B60"/>
    <w:rsid w:val="00640BA9"/>
    <w:rsid w:val="00642684"/>
    <w:rsid w:val="00655465"/>
    <w:rsid w:val="0066296F"/>
    <w:rsid w:val="0066474F"/>
    <w:rsid w:val="0067241D"/>
    <w:rsid w:val="00682F91"/>
    <w:rsid w:val="00685037"/>
    <w:rsid w:val="0069280B"/>
    <w:rsid w:val="0069407C"/>
    <w:rsid w:val="006A4EBB"/>
    <w:rsid w:val="006B3794"/>
    <w:rsid w:val="006B3DFA"/>
    <w:rsid w:val="006D232F"/>
    <w:rsid w:val="006D3C88"/>
    <w:rsid w:val="006D4F5D"/>
    <w:rsid w:val="006E697D"/>
    <w:rsid w:val="006F2B44"/>
    <w:rsid w:val="006F345E"/>
    <w:rsid w:val="00702E61"/>
    <w:rsid w:val="00707A42"/>
    <w:rsid w:val="007172AD"/>
    <w:rsid w:val="007264D6"/>
    <w:rsid w:val="00727843"/>
    <w:rsid w:val="00740B44"/>
    <w:rsid w:val="00745672"/>
    <w:rsid w:val="00753498"/>
    <w:rsid w:val="0075473F"/>
    <w:rsid w:val="00755FE3"/>
    <w:rsid w:val="00764042"/>
    <w:rsid w:val="007808CA"/>
    <w:rsid w:val="00791ED3"/>
    <w:rsid w:val="007A36F3"/>
    <w:rsid w:val="007B1358"/>
    <w:rsid w:val="007B3AF6"/>
    <w:rsid w:val="007D7DBE"/>
    <w:rsid w:val="007E2A2B"/>
    <w:rsid w:val="007F4015"/>
    <w:rsid w:val="007F51D6"/>
    <w:rsid w:val="007F5ABA"/>
    <w:rsid w:val="00806E67"/>
    <w:rsid w:val="0081092B"/>
    <w:rsid w:val="008232C0"/>
    <w:rsid w:val="00824B13"/>
    <w:rsid w:val="008251C5"/>
    <w:rsid w:val="0083061F"/>
    <w:rsid w:val="00835170"/>
    <w:rsid w:val="00844252"/>
    <w:rsid w:val="0085357B"/>
    <w:rsid w:val="00876F8F"/>
    <w:rsid w:val="00894C78"/>
    <w:rsid w:val="008A53AF"/>
    <w:rsid w:val="008A57BF"/>
    <w:rsid w:val="008B5392"/>
    <w:rsid w:val="008C16BD"/>
    <w:rsid w:val="008D1C5A"/>
    <w:rsid w:val="008D7E13"/>
    <w:rsid w:val="0093737F"/>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26963"/>
    <w:rsid w:val="00A30CBA"/>
    <w:rsid w:val="00A400B0"/>
    <w:rsid w:val="00A4106A"/>
    <w:rsid w:val="00A414D7"/>
    <w:rsid w:val="00A4215D"/>
    <w:rsid w:val="00A4347C"/>
    <w:rsid w:val="00A43BE6"/>
    <w:rsid w:val="00A56AF7"/>
    <w:rsid w:val="00A60386"/>
    <w:rsid w:val="00A67D71"/>
    <w:rsid w:val="00A76B1B"/>
    <w:rsid w:val="00A80CC6"/>
    <w:rsid w:val="00A825E9"/>
    <w:rsid w:val="00A8537B"/>
    <w:rsid w:val="00A8788B"/>
    <w:rsid w:val="00AC31FF"/>
    <w:rsid w:val="00AD5063"/>
    <w:rsid w:val="00AF3208"/>
    <w:rsid w:val="00B02B9F"/>
    <w:rsid w:val="00B03113"/>
    <w:rsid w:val="00B06976"/>
    <w:rsid w:val="00B13006"/>
    <w:rsid w:val="00B169A4"/>
    <w:rsid w:val="00B40152"/>
    <w:rsid w:val="00B5275D"/>
    <w:rsid w:val="00B572DA"/>
    <w:rsid w:val="00B60945"/>
    <w:rsid w:val="00B75374"/>
    <w:rsid w:val="00B86DBB"/>
    <w:rsid w:val="00B90B5C"/>
    <w:rsid w:val="00B955B0"/>
    <w:rsid w:val="00BB0A14"/>
    <w:rsid w:val="00BB355A"/>
    <w:rsid w:val="00BC1A7A"/>
    <w:rsid w:val="00BC3532"/>
    <w:rsid w:val="00BC7099"/>
    <w:rsid w:val="00BC7E1D"/>
    <w:rsid w:val="00BD1EA3"/>
    <w:rsid w:val="00BD32B1"/>
    <w:rsid w:val="00BE62BB"/>
    <w:rsid w:val="00BF0BA8"/>
    <w:rsid w:val="00BF2283"/>
    <w:rsid w:val="00BF7EBB"/>
    <w:rsid w:val="00C01DB7"/>
    <w:rsid w:val="00C13421"/>
    <w:rsid w:val="00C17DD7"/>
    <w:rsid w:val="00C17E9B"/>
    <w:rsid w:val="00C20525"/>
    <w:rsid w:val="00C35172"/>
    <w:rsid w:val="00C52074"/>
    <w:rsid w:val="00C52D18"/>
    <w:rsid w:val="00C54454"/>
    <w:rsid w:val="00C57194"/>
    <w:rsid w:val="00C63C52"/>
    <w:rsid w:val="00C767AE"/>
    <w:rsid w:val="00C76B87"/>
    <w:rsid w:val="00C94431"/>
    <w:rsid w:val="00C9443E"/>
    <w:rsid w:val="00CA4B17"/>
    <w:rsid w:val="00CC4831"/>
    <w:rsid w:val="00CD1C52"/>
    <w:rsid w:val="00CE1AFA"/>
    <w:rsid w:val="00CE60E2"/>
    <w:rsid w:val="00CF41E3"/>
    <w:rsid w:val="00CF6D16"/>
    <w:rsid w:val="00D02A5B"/>
    <w:rsid w:val="00D22BD5"/>
    <w:rsid w:val="00D328C1"/>
    <w:rsid w:val="00D51C91"/>
    <w:rsid w:val="00D52C6D"/>
    <w:rsid w:val="00D7203B"/>
    <w:rsid w:val="00D733D0"/>
    <w:rsid w:val="00D77E73"/>
    <w:rsid w:val="00D805E6"/>
    <w:rsid w:val="00D85EBC"/>
    <w:rsid w:val="00D85F6A"/>
    <w:rsid w:val="00D939E9"/>
    <w:rsid w:val="00DA1B70"/>
    <w:rsid w:val="00DA2BF7"/>
    <w:rsid w:val="00DA4830"/>
    <w:rsid w:val="00DB5C13"/>
    <w:rsid w:val="00DB5F1A"/>
    <w:rsid w:val="00DB6D65"/>
    <w:rsid w:val="00DC4FBA"/>
    <w:rsid w:val="00DC7D1E"/>
    <w:rsid w:val="00E005E9"/>
    <w:rsid w:val="00E2690B"/>
    <w:rsid w:val="00E26D23"/>
    <w:rsid w:val="00E26FD0"/>
    <w:rsid w:val="00E3333F"/>
    <w:rsid w:val="00E41C15"/>
    <w:rsid w:val="00E6246A"/>
    <w:rsid w:val="00E647A9"/>
    <w:rsid w:val="00E763A0"/>
    <w:rsid w:val="00E93757"/>
    <w:rsid w:val="00E9405B"/>
    <w:rsid w:val="00E944D0"/>
    <w:rsid w:val="00E961FD"/>
    <w:rsid w:val="00EA3E05"/>
    <w:rsid w:val="00EA558A"/>
    <w:rsid w:val="00EA78BA"/>
    <w:rsid w:val="00EB53AA"/>
    <w:rsid w:val="00EB6498"/>
    <w:rsid w:val="00ED248E"/>
    <w:rsid w:val="00ED35AA"/>
    <w:rsid w:val="00ED3CB9"/>
    <w:rsid w:val="00ED6EF8"/>
    <w:rsid w:val="00EF2E51"/>
    <w:rsid w:val="00F060FA"/>
    <w:rsid w:val="00F0729F"/>
    <w:rsid w:val="00F30C41"/>
    <w:rsid w:val="00F32D1D"/>
    <w:rsid w:val="00F4210E"/>
    <w:rsid w:val="00F47960"/>
    <w:rsid w:val="00F54608"/>
    <w:rsid w:val="00F55C74"/>
    <w:rsid w:val="00F62248"/>
    <w:rsid w:val="00F75B96"/>
    <w:rsid w:val="00F84567"/>
    <w:rsid w:val="00F85C1D"/>
    <w:rsid w:val="00F9243D"/>
    <w:rsid w:val="00FA13CA"/>
    <w:rsid w:val="00FA40B0"/>
    <w:rsid w:val="00FB4331"/>
    <w:rsid w:val="00FC42F8"/>
    <w:rsid w:val="00FC5040"/>
    <w:rsid w:val="00FD7524"/>
    <w:rsid w:val="00FE0167"/>
    <w:rsid w:val="00FE46AC"/>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E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customStyle="1" w:styleId="p1">
    <w:name w:val="p1"/>
    <w:basedOn w:val="Normal"/>
    <w:rsid w:val="004A1D9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1B40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08683">
      <w:bodyDiv w:val="1"/>
      <w:marLeft w:val="0"/>
      <w:marRight w:val="0"/>
      <w:marTop w:val="0"/>
      <w:marBottom w:val="0"/>
      <w:divBdr>
        <w:top w:val="none" w:sz="0" w:space="0" w:color="auto"/>
        <w:left w:val="none" w:sz="0" w:space="0" w:color="auto"/>
        <w:bottom w:val="none" w:sz="0" w:space="0" w:color="auto"/>
        <w:right w:val="none" w:sz="0" w:space="0" w:color="auto"/>
      </w:divBdr>
      <w:divsChild>
        <w:div w:id="1347949513">
          <w:marLeft w:val="0"/>
          <w:marRight w:val="0"/>
          <w:marTop w:val="0"/>
          <w:marBottom w:val="0"/>
          <w:divBdr>
            <w:top w:val="none" w:sz="0" w:space="0" w:color="auto"/>
            <w:left w:val="none" w:sz="0" w:space="0" w:color="auto"/>
            <w:bottom w:val="none" w:sz="0" w:space="0" w:color="auto"/>
            <w:right w:val="none" w:sz="0" w:space="0" w:color="auto"/>
          </w:divBdr>
          <w:divsChild>
            <w:div w:id="918712897">
              <w:marLeft w:val="0"/>
              <w:marRight w:val="0"/>
              <w:marTop w:val="0"/>
              <w:marBottom w:val="0"/>
              <w:divBdr>
                <w:top w:val="none" w:sz="0" w:space="0" w:color="auto"/>
                <w:left w:val="none" w:sz="0" w:space="0" w:color="auto"/>
                <w:bottom w:val="none" w:sz="0" w:space="0" w:color="auto"/>
                <w:right w:val="none" w:sz="0" w:space="0" w:color="auto"/>
              </w:divBdr>
              <w:divsChild>
                <w:div w:id="1136875030">
                  <w:marLeft w:val="0"/>
                  <w:marRight w:val="0"/>
                  <w:marTop w:val="0"/>
                  <w:marBottom w:val="0"/>
                  <w:divBdr>
                    <w:top w:val="none" w:sz="0" w:space="0" w:color="auto"/>
                    <w:left w:val="none" w:sz="0" w:space="0" w:color="auto"/>
                    <w:bottom w:val="none" w:sz="0" w:space="0" w:color="auto"/>
                    <w:right w:val="none" w:sz="0" w:space="0" w:color="auto"/>
                  </w:divBdr>
                  <w:divsChild>
                    <w:div w:id="126006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02200437">
      <w:bodyDiv w:val="1"/>
      <w:marLeft w:val="0"/>
      <w:marRight w:val="0"/>
      <w:marTop w:val="0"/>
      <w:marBottom w:val="0"/>
      <w:divBdr>
        <w:top w:val="none" w:sz="0" w:space="0" w:color="auto"/>
        <w:left w:val="none" w:sz="0" w:space="0" w:color="auto"/>
        <w:bottom w:val="none" w:sz="0" w:space="0" w:color="auto"/>
        <w:right w:val="none" w:sz="0" w:space="0" w:color="auto"/>
      </w:divBdr>
      <w:divsChild>
        <w:div w:id="1850212949">
          <w:marLeft w:val="0"/>
          <w:marRight w:val="0"/>
          <w:marTop w:val="0"/>
          <w:marBottom w:val="0"/>
          <w:divBdr>
            <w:top w:val="none" w:sz="0" w:space="0" w:color="auto"/>
            <w:left w:val="none" w:sz="0" w:space="0" w:color="auto"/>
            <w:bottom w:val="none" w:sz="0" w:space="0" w:color="auto"/>
            <w:right w:val="none" w:sz="0" w:space="0" w:color="auto"/>
          </w:divBdr>
          <w:divsChild>
            <w:div w:id="1143889265">
              <w:marLeft w:val="0"/>
              <w:marRight w:val="0"/>
              <w:marTop w:val="0"/>
              <w:marBottom w:val="0"/>
              <w:divBdr>
                <w:top w:val="none" w:sz="0" w:space="0" w:color="auto"/>
                <w:left w:val="none" w:sz="0" w:space="0" w:color="auto"/>
                <w:bottom w:val="none" w:sz="0" w:space="0" w:color="auto"/>
                <w:right w:val="none" w:sz="0" w:space="0" w:color="auto"/>
              </w:divBdr>
              <w:divsChild>
                <w:div w:id="822965368">
                  <w:marLeft w:val="0"/>
                  <w:marRight w:val="0"/>
                  <w:marTop w:val="0"/>
                  <w:marBottom w:val="0"/>
                  <w:divBdr>
                    <w:top w:val="none" w:sz="0" w:space="0" w:color="auto"/>
                    <w:left w:val="none" w:sz="0" w:space="0" w:color="auto"/>
                    <w:bottom w:val="none" w:sz="0" w:space="0" w:color="auto"/>
                    <w:right w:val="none" w:sz="0" w:space="0" w:color="auto"/>
                  </w:divBdr>
                  <w:divsChild>
                    <w:div w:id="154274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82671">
      <w:bodyDiv w:val="1"/>
      <w:marLeft w:val="0"/>
      <w:marRight w:val="0"/>
      <w:marTop w:val="0"/>
      <w:marBottom w:val="0"/>
      <w:divBdr>
        <w:top w:val="none" w:sz="0" w:space="0" w:color="auto"/>
        <w:left w:val="none" w:sz="0" w:space="0" w:color="auto"/>
        <w:bottom w:val="none" w:sz="0" w:space="0" w:color="auto"/>
        <w:right w:val="none" w:sz="0" w:space="0" w:color="auto"/>
      </w:divBdr>
      <w:divsChild>
        <w:div w:id="1008563749">
          <w:marLeft w:val="0"/>
          <w:marRight w:val="0"/>
          <w:marTop w:val="0"/>
          <w:marBottom w:val="0"/>
          <w:divBdr>
            <w:top w:val="none" w:sz="0" w:space="0" w:color="auto"/>
            <w:left w:val="none" w:sz="0" w:space="0" w:color="auto"/>
            <w:bottom w:val="none" w:sz="0" w:space="0" w:color="auto"/>
            <w:right w:val="none" w:sz="0" w:space="0" w:color="auto"/>
          </w:divBdr>
          <w:divsChild>
            <w:div w:id="1739160609">
              <w:marLeft w:val="0"/>
              <w:marRight w:val="0"/>
              <w:marTop w:val="0"/>
              <w:marBottom w:val="0"/>
              <w:divBdr>
                <w:top w:val="none" w:sz="0" w:space="0" w:color="auto"/>
                <w:left w:val="none" w:sz="0" w:space="0" w:color="auto"/>
                <w:bottom w:val="none" w:sz="0" w:space="0" w:color="auto"/>
                <w:right w:val="none" w:sz="0" w:space="0" w:color="auto"/>
              </w:divBdr>
              <w:divsChild>
                <w:div w:id="894004358">
                  <w:marLeft w:val="0"/>
                  <w:marRight w:val="0"/>
                  <w:marTop w:val="0"/>
                  <w:marBottom w:val="0"/>
                  <w:divBdr>
                    <w:top w:val="none" w:sz="0" w:space="0" w:color="auto"/>
                    <w:left w:val="none" w:sz="0" w:space="0" w:color="auto"/>
                    <w:bottom w:val="none" w:sz="0" w:space="0" w:color="auto"/>
                    <w:right w:val="none" w:sz="0" w:space="0" w:color="auto"/>
                  </w:divBdr>
                  <w:divsChild>
                    <w:div w:id="15433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652130">
      <w:bodyDiv w:val="1"/>
      <w:marLeft w:val="0"/>
      <w:marRight w:val="0"/>
      <w:marTop w:val="0"/>
      <w:marBottom w:val="0"/>
      <w:divBdr>
        <w:top w:val="none" w:sz="0" w:space="0" w:color="auto"/>
        <w:left w:val="none" w:sz="0" w:space="0" w:color="auto"/>
        <w:bottom w:val="none" w:sz="0" w:space="0" w:color="auto"/>
        <w:right w:val="none" w:sz="0" w:space="0" w:color="auto"/>
      </w:divBdr>
      <w:divsChild>
        <w:div w:id="1785536435">
          <w:marLeft w:val="0"/>
          <w:marRight w:val="0"/>
          <w:marTop w:val="0"/>
          <w:marBottom w:val="0"/>
          <w:divBdr>
            <w:top w:val="none" w:sz="0" w:space="0" w:color="auto"/>
            <w:left w:val="none" w:sz="0" w:space="0" w:color="auto"/>
            <w:bottom w:val="none" w:sz="0" w:space="0" w:color="auto"/>
            <w:right w:val="none" w:sz="0" w:space="0" w:color="auto"/>
          </w:divBdr>
          <w:divsChild>
            <w:div w:id="1498767746">
              <w:marLeft w:val="0"/>
              <w:marRight w:val="0"/>
              <w:marTop w:val="0"/>
              <w:marBottom w:val="0"/>
              <w:divBdr>
                <w:top w:val="none" w:sz="0" w:space="0" w:color="auto"/>
                <w:left w:val="none" w:sz="0" w:space="0" w:color="auto"/>
                <w:bottom w:val="none" w:sz="0" w:space="0" w:color="auto"/>
                <w:right w:val="none" w:sz="0" w:space="0" w:color="auto"/>
              </w:divBdr>
              <w:divsChild>
                <w:div w:id="104768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8075">
      <w:bodyDiv w:val="1"/>
      <w:marLeft w:val="0"/>
      <w:marRight w:val="0"/>
      <w:marTop w:val="0"/>
      <w:marBottom w:val="0"/>
      <w:divBdr>
        <w:top w:val="none" w:sz="0" w:space="0" w:color="auto"/>
        <w:left w:val="none" w:sz="0" w:space="0" w:color="auto"/>
        <w:bottom w:val="none" w:sz="0" w:space="0" w:color="auto"/>
        <w:right w:val="none" w:sz="0" w:space="0" w:color="auto"/>
      </w:divBdr>
      <w:divsChild>
        <w:div w:id="990787362">
          <w:marLeft w:val="0"/>
          <w:marRight w:val="0"/>
          <w:marTop w:val="0"/>
          <w:marBottom w:val="0"/>
          <w:divBdr>
            <w:top w:val="none" w:sz="0" w:space="0" w:color="auto"/>
            <w:left w:val="none" w:sz="0" w:space="0" w:color="auto"/>
            <w:bottom w:val="none" w:sz="0" w:space="0" w:color="auto"/>
            <w:right w:val="none" w:sz="0" w:space="0" w:color="auto"/>
          </w:divBdr>
          <w:divsChild>
            <w:div w:id="367075055">
              <w:marLeft w:val="0"/>
              <w:marRight w:val="0"/>
              <w:marTop w:val="0"/>
              <w:marBottom w:val="0"/>
              <w:divBdr>
                <w:top w:val="none" w:sz="0" w:space="0" w:color="auto"/>
                <w:left w:val="none" w:sz="0" w:space="0" w:color="auto"/>
                <w:bottom w:val="none" w:sz="0" w:space="0" w:color="auto"/>
                <w:right w:val="none" w:sz="0" w:space="0" w:color="auto"/>
              </w:divBdr>
              <w:divsChild>
                <w:div w:id="776564904">
                  <w:marLeft w:val="0"/>
                  <w:marRight w:val="0"/>
                  <w:marTop w:val="0"/>
                  <w:marBottom w:val="0"/>
                  <w:divBdr>
                    <w:top w:val="none" w:sz="0" w:space="0" w:color="auto"/>
                    <w:left w:val="none" w:sz="0" w:space="0" w:color="auto"/>
                    <w:bottom w:val="none" w:sz="0" w:space="0" w:color="auto"/>
                    <w:right w:val="none" w:sz="0" w:space="0" w:color="auto"/>
                  </w:divBdr>
                  <w:divsChild>
                    <w:div w:id="16479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353545">
      <w:bodyDiv w:val="1"/>
      <w:marLeft w:val="0"/>
      <w:marRight w:val="0"/>
      <w:marTop w:val="0"/>
      <w:marBottom w:val="0"/>
      <w:divBdr>
        <w:top w:val="none" w:sz="0" w:space="0" w:color="auto"/>
        <w:left w:val="none" w:sz="0" w:space="0" w:color="auto"/>
        <w:bottom w:val="none" w:sz="0" w:space="0" w:color="auto"/>
        <w:right w:val="none" w:sz="0" w:space="0" w:color="auto"/>
      </w:divBdr>
      <w:divsChild>
        <w:div w:id="326060699">
          <w:marLeft w:val="0"/>
          <w:marRight w:val="0"/>
          <w:marTop w:val="0"/>
          <w:marBottom w:val="0"/>
          <w:divBdr>
            <w:top w:val="none" w:sz="0" w:space="0" w:color="auto"/>
            <w:left w:val="none" w:sz="0" w:space="0" w:color="auto"/>
            <w:bottom w:val="none" w:sz="0" w:space="0" w:color="auto"/>
            <w:right w:val="none" w:sz="0" w:space="0" w:color="auto"/>
          </w:divBdr>
          <w:divsChild>
            <w:div w:id="2126267210">
              <w:marLeft w:val="0"/>
              <w:marRight w:val="0"/>
              <w:marTop w:val="0"/>
              <w:marBottom w:val="0"/>
              <w:divBdr>
                <w:top w:val="none" w:sz="0" w:space="0" w:color="auto"/>
                <w:left w:val="none" w:sz="0" w:space="0" w:color="auto"/>
                <w:bottom w:val="none" w:sz="0" w:space="0" w:color="auto"/>
                <w:right w:val="none" w:sz="0" w:space="0" w:color="auto"/>
              </w:divBdr>
              <w:divsChild>
                <w:div w:id="10873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7053">
      <w:bodyDiv w:val="1"/>
      <w:marLeft w:val="0"/>
      <w:marRight w:val="0"/>
      <w:marTop w:val="0"/>
      <w:marBottom w:val="0"/>
      <w:divBdr>
        <w:top w:val="none" w:sz="0" w:space="0" w:color="auto"/>
        <w:left w:val="none" w:sz="0" w:space="0" w:color="auto"/>
        <w:bottom w:val="none" w:sz="0" w:space="0" w:color="auto"/>
        <w:right w:val="none" w:sz="0" w:space="0" w:color="auto"/>
      </w:divBdr>
      <w:divsChild>
        <w:div w:id="1917083867">
          <w:marLeft w:val="0"/>
          <w:marRight w:val="0"/>
          <w:marTop w:val="0"/>
          <w:marBottom w:val="0"/>
          <w:divBdr>
            <w:top w:val="none" w:sz="0" w:space="0" w:color="auto"/>
            <w:left w:val="none" w:sz="0" w:space="0" w:color="auto"/>
            <w:bottom w:val="none" w:sz="0" w:space="0" w:color="auto"/>
            <w:right w:val="none" w:sz="0" w:space="0" w:color="auto"/>
          </w:divBdr>
          <w:divsChild>
            <w:div w:id="1164974421">
              <w:marLeft w:val="0"/>
              <w:marRight w:val="0"/>
              <w:marTop w:val="0"/>
              <w:marBottom w:val="0"/>
              <w:divBdr>
                <w:top w:val="none" w:sz="0" w:space="0" w:color="auto"/>
                <w:left w:val="none" w:sz="0" w:space="0" w:color="auto"/>
                <w:bottom w:val="none" w:sz="0" w:space="0" w:color="auto"/>
                <w:right w:val="none" w:sz="0" w:space="0" w:color="auto"/>
              </w:divBdr>
              <w:divsChild>
                <w:div w:id="1451051535">
                  <w:marLeft w:val="0"/>
                  <w:marRight w:val="0"/>
                  <w:marTop w:val="0"/>
                  <w:marBottom w:val="0"/>
                  <w:divBdr>
                    <w:top w:val="none" w:sz="0" w:space="0" w:color="auto"/>
                    <w:left w:val="none" w:sz="0" w:space="0" w:color="auto"/>
                    <w:bottom w:val="none" w:sz="0" w:space="0" w:color="auto"/>
                    <w:right w:val="none" w:sz="0" w:space="0" w:color="auto"/>
                  </w:divBdr>
                  <w:divsChild>
                    <w:div w:id="9520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85455">
      <w:bodyDiv w:val="1"/>
      <w:marLeft w:val="0"/>
      <w:marRight w:val="0"/>
      <w:marTop w:val="0"/>
      <w:marBottom w:val="0"/>
      <w:divBdr>
        <w:top w:val="none" w:sz="0" w:space="0" w:color="auto"/>
        <w:left w:val="none" w:sz="0" w:space="0" w:color="auto"/>
        <w:bottom w:val="none" w:sz="0" w:space="0" w:color="auto"/>
        <w:right w:val="none" w:sz="0" w:space="0" w:color="auto"/>
      </w:divBdr>
      <w:divsChild>
        <w:div w:id="1121994412">
          <w:marLeft w:val="0"/>
          <w:marRight w:val="0"/>
          <w:marTop w:val="0"/>
          <w:marBottom w:val="0"/>
          <w:divBdr>
            <w:top w:val="none" w:sz="0" w:space="0" w:color="auto"/>
            <w:left w:val="none" w:sz="0" w:space="0" w:color="auto"/>
            <w:bottom w:val="none" w:sz="0" w:space="0" w:color="auto"/>
            <w:right w:val="none" w:sz="0" w:space="0" w:color="auto"/>
          </w:divBdr>
          <w:divsChild>
            <w:div w:id="534659865">
              <w:marLeft w:val="0"/>
              <w:marRight w:val="0"/>
              <w:marTop w:val="0"/>
              <w:marBottom w:val="0"/>
              <w:divBdr>
                <w:top w:val="none" w:sz="0" w:space="0" w:color="auto"/>
                <w:left w:val="none" w:sz="0" w:space="0" w:color="auto"/>
                <w:bottom w:val="none" w:sz="0" w:space="0" w:color="auto"/>
                <w:right w:val="none" w:sz="0" w:space="0" w:color="auto"/>
              </w:divBdr>
              <w:divsChild>
                <w:div w:id="1016660035">
                  <w:marLeft w:val="0"/>
                  <w:marRight w:val="0"/>
                  <w:marTop w:val="0"/>
                  <w:marBottom w:val="0"/>
                  <w:divBdr>
                    <w:top w:val="none" w:sz="0" w:space="0" w:color="auto"/>
                    <w:left w:val="none" w:sz="0" w:space="0" w:color="auto"/>
                    <w:bottom w:val="none" w:sz="0" w:space="0" w:color="auto"/>
                    <w:right w:val="none" w:sz="0" w:space="0" w:color="auto"/>
                  </w:divBdr>
                  <w:divsChild>
                    <w:div w:id="44069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664882">
      <w:bodyDiv w:val="1"/>
      <w:marLeft w:val="0"/>
      <w:marRight w:val="0"/>
      <w:marTop w:val="0"/>
      <w:marBottom w:val="0"/>
      <w:divBdr>
        <w:top w:val="none" w:sz="0" w:space="0" w:color="auto"/>
        <w:left w:val="none" w:sz="0" w:space="0" w:color="auto"/>
        <w:bottom w:val="none" w:sz="0" w:space="0" w:color="auto"/>
        <w:right w:val="none" w:sz="0" w:space="0" w:color="auto"/>
      </w:divBdr>
      <w:divsChild>
        <w:div w:id="451754260">
          <w:marLeft w:val="0"/>
          <w:marRight w:val="0"/>
          <w:marTop w:val="0"/>
          <w:marBottom w:val="0"/>
          <w:divBdr>
            <w:top w:val="none" w:sz="0" w:space="0" w:color="auto"/>
            <w:left w:val="none" w:sz="0" w:space="0" w:color="auto"/>
            <w:bottom w:val="none" w:sz="0" w:space="0" w:color="auto"/>
            <w:right w:val="none" w:sz="0" w:space="0" w:color="auto"/>
          </w:divBdr>
          <w:divsChild>
            <w:div w:id="1235820190">
              <w:marLeft w:val="0"/>
              <w:marRight w:val="0"/>
              <w:marTop w:val="0"/>
              <w:marBottom w:val="0"/>
              <w:divBdr>
                <w:top w:val="none" w:sz="0" w:space="0" w:color="auto"/>
                <w:left w:val="none" w:sz="0" w:space="0" w:color="auto"/>
                <w:bottom w:val="none" w:sz="0" w:space="0" w:color="auto"/>
                <w:right w:val="none" w:sz="0" w:space="0" w:color="auto"/>
              </w:divBdr>
              <w:divsChild>
                <w:div w:id="793862600">
                  <w:marLeft w:val="0"/>
                  <w:marRight w:val="0"/>
                  <w:marTop w:val="0"/>
                  <w:marBottom w:val="0"/>
                  <w:divBdr>
                    <w:top w:val="none" w:sz="0" w:space="0" w:color="auto"/>
                    <w:left w:val="none" w:sz="0" w:space="0" w:color="auto"/>
                    <w:bottom w:val="none" w:sz="0" w:space="0" w:color="auto"/>
                    <w:right w:val="none" w:sz="0" w:space="0" w:color="auto"/>
                  </w:divBdr>
                  <w:divsChild>
                    <w:div w:id="36571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3689">
      <w:bodyDiv w:val="1"/>
      <w:marLeft w:val="0"/>
      <w:marRight w:val="0"/>
      <w:marTop w:val="0"/>
      <w:marBottom w:val="0"/>
      <w:divBdr>
        <w:top w:val="none" w:sz="0" w:space="0" w:color="auto"/>
        <w:left w:val="none" w:sz="0" w:space="0" w:color="auto"/>
        <w:bottom w:val="none" w:sz="0" w:space="0" w:color="auto"/>
        <w:right w:val="none" w:sz="0" w:space="0" w:color="auto"/>
      </w:divBdr>
      <w:divsChild>
        <w:div w:id="1702583405">
          <w:marLeft w:val="0"/>
          <w:marRight w:val="0"/>
          <w:marTop w:val="0"/>
          <w:marBottom w:val="0"/>
          <w:divBdr>
            <w:top w:val="none" w:sz="0" w:space="0" w:color="auto"/>
            <w:left w:val="none" w:sz="0" w:space="0" w:color="auto"/>
            <w:bottom w:val="none" w:sz="0" w:space="0" w:color="auto"/>
            <w:right w:val="none" w:sz="0" w:space="0" w:color="auto"/>
          </w:divBdr>
          <w:divsChild>
            <w:div w:id="250480103">
              <w:marLeft w:val="0"/>
              <w:marRight w:val="0"/>
              <w:marTop w:val="0"/>
              <w:marBottom w:val="0"/>
              <w:divBdr>
                <w:top w:val="none" w:sz="0" w:space="0" w:color="auto"/>
                <w:left w:val="none" w:sz="0" w:space="0" w:color="auto"/>
                <w:bottom w:val="none" w:sz="0" w:space="0" w:color="auto"/>
                <w:right w:val="none" w:sz="0" w:space="0" w:color="auto"/>
              </w:divBdr>
              <w:divsChild>
                <w:div w:id="1437940524">
                  <w:marLeft w:val="0"/>
                  <w:marRight w:val="0"/>
                  <w:marTop w:val="0"/>
                  <w:marBottom w:val="0"/>
                  <w:divBdr>
                    <w:top w:val="none" w:sz="0" w:space="0" w:color="auto"/>
                    <w:left w:val="none" w:sz="0" w:space="0" w:color="auto"/>
                    <w:bottom w:val="none" w:sz="0" w:space="0" w:color="auto"/>
                    <w:right w:val="none" w:sz="0" w:space="0" w:color="auto"/>
                  </w:divBdr>
                  <w:divsChild>
                    <w:div w:id="10504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8915">
      <w:bodyDiv w:val="1"/>
      <w:marLeft w:val="0"/>
      <w:marRight w:val="0"/>
      <w:marTop w:val="0"/>
      <w:marBottom w:val="0"/>
      <w:divBdr>
        <w:top w:val="none" w:sz="0" w:space="0" w:color="auto"/>
        <w:left w:val="none" w:sz="0" w:space="0" w:color="auto"/>
        <w:bottom w:val="none" w:sz="0" w:space="0" w:color="auto"/>
        <w:right w:val="none" w:sz="0" w:space="0" w:color="auto"/>
      </w:divBdr>
      <w:divsChild>
        <w:div w:id="2107920942">
          <w:marLeft w:val="0"/>
          <w:marRight w:val="0"/>
          <w:marTop w:val="0"/>
          <w:marBottom w:val="0"/>
          <w:divBdr>
            <w:top w:val="none" w:sz="0" w:space="0" w:color="auto"/>
            <w:left w:val="none" w:sz="0" w:space="0" w:color="auto"/>
            <w:bottom w:val="none" w:sz="0" w:space="0" w:color="auto"/>
            <w:right w:val="none" w:sz="0" w:space="0" w:color="auto"/>
          </w:divBdr>
          <w:divsChild>
            <w:div w:id="1162547801">
              <w:marLeft w:val="0"/>
              <w:marRight w:val="0"/>
              <w:marTop w:val="0"/>
              <w:marBottom w:val="0"/>
              <w:divBdr>
                <w:top w:val="none" w:sz="0" w:space="0" w:color="auto"/>
                <w:left w:val="none" w:sz="0" w:space="0" w:color="auto"/>
                <w:bottom w:val="none" w:sz="0" w:space="0" w:color="auto"/>
                <w:right w:val="none" w:sz="0" w:space="0" w:color="auto"/>
              </w:divBdr>
              <w:divsChild>
                <w:div w:id="502361801">
                  <w:marLeft w:val="0"/>
                  <w:marRight w:val="0"/>
                  <w:marTop w:val="0"/>
                  <w:marBottom w:val="0"/>
                  <w:divBdr>
                    <w:top w:val="none" w:sz="0" w:space="0" w:color="auto"/>
                    <w:left w:val="none" w:sz="0" w:space="0" w:color="auto"/>
                    <w:bottom w:val="none" w:sz="0" w:space="0" w:color="auto"/>
                    <w:right w:val="none" w:sz="0" w:space="0" w:color="auto"/>
                  </w:divBdr>
                  <w:divsChild>
                    <w:div w:id="4167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3268">
      <w:bodyDiv w:val="1"/>
      <w:marLeft w:val="0"/>
      <w:marRight w:val="0"/>
      <w:marTop w:val="0"/>
      <w:marBottom w:val="0"/>
      <w:divBdr>
        <w:top w:val="none" w:sz="0" w:space="0" w:color="auto"/>
        <w:left w:val="none" w:sz="0" w:space="0" w:color="auto"/>
        <w:bottom w:val="none" w:sz="0" w:space="0" w:color="auto"/>
        <w:right w:val="none" w:sz="0" w:space="0" w:color="auto"/>
      </w:divBdr>
      <w:divsChild>
        <w:div w:id="1129326017">
          <w:marLeft w:val="0"/>
          <w:marRight w:val="0"/>
          <w:marTop w:val="0"/>
          <w:marBottom w:val="0"/>
          <w:divBdr>
            <w:top w:val="none" w:sz="0" w:space="0" w:color="auto"/>
            <w:left w:val="none" w:sz="0" w:space="0" w:color="auto"/>
            <w:bottom w:val="none" w:sz="0" w:space="0" w:color="auto"/>
            <w:right w:val="none" w:sz="0" w:space="0" w:color="auto"/>
          </w:divBdr>
          <w:divsChild>
            <w:div w:id="301622864">
              <w:marLeft w:val="0"/>
              <w:marRight w:val="0"/>
              <w:marTop w:val="0"/>
              <w:marBottom w:val="0"/>
              <w:divBdr>
                <w:top w:val="none" w:sz="0" w:space="0" w:color="auto"/>
                <w:left w:val="none" w:sz="0" w:space="0" w:color="auto"/>
                <w:bottom w:val="none" w:sz="0" w:space="0" w:color="auto"/>
                <w:right w:val="none" w:sz="0" w:space="0" w:color="auto"/>
              </w:divBdr>
              <w:divsChild>
                <w:div w:id="1321037091">
                  <w:marLeft w:val="0"/>
                  <w:marRight w:val="0"/>
                  <w:marTop w:val="0"/>
                  <w:marBottom w:val="0"/>
                  <w:divBdr>
                    <w:top w:val="none" w:sz="0" w:space="0" w:color="auto"/>
                    <w:left w:val="none" w:sz="0" w:space="0" w:color="auto"/>
                    <w:bottom w:val="none" w:sz="0" w:space="0" w:color="auto"/>
                    <w:right w:val="none" w:sz="0" w:space="0" w:color="auto"/>
                  </w:divBdr>
                  <w:divsChild>
                    <w:div w:id="629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02780">
      <w:bodyDiv w:val="1"/>
      <w:marLeft w:val="0"/>
      <w:marRight w:val="0"/>
      <w:marTop w:val="0"/>
      <w:marBottom w:val="0"/>
      <w:divBdr>
        <w:top w:val="none" w:sz="0" w:space="0" w:color="auto"/>
        <w:left w:val="none" w:sz="0" w:space="0" w:color="auto"/>
        <w:bottom w:val="none" w:sz="0" w:space="0" w:color="auto"/>
        <w:right w:val="none" w:sz="0" w:space="0" w:color="auto"/>
      </w:divBdr>
      <w:divsChild>
        <w:div w:id="1829786212">
          <w:marLeft w:val="0"/>
          <w:marRight w:val="0"/>
          <w:marTop w:val="0"/>
          <w:marBottom w:val="0"/>
          <w:divBdr>
            <w:top w:val="none" w:sz="0" w:space="0" w:color="auto"/>
            <w:left w:val="none" w:sz="0" w:space="0" w:color="auto"/>
            <w:bottom w:val="none" w:sz="0" w:space="0" w:color="auto"/>
            <w:right w:val="none" w:sz="0" w:space="0" w:color="auto"/>
          </w:divBdr>
          <w:divsChild>
            <w:div w:id="1269463772">
              <w:marLeft w:val="0"/>
              <w:marRight w:val="0"/>
              <w:marTop w:val="0"/>
              <w:marBottom w:val="0"/>
              <w:divBdr>
                <w:top w:val="none" w:sz="0" w:space="0" w:color="auto"/>
                <w:left w:val="none" w:sz="0" w:space="0" w:color="auto"/>
                <w:bottom w:val="none" w:sz="0" w:space="0" w:color="auto"/>
                <w:right w:val="none" w:sz="0" w:space="0" w:color="auto"/>
              </w:divBdr>
              <w:divsChild>
                <w:div w:id="1221403098">
                  <w:marLeft w:val="0"/>
                  <w:marRight w:val="0"/>
                  <w:marTop w:val="0"/>
                  <w:marBottom w:val="0"/>
                  <w:divBdr>
                    <w:top w:val="none" w:sz="0" w:space="0" w:color="auto"/>
                    <w:left w:val="none" w:sz="0" w:space="0" w:color="auto"/>
                    <w:bottom w:val="none" w:sz="0" w:space="0" w:color="auto"/>
                    <w:right w:val="none" w:sz="0" w:space="0" w:color="auto"/>
                  </w:divBdr>
                  <w:divsChild>
                    <w:div w:id="254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517826">
      <w:bodyDiv w:val="1"/>
      <w:marLeft w:val="0"/>
      <w:marRight w:val="0"/>
      <w:marTop w:val="0"/>
      <w:marBottom w:val="0"/>
      <w:divBdr>
        <w:top w:val="none" w:sz="0" w:space="0" w:color="auto"/>
        <w:left w:val="none" w:sz="0" w:space="0" w:color="auto"/>
        <w:bottom w:val="none" w:sz="0" w:space="0" w:color="auto"/>
        <w:right w:val="none" w:sz="0" w:space="0" w:color="auto"/>
      </w:divBdr>
      <w:divsChild>
        <w:div w:id="1500386725">
          <w:marLeft w:val="0"/>
          <w:marRight w:val="0"/>
          <w:marTop w:val="0"/>
          <w:marBottom w:val="0"/>
          <w:divBdr>
            <w:top w:val="none" w:sz="0" w:space="0" w:color="auto"/>
            <w:left w:val="none" w:sz="0" w:space="0" w:color="auto"/>
            <w:bottom w:val="none" w:sz="0" w:space="0" w:color="auto"/>
            <w:right w:val="none" w:sz="0" w:space="0" w:color="auto"/>
          </w:divBdr>
          <w:divsChild>
            <w:div w:id="298927124">
              <w:marLeft w:val="0"/>
              <w:marRight w:val="0"/>
              <w:marTop w:val="0"/>
              <w:marBottom w:val="0"/>
              <w:divBdr>
                <w:top w:val="none" w:sz="0" w:space="0" w:color="auto"/>
                <w:left w:val="none" w:sz="0" w:space="0" w:color="auto"/>
                <w:bottom w:val="none" w:sz="0" w:space="0" w:color="auto"/>
                <w:right w:val="none" w:sz="0" w:space="0" w:color="auto"/>
              </w:divBdr>
              <w:divsChild>
                <w:div w:id="5432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29130368">
      <w:bodyDiv w:val="1"/>
      <w:marLeft w:val="0"/>
      <w:marRight w:val="0"/>
      <w:marTop w:val="0"/>
      <w:marBottom w:val="0"/>
      <w:divBdr>
        <w:top w:val="none" w:sz="0" w:space="0" w:color="auto"/>
        <w:left w:val="none" w:sz="0" w:space="0" w:color="auto"/>
        <w:bottom w:val="none" w:sz="0" w:space="0" w:color="auto"/>
        <w:right w:val="none" w:sz="0" w:space="0" w:color="auto"/>
      </w:divBdr>
      <w:divsChild>
        <w:div w:id="1528714098">
          <w:marLeft w:val="0"/>
          <w:marRight w:val="0"/>
          <w:marTop w:val="0"/>
          <w:marBottom w:val="0"/>
          <w:divBdr>
            <w:top w:val="none" w:sz="0" w:space="0" w:color="auto"/>
            <w:left w:val="none" w:sz="0" w:space="0" w:color="auto"/>
            <w:bottom w:val="none" w:sz="0" w:space="0" w:color="auto"/>
            <w:right w:val="none" w:sz="0" w:space="0" w:color="auto"/>
          </w:divBdr>
          <w:divsChild>
            <w:div w:id="67849050">
              <w:marLeft w:val="0"/>
              <w:marRight w:val="0"/>
              <w:marTop w:val="0"/>
              <w:marBottom w:val="0"/>
              <w:divBdr>
                <w:top w:val="none" w:sz="0" w:space="0" w:color="auto"/>
                <w:left w:val="none" w:sz="0" w:space="0" w:color="auto"/>
                <w:bottom w:val="none" w:sz="0" w:space="0" w:color="auto"/>
                <w:right w:val="none" w:sz="0" w:space="0" w:color="auto"/>
              </w:divBdr>
              <w:divsChild>
                <w:div w:id="2067027937">
                  <w:marLeft w:val="0"/>
                  <w:marRight w:val="0"/>
                  <w:marTop w:val="0"/>
                  <w:marBottom w:val="0"/>
                  <w:divBdr>
                    <w:top w:val="none" w:sz="0" w:space="0" w:color="auto"/>
                    <w:left w:val="none" w:sz="0" w:space="0" w:color="auto"/>
                    <w:bottom w:val="none" w:sz="0" w:space="0" w:color="auto"/>
                    <w:right w:val="none" w:sz="0" w:space="0" w:color="auto"/>
                  </w:divBdr>
                  <w:divsChild>
                    <w:div w:id="13553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289723">
      <w:bodyDiv w:val="1"/>
      <w:marLeft w:val="0"/>
      <w:marRight w:val="0"/>
      <w:marTop w:val="0"/>
      <w:marBottom w:val="0"/>
      <w:divBdr>
        <w:top w:val="none" w:sz="0" w:space="0" w:color="auto"/>
        <w:left w:val="none" w:sz="0" w:space="0" w:color="auto"/>
        <w:bottom w:val="none" w:sz="0" w:space="0" w:color="auto"/>
        <w:right w:val="none" w:sz="0" w:space="0" w:color="auto"/>
      </w:divBdr>
      <w:divsChild>
        <w:div w:id="332413268">
          <w:marLeft w:val="0"/>
          <w:marRight w:val="0"/>
          <w:marTop w:val="0"/>
          <w:marBottom w:val="0"/>
          <w:divBdr>
            <w:top w:val="none" w:sz="0" w:space="0" w:color="auto"/>
            <w:left w:val="none" w:sz="0" w:space="0" w:color="auto"/>
            <w:bottom w:val="none" w:sz="0" w:space="0" w:color="auto"/>
            <w:right w:val="none" w:sz="0" w:space="0" w:color="auto"/>
          </w:divBdr>
          <w:divsChild>
            <w:div w:id="612174799">
              <w:marLeft w:val="0"/>
              <w:marRight w:val="0"/>
              <w:marTop w:val="0"/>
              <w:marBottom w:val="0"/>
              <w:divBdr>
                <w:top w:val="none" w:sz="0" w:space="0" w:color="auto"/>
                <w:left w:val="none" w:sz="0" w:space="0" w:color="auto"/>
                <w:bottom w:val="none" w:sz="0" w:space="0" w:color="auto"/>
                <w:right w:val="none" w:sz="0" w:space="0" w:color="auto"/>
              </w:divBdr>
              <w:divsChild>
                <w:div w:id="17417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149677">
      <w:bodyDiv w:val="1"/>
      <w:marLeft w:val="0"/>
      <w:marRight w:val="0"/>
      <w:marTop w:val="0"/>
      <w:marBottom w:val="0"/>
      <w:divBdr>
        <w:top w:val="none" w:sz="0" w:space="0" w:color="auto"/>
        <w:left w:val="none" w:sz="0" w:space="0" w:color="auto"/>
        <w:bottom w:val="none" w:sz="0" w:space="0" w:color="auto"/>
        <w:right w:val="none" w:sz="0" w:space="0" w:color="auto"/>
      </w:divBdr>
      <w:divsChild>
        <w:div w:id="886648585">
          <w:marLeft w:val="0"/>
          <w:marRight w:val="0"/>
          <w:marTop w:val="0"/>
          <w:marBottom w:val="0"/>
          <w:divBdr>
            <w:top w:val="none" w:sz="0" w:space="0" w:color="auto"/>
            <w:left w:val="none" w:sz="0" w:space="0" w:color="auto"/>
            <w:bottom w:val="none" w:sz="0" w:space="0" w:color="auto"/>
            <w:right w:val="none" w:sz="0" w:space="0" w:color="auto"/>
          </w:divBdr>
          <w:divsChild>
            <w:div w:id="1063987374">
              <w:marLeft w:val="0"/>
              <w:marRight w:val="0"/>
              <w:marTop w:val="0"/>
              <w:marBottom w:val="0"/>
              <w:divBdr>
                <w:top w:val="none" w:sz="0" w:space="0" w:color="auto"/>
                <w:left w:val="none" w:sz="0" w:space="0" w:color="auto"/>
                <w:bottom w:val="none" w:sz="0" w:space="0" w:color="auto"/>
                <w:right w:val="none" w:sz="0" w:space="0" w:color="auto"/>
              </w:divBdr>
              <w:divsChild>
                <w:div w:id="1358459366">
                  <w:marLeft w:val="0"/>
                  <w:marRight w:val="0"/>
                  <w:marTop w:val="0"/>
                  <w:marBottom w:val="0"/>
                  <w:divBdr>
                    <w:top w:val="none" w:sz="0" w:space="0" w:color="auto"/>
                    <w:left w:val="none" w:sz="0" w:space="0" w:color="auto"/>
                    <w:bottom w:val="none" w:sz="0" w:space="0" w:color="auto"/>
                    <w:right w:val="none" w:sz="0" w:space="0" w:color="auto"/>
                  </w:divBdr>
                  <w:divsChild>
                    <w:div w:id="11692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7697">
      <w:bodyDiv w:val="1"/>
      <w:marLeft w:val="0"/>
      <w:marRight w:val="0"/>
      <w:marTop w:val="0"/>
      <w:marBottom w:val="0"/>
      <w:divBdr>
        <w:top w:val="none" w:sz="0" w:space="0" w:color="auto"/>
        <w:left w:val="none" w:sz="0" w:space="0" w:color="auto"/>
        <w:bottom w:val="none" w:sz="0" w:space="0" w:color="auto"/>
        <w:right w:val="none" w:sz="0" w:space="0" w:color="auto"/>
      </w:divBdr>
      <w:divsChild>
        <w:div w:id="689335807">
          <w:marLeft w:val="0"/>
          <w:marRight w:val="0"/>
          <w:marTop w:val="0"/>
          <w:marBottom w:val="0"/>
          <w:divBdr>
            <w:top w:val="none" w:sz="0" w:space="0" w:color="auto"/>
            <w:left w:val="none" w:sz="0" w:space="0" w:color="auto"/>
            <w:bottom w:val="none" w:sz="0" w:space="0" w:color="auto"/>
            <w:right w:val="none" w:sz="0" w:space="0" w:color="auto"/>
          </w:divBdr>
          <w:divsChild>
            <w:div w:id="530263731">
              <w:marLeft w:val="0"/>
              <w:marRight w:val="0"/>
              <w:marTop w:val="0"/>
              <w:marBottom w:val="0"/>
              <w:divBdr>
                <w:top w:val="none" w:sz="0" w:space="0" w:color="auto"/>
                <w:left w:val="none" w:sz="0" w:space="0" w:color="auto"/>
                <w:bottom w:val="none" w:sz="0" w:space="0" w:color="auto"/>
                <w:right w:val="none" w:sz="0" w:space="0" w:color="auto"/>
              </w:divBdr>
              <w:divsChild>
                <w:div w:id="1683554745">
                  <w:marLeft w:val="0"/>
                  <w:marRight w:val="0"/>
                  <w:marTop w:val="0"/>
                  <w:marBottom w:val="0"/>
                  <w:divBdr>
                    <w:top w:val="none" w:sz="0" w:space="0" w:color="auto"/>
                    <w:left w:val="none" w:sz="0" w:space="0" w:color="auto"/>
                    <w:bottom w:val="none" w:sz="0" w:space="0" w:color="auto"/>
                    <w:right w:val="none" w:sz="0" w:space="0" w:color="auto"/>
                  </w:divBdr>
                  <w:divsChild>
                    <w:div w:id="1753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7/digital-support-services-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2.xml><?xml version="1.0" encoding="utf-8"?>
<ds:datastoreItem xmlns:ds="http://schemas.openxmlformats.org/officeDocument/2006/customXml" ds:itemID="{8E37C396-F9BB-40DE-8880-4396E8309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4.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1974</Words>
  <Characters>11255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17</cp:revision>
  <dcterms:created xsi:type="dcterms:W3CDTF">2024-03-12T13:48:00Z</dcterms:created>
  <dcterms:modified xsi:type="dcterms:W3CDTF">2026-08-25T18:12:00Z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