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76BD1159" w:rsidR="003F5637" w:rsidRPr="00355328" w:rsidRDefault="00CC407E" w:rsidP="00556B30">
            <w:pPr>
              <w:spacing w:before="120" w:after="120"/>
              <w:rPr>
                <w:rFonts w:ascii="Arial" w:hAnsi="Arial" w:cs="Arial"/>
                <w:b/>
                <w:bCs/>
                <w:sz w:val="28"/>
                <w:szCs w:val="28"/>
              </w:rPr>
            </w:pPr>
            <w:r>
              <w:rPr>
                <w:rFonts w:ascii="Arial" w:hAnsi="Arial" w:cs="Arial"/>
                <w:b/>
                <w:bCs/>
                <w:sz w:val="28"/>
                <w:szCs w:val="28"/>
              </w:rPr>
              <w:t>Engineering and Manufacturing</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1CDCF739" w:rsidR="003F5637" w:rsidRPr="00E961FD" w:rsidRDefault="00CC407E" w:rsidP="00E961FD">
            <w:pPr>
              <w:rPr>
                <w:rFonts w:ascii="Arial" w:hAnsi="Arial" w:cs="Arial"/>
                <w:b/>
                <w:bCs/>
                <w:sz w:val="28"/>
                <w:szCs w:val="28"/>
              </w:rPr>
            </w:pPr>
            <w:r>
              <w:rPr>
                <w:rFonts w:ascii="Arial" w:hAnsi="Arial" w:cs="Arial"/>
                <w:b/>
                <w:bCs/>
                <w:sz w:val="28"/>
                <w:szCs w:val="28"/>
              </w:rPr>
              <w:t>Engineering and Manufacturing</w:t>
            </w:r>
            <w:r w:rsidR="005F7893">
              <w:rPr>
                <w:rFonts w:ascii="Arial" w:hAnsi="Arial" w:cs="Arial"/>
                <w:b/>
                <w:bCs/>
                <w:sz w:val="28"/>
                <w:szCs w:val="28"/>
              </w:rPr>
              <w:t>, Processing and Control</w:t>
            </w:r>
          </w:p>
        </w:tc>
      </w:tr>
    </w:tbl>
    <w:p w14:paraId="48ED80B4" w14:textId="77777777" w:rsidR="00556B30" w:rsidRDefault="00556B30" w:rsidP="004A4766">
      <w:pPr>
        <w:spacing w:line="276" w:lineRule="auto"/>
        <w:rPr>
          <w:rFonts w:ascii="Arial" w:hAnsi="Arial" w:cs="Arial"/>
          <w:sz w:val="24"/>
          <w:szCs w:val="24"/>
        </w:rPr>
      </w:pPr>
    </w:p>
    <w:p w14:paraId="6C99D68F" w14:textId="77777777" w:rsidR="00903E8C" w:rsidRDefault="00903E8C" w:rsidP="00C127F9">
      <w:pPr>
        <w:spacing w:line="276" w:lineRule="auto"/>
        <w:contextualSpacing/>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14BE0532" w14:textId="61462BAD" w:rsidR="00903E8C" w:rsidRDefault="00903E8C" w:rsidP="00C127F9">
      <w:pPr>
        <w:spacing w:line="276" w:lineRule="auto"/>
        <w:contextualSpacing/>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188D7D61" w14:textId="77777777" w:rsidR="00C127F9" w:rsidRPr="00903E8C" w:rsidRDefault="00C127F9" w:rsidP="00C127F9">
      <w:pPr>
        <w:spacing w:line="276" w:lineRule="auto"/>
        <w:contextualSpacing/>
        <w:rPr>
          <w:rFonts w:ascii="Arial" w:hAnsi="Arial" w:cs="Arial"/>
          <w:sz w:val="24"/>
          <w:szCs w:val="24"/>
        </w:rPr>
      </w:pPr>
    </w:p>
    <w:p w14:paraId="413C2160" w14:textId="7C157A5E" w:rsidR="00903E8C" w:rsidRPr="00903E8C" w:rsidRDefault="00903E8C" w:rsidP="00903E8C">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3AD94062" w14:textId="77777777" w:rsidR="00903E8C" w:rsidRDefault="00903E8C" w:rsidP="00903E8C">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3B87C7A5" w14:textId="77777777" w:rsidR="00903E8C" w:rsidRDefault="00903E8C" w:rsidP="00903E8C">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903E8C" w:rsidRPr="00944030" w14:paraId="1A2FEDF2" w14:textId="77777777" w:rsidTr="00EB048D">
        <w:tc>
          <w:tcPr>
            <w:tcW w:w="13948" w:type="dxa"/>
          </w:tcPr>
          <w:p w14:paraId="6302C8D3" w14:textId="77777777" w:rsidR="00903E8C" w:rsidRPr="005103D0" w:rsidRDefault="00903E8C"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p>
          <w:p w14:paraId="4DFEDF52" w14:textId="7DBCD6F3" w:rsidR="00903E8C" w:rsidRPr="00C127F9" w:rsidRDefault="00C127F9" w:rsidP="00EB048D">
            <w:pPr>
              <w:pStyle w:val="Footer"/>
              <w:tabs>
                <w:tab w:val="left" w:pos="2127"/>
              </w:tabs>
              <w:spacing w:before="120" w:after="120"/>
              <w:rPr>
                <w:rFonts w:ascii="Arial" w:hAnsi="Arial" w:cs="Arial"/>
              </w:rPr>
            </w:pPr>
            <w:hyperlink r:id="rId11" w:history="1">
              <w:r w:rsidRPr="00C127F9">
                <w:rPr>
                  <w:rStyle w:val="Hyperlink"/>
                  <w:rFonts w:ascii="Arial" w:hAnsi="Arial" w:cs="Arial"/>
                </w:rPr>
                <w:t>https://skillsengland.education.gov.uk/media/4045/final_mpc_outline_content_itt_march2020.pdf</w:t>
              </w:r>
            </w:hyperlink>
          </w:p>
          <w:p w14:paraId="7CDF3638" w14:textId="766B0D37" w:rsidR="00C127F9" w:rsidRPr="000D1FEC" w:rsidRDefault="00C127F9" w:rsidP="00EB048D">
            <w:pPr>
              <w:pStyle w:val="Footer"/>
              <w:tabs>
                <w:tab w:val="left" w:pos="2127"/>
              </w:tabs>
              <w:spacing w:before="120" w:after="120"/>
            </w:pPr>
          </w:p>
        </w:tc>
      </w:tr>
    </w:tbl>
    <w:p w14:paraId="3BC80A19" w14:textId="77777777" w:rsidR="00903E8C" w:rsidRDefault="00903E8C" w:rsidP="00903E8C">
      <w:pPr>
        <w:spacing w:before="120" w:after="120" w:line="276" w:lineRule="auto"/>
        <w:rPr>
          <w:sz w:val="24"/>
          <w:szCs w:val="24"/>
        </w:rPr>
      </w:pPr>
    </w:p>
    <w:p w14:paraId="75D48652" w14:textId="77777777" w:rsidR="00FE2553" w:rsidRDefault="00FE2553" w:rsidP="00FE2553">
      <w:pPr>
        <w:spacing w:line="276" w:lineRule="auto"/>
        <w:rPr>
          <w:rFonts w:ascii="Arial" w:hAnsi="Arial" w:cs="Arial"/>
          <w:sz w:val="24"/>
          <w:szCs w:val="24"/>
        </w:rPr>
      </w:pPr>
    </w:p>
    <w:p w14:paraId="441EEBBB" w14:textId="77777777" w:rsidR="009D0D6D" w:rsidRDefault="009D0D6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4199E311"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w:t>
            </w:r>
            <w:r w:rsidR="00B052C0">
              <w:rPr>
                <w:rFonts w:ascii="Arial" w:hAnsi="Arial" w:cs="Arial"/>
                <w:sz w:val="24"/>
                <w:szCs w:val="24"/>
              </w:rPr>
              <w:t>industry placement students</w:t>
            </w:r>
            <w:r w:rsidRPr="00E41C15">
              <w:rPr>
                <w:rFonts w:ascii="Arial" w:hAnsi="Arial" w:cs="Arial"/>
                <w:sz w:val="24"/>
                <w:szCs w:val="24"/>
              </w:rPr>
              <w:t xml:space="preserve">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601544D3"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Teamwork skills are essential transferable skills for </w:t>
            </w:r>
            <w:r w:rsidR="00B052C0">
              <w:rPr>
                <w:rFonts w:ascii="Arial" w:hAnsi="Arial" w:cs="Arial"/>
                <w:sz w:val="24"/>
                <w:szCs w:val="24"/>
              </w:rPr>
              <w:t>industry placement students</w:t>
            </w:r>
            <w:r w:rsidR="007172AD">
              <w:rPr>
                <w:rFonts w:ascii="Arial" w:hAnsi="Arial" w:cs="Arial"/>
                <w:sz w:val="24"/>
                <w:szCs w:val="24"/>
              </w:rPr>
              <w:t xml:space="preserv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644FE4A4"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w:t>
            </w:r>
            <w:r w:rsidR="00224470">
              <w:rPr>
                <w:rFonts w:ascii="Arial" w:hAnsi="Arial" w:cs="Arial"/>
                <w:sz w:val="24"/>
                <w:szCs w:val="24"/>
              </w:rPr>
              <w:t>industry placement students</w:t>
            </w:r>
            <w:r w:rsidRPr="00C20525">
              <w:rPr>
                <w:rFonts w:ascii="Arial" w:hAnsi="Arial" w:cs="Arial"/>
                <w:sz w:val="24"/>
                <w:szCs w:val="24"/>
              </w:rPr>
              <w:t xml:space="preserve">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30E0B2E8"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also help </w:t>
            </w:r>
            <w:r w:rsidR="00224470">
              <w:rPr>
                <w:rFonts w:ascii="Arial" w:hAnsi="Arial" w:cs="Arial"/>
                <w:sz w:val="24"/>
                <w:szCs w:val="24"/>
              </w:rPr>
              <w:t>students</w:t>
            </w:r>
            <w:r w:rsidRPr="00C20525">
              <w:rPr>
                <w:rFonts w:ascii="Arial" w:hAnsi="Arial" w:cs="Arial"/>
                <w:sz w:val="24"/>
                <w:szCs w:val="24"/>
              </w:rPr>
              <w:t xml:space="preserve">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530CC0C2" w:rsidR="00F47960" w:rsidRPr="00130A2D" w:rsidRDefault="00DA4830" w:rsidP="00130A2D">
            <w:pPr>
              <w:spacing w:before="120" w:after="120" w:line="276" w:lineRule="auto"/>
              <w:rPr>
                <w:rFonts w:ascii="Arial" w:hAnsi="Arial" w:cs="Arial"/>
                <w:sz w:val="24"/>
                <w:szCs w:val="24"/>
              </w:rPr>
            </w:pPr>
            <w:r w:rsidRPr="00130A2D">
              <w:rPr>
                <w:rFonts w:ascii="Arial" w:hAnsi="Arial" w:cs="Arial"/>
                <w:sz w:val="24"/>
                <w:szCs w:val="24"/>
              </w:rPr>
              <w:t>Providing clear and constructive feedback is essential for learning and improvement</w:t>
            </w:r>
            <w:r w:rsidR="0034545F" w:rsidRPr="00130A2D">
              <w:rPr>
                <w:rFonts w:ascii="Arial" w:hAnsi="Arial" w:cs="Arial"/>
                <w:sz w:val="24"/>
                <w:szCs w:val="24"/>
              </w:rPr>
              <w:t>.</w:t>
            </w:r>
            <w:r w:rsidRPr="00130A2D">
              <w:rPr>
                <w:rFonts w:ascii="Arial" w:hAnsi="Arial" w:cs="Arial"/>
                <w:sz w:val="24"/>
                <w:szCs w:val="24"/>
              </w:rPr>
              <w:t xml:space="preserve"> </w:t>
            </w:r>
            <w:r w:rsidR="0034545F" w:rsidRPr="00130A2D">
              <w:rPr>
                <w:rFonts w:ascii="Arial" w:hAnsi="Arial" w:cs="Arial"/>
                <w:sz w:val="24"/>
                <w:szCs w:val="24"/>
              </w:rPr>
              <w:t>I</w:t>
            </w:r>
            <w:r w:rsidRPr="00130A2D">
              <w:rPr>
                <w:rFonts w:ascii="Arial" w:hAnsi="Arial" w:cs="Arial"/>
                <w:sz w:val="24"/>
                <w:szCs w:val="24"/>
              </w:rPr>
              <w:t>t help</w:t>
            </w:r>
            <w:r w:rsidR="0034545F" w:rsidRPr="00130A2D">
              <w:rPr>
                <w:rFonts w:ascii="Arial" w:hAnsi="Arial" w:cs="Arial"/>
                <w:sz w:val="24"/>
                <w:szCs w:val="24"/>
              </w:rPr>
              <w:t>s</w:t>
            </w:r>
            <w:r w:rsidRPr="00130A2D">
              <w:rPr>
                <w:rFonts w:ascii="Arial" w:hAnsi="Arial" w:cs="Arial"/>
                <w:sz w:val="24"/>
                <w:szCs w:val="24"/>
              </w:rPr>
              <w:t xml:space="preserve"> </w:t>
            </w:r>
            <w:r w:rsidR="00224470">
              <w:rPr>
                <w:rFonts w:ascii="Arial" w:hAnsi="Arial" w:cs="Arial"/>
                <w:sz w:val="24"/>
                <w:szCs w:val="24"/>
              </w:rPr>
              <w:t>industry placement students</w:t>
            </w:r>
            <w:r w:rsidRPr="00130A2D">
              <w:rPr>
                <w:rFonts w:ascii="Arial" w:hAnsi="Arial" w:cs="Arial"/>
                <w:sz w:val="24"/>
                <w:szCs w:val="24"/>
              </w:rPr>
              <w:t xml:space="preserve"> identify their strengths and areas for </w:t>
            </w:r>
            <w:r w:rsidR="00A76B1B" w:rsidRPr="00130A2D">
              <w:rPr>
                <w:rFonts w:ascii="Arial" w:hAnsi="Arial" w:cs="Arial"/>
                <w:sz w:val="24"/>
                <w:szCs w:val="24"/>
              </w:rPr>
              <w:t>development and</w:t>
            </w:r>
            <w:r w:rsidRPr="00130A2D">
              <w:rPr>
                <w:rFonts w:ascii="Arial" w:hAnsi="Arial" w:cs="Arial"/>
                <w:sz w:val="24"/>
                <w:szCs w:val="24"/>
              </w:rPr>
              <w:t xml:space="preserve"> guide</w:t>
            </w:r>
            <w:r w:rsidR="0034545F" w:rsidRPr="00130A2D">
              <w:rPr>
                <w:rFonts w:ascii="Arial" w:hAnsi="Arial" w:cs="Arial"/>
                <w:sz w:val="24"/>
                <w:szCs w:val="24"/>
              </w:rPr>
              <w:t>s</w:t>
            </w:r>
            <w:r w:rsidRPr="00130A2D">
              <w:rPr>
                <w:rFonts w:ascii="Arial" w:hAnsi="Arial" w:cs="Arial"/>
                <w:sz w:val="24"/>
                <w:szCs w:val="24"/>
              </w:rPr>
              <w:t xml:space="preserve"> them on how to improve their performance and skills. </w:t>
            </w:r>
          </w:p>
          <w:p w14:paraId="3627815B" w14:textId="40F1DF19" w:rsidR="006F345E" w:rsidRPr="00130A2D" w:rsidRDefault="00A76B1B" w:rsidP="00130A2D">
            <w:pPr>
              <w:spacing w:before="120" w:after="120" w:line="276" w:lineRule="auto"/>
              <w:rPr>
                <w:rFonts w:ascii="Arial" w:hAnsi="Arial" w:cs="Arial"/>
                <w:sz w:val="24"/>
                <w:szCs w:val="24"/>
              </w:rPr>
            </w:pPr>
            <w:r w:rsidRPr="00130A2D">
              <w:rPr>
                <w:rFonts w:ascii="Arial" w:hAnsi="Arial" w:cs="Arial"/>
                <w:sz w:val="24"/>
                <w:szCs w:val="24"/>
              </w:rPr>
              <w:t xml:space="preserve">Setting clear and </w:t>
            </w:r>
            <w:r w:rsidR="0032350C" w:rsidRPr="00130A2D">
              <w:rPr>
                <w:rFonts w:ascii="Arial" w:hAnsi="Arial" w:cs="Arial"/>
                <w:sz w:val="24"/>
                <w:szCs w:val="24"/>
              </w:rPr>
              <w:t xml:space="preserve">reinforcing </w:t>
            </w:r>
            <w:r w:rsidRPr="00130A2D">
              <w:rPr>
                <w:rFonts w:ascii="Arial" w:hAnsi="Arial" w:cs="Arial"/>
                <w:sz w:val="24"/>
                <w:szCs w:val="24"/>
              </w:rPr>
              <w:t>realistic expectations will help</w:t>
            </w:r>
            <w:r w:rsidR="0032350C" w:rsidRPr="00130A2D">
              <w:rPr>
                <w:rFonts w:ascii="Arial" w:hAnsi="Arial" w:cs="Arial"/>
                <w:sz w:val="24"/>
                <w:szCs w:val="24"/>
              </w:rPr>
              <w:t>.</w:t>
            </w:r>
            <w:r w:rsidR="00F47960" w:rsidRPr="00130A2D">
              <w:rPr>
                <w:rFonts w:ascii="Arial" w:hAnsi="Arial" w:cs="Arial"/>
                <w:sz w:val="24"/>
                <w:szCs w:val="24"/>
              </w:rPr>
              <w:t xml:space="preserve"> </w:t>
            </w:r>
            <w:r w:rsidR="0032350C" w:rsidRPr="00130A2D">
              <w:rPr>
                <w:rFonts w:ascii="Arial" w:hAnsi="Arial" w:cs="Arial"/>
                <w:sz w:val="24"/>
                <w:szCs w:val="24"/>
              </w:rPr>
              <w:t>T</w:t>
            </w:r>
            <w:r w:rsidR="00F47960" w:rsidRPr="00130A2D">
              <w:rPr>
                <w:rFonts w:ascii="Arial" w:hAnsi="Arial" w:cs="Arial"/>
                <w:sz w:val="24"/>
                <w:szCs w:val="24"/>
              </w:rPr>
              <w:t xml:space="preserve">he learning provider </w:t>
            </w:r>
            <w:r w:rsidR="002F1926" w:rsidRPr="00130A2D">
              <w:rPr>
                <w:rFonts w:ascii="Arial" w:hAnsi="Arial" w:cs="Arial"/>
                <w:sz w:val="24"/>
                <w:szCs w:val="24"/>
              </w:rPr>
              <w:t xml:space="preserve">will be </w:t>
            </w:r>
            <w:r w:rsidR="00F47960" w:rsidRPr="00130A2D">
              <w:rPr>
                <w:rFonts w:ascii="Arial" w:hAnsi="Arial" w:cs="Arial"/>
                <w:sz w:val="24"/>
                <w:szCs w:val="24"/>
              </w:rPr>
              <w:t>on hand to support or advise</w:t>
            </w:r>
            <w:r w:rsidR="002F1926" w:rsidRPr="00130A2D">
              <w:rPr>
                <w:rFonts w:ascii="Arial" w:hAnsi="Arial" w:cs="Arial"/>
                <w:sz w:val="24"/>
                <w:szCs w:val="24"/>
              </w:rPr>
              <w:t xml:space="preserve"> with this</w:t>
            </w:r>
            <w:r w:rsidR="00F47960" w:rsidRPr="00130A2D">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5A1BA8D2"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 xml:space="preserve">Offering training and mentoring opportunities can help </w:t>
            </w:r>
            <w:r w:rsidR="00224470">
              <w:rPr>
                <w:rFonts w:ascii="Arial" w:hAnsi="Arial" w:cs="Arial"/>
                <w:sz w:val="24"/>
                <w:szCs w:val="24"/>
              </w:rPr>
              <w:t>industry placement students</w:t>
            </w:r>
            <w:r w:rsidRPr="005671CE">
              <w:rPr>
                <w:rFonts w:ascii="Arial" w:hAnsi="Arial" w:cs="Arial"/>
                <w:sz w:val="24"/>
                <w:szCs w:val="24"/>
              </w:rPr>
              <w:t xml:space="preserve"> gain new knowledge and skills, as well as learn from the experience and advice of more senior or experienced colleagues or experts. </w:t>
            </w:r>
          </w:p>
          <w:p w14:paraId="37AE792F" w14:textId="1E439455"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 xml:space="preserve">and respects diversity, encourages collaboration and communication, and fosters trust and mutual support can help </w:t>
            </w:r>
            <w:r w:rsidR="00224470">
              <w:rPr>
                <w:rFonts w:ascii="Arial" w:hAnsi="Arial" w:cs="Arial"/>
                <w:sz w:val="24"/>
                <w:szCs w:val="24"/>
              </w:rPr>
              <w:t xml:space="preserve">students </w:t>
            </w:r>
            <w:r w:rsidRPr="00707A42">
              <w:rPr>
                <w:rFonts w:ascii="Arial" w:hAnsi="Arial" w:cs="Arial"/>
                <w:sz w:val="24"/>
                <w:szCs w:val="24"/>
              </w:rPr>
              <w:t>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1DA36F8D"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w:t>
            </w:r>
            <w:r w:rsidR="00224470">
              <w:rPr>
                <w:rFonts w:ascii="Arial" w:hAnsi="Arial" w:cs="Arial"/>
                <w:sz w:val="24"/>
                <w:szCs w:val="24"/>
              </w:rPr>
              <w:t>indust</w:t>
            </w:r>
            <w:r w:rsidR="004559AF">
              <w:rPr>
                <w:rFonts w:ascii="Arial" w:hAnsi="Arial" w:cs="Arial"/>
                <w:sz w:val="24"/>
                <w:szCs w:val="24"/>
              </w:rPr>
              <w:t>ry placement students</w:t>
            </w:r>
            <w:r w:rsidR="00C35172" w:rsidRPr="00C35172">
              <w:rPr>
                <w:rFonts w:ascii="Arial" w:hAnsi="Arial" w:cs="Arial"/>
                <w:sz w:val="24"/>
                <w:szCs w:val="24"/>
              </w:rPr>
              <w:t xml:space="preserve">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9606B2">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50CE22F5" w:rsidR="00A43BE6" w:rsidRPr="00421A61" w:rsidRDefault="00CC407E" w:rsidP="00421A61">
            <w:pPr>
              <w:spacing w:line="276" w:lineRule="auto"/>
              <w:jc w:val="center"/>
              <w:rPr>
                <w:rFonts w:ascii="Arial" w:hAnsi="Arial" w:cs="Arial"/>
                <w:b/>
                <w:bCs/>
                <w:color w:val="765AB0"/>
                <w:sz w:val="24"/>
                <w:szCs w:val="24"/>
              </w:rPr>
            </w:pPr>
            <w:r w:rsidRPr="00CC407E">
              <w:rPr>
                <w:rFonts w:ascii="Arial" w:hAnsi="Arial" w:cs="Arial"/>
                <w:b/>
                <w:bCs/>
                <w:color w:val="765AB0"/>
                <w:sz w:val="24"/>
                <w:szCs w:val="24"/>
              </w:rPr>
              <w:t>ENGINEERING AND MANUFACTURING</w:t>
            </w:r>
            <w:r w:rsidR="00A262BB">
              <w:rPr>
                <w:rFonts w:ascii="Arial" w:hAnsi="Arial" w:cs="Arial"/>
                <w:b/>
                <w:bCs/>
                <w:color w:val="765AB0"/>
                <w:sz w:val="24"/>
                <w:szCs w:val="24"/>
              </w:rPr>
              <w:t>, PROCESSING AND CONTROL</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5554E5C1" w:rsidR="00BC1A7A" w:rsidRPr="00C17E9B" w:rsidRDefault="00A262BB" w:rsidP="00BC1A7A">
            <w:pPr>
              <w:spacing w:line="276" w:lineRule="auto"/>
              <w:jc w:val="center"/>
              <w:rPr>
                <w:rFonts w:ascii="Arial" w:hAnsi="Arial" w:cs="Arial"/>
                <w:b/>
                <w:bCs/>
                <w:sz w:val="24"/>
                <w:szCs w:val="24"/>
              </w:rPr>
            </w:pPr>
            <w:r>
              <w:rPr>
                <w:rFonts w:ascii="Arial" w:hAnsi="Arial" w:cs="Arial"/>
                <w:b/>
                <w:bCs/>
                <w:color w:val="765AB0"/>
                <w:sz w:val="24"/>
                <w:szCs w:val="24"/>
              </w:rPr>
              <w:t>FITTING AND ASSEMBLY TECHNOLOGIES</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D732F2" w14:paraId="000721E7" w14:textId="77777777" w:rsidTr="005B0B35">
        <w:trPr>
          <w:cantSplit/>
        </w:trPr>
        <w:tc>
          <w:tcPr>
            <w:tcW w:w="5377" w:type="dxa"/>
          </w:tcPr>
          <w:p w14:paraId="17B4BC9C" w14:textId="22DB8213" w:rsidR="007F5BD9" w:rsidRPr="007F5BD9" w:rsidRDefault="007F5BD9" w:rsidP="007F5BD9">
            <w:pPr>
              <w:spacing w:before="60" w:after="60" w:line="276" w:lineRule="auto"/>
              <w:rPr>
                <w:rFonts w:ascii="Arial" w:hAnsi="Arial" w:cs="Arial"/>
                <w:sz w:val="24"/>
                <w:szCs w:val="24"/>
              </w:rPr>
            </w:pPr>
            <w:r w:rsidRPr="007F5BD9">
              <w:rPr>
                <w:rFonts w:ascii="Arial" w:hAnsi="Arial" w:cs="Arial"/>
                <w:sz w:val="24"/>
                <w:szCs w:val="24"/>
              </w:rPr>
              <w:t xml:space="preserve">Analyse and interpret engineering and manufacturing requirements, systems, processes, technical </w:t>
            </w:r>
            <w:r w:rsidR="00010B18" w:rsidRPr="007F5BD9">
              <w:rPr>
                <w:rFonts w:ascii="Arial" w:hAnsi="Arial" w:cs="Arial"/>
                <w:sz w:val="24"/>
                <w:szCs w:val="24"/>
              </w:rPr>
              <w:t>drawings,</w:t>
            </w:r>
            <w:r w:rsidRPr="007F5BD9">
              <w:rPr>
                <w:rFonts w:ascii="Arial" w:hAnsi="Arial" w:cs="Arial"/>
                <w:sz w:val="24"/>
                <w:szCs w:val="24"/>
              </w:rPr>
              <w:t xml:space="preserve"> and specifications.</w:t>
            </w:r>
          </w:p>
          <w:p w14:paraId="0D927000" w14:textId="718E09E1" w:rsidR="00D732F2" w:rsidRDefault="00D732F2" w:rsidP="000B0443">
            <w:pPr>
              <w:spacing w:before="60" w:after="60" w:line="276" w:lineRule="auto"/>
              <w:rPr>
                <w:rFonts w:ascii="Arial" w:hAnsi="Arial" w:cs="Arial"/>
                <w:sz w:val="24"/>
                <w:szCs w:val="24"/>
              </w:rPr>
            </w:pPr>
          </w:p>
        </w:tc>
        <w:tc>
          <w:tcPr>
            <w:tcW w:w="1485" w:type="dxa"/>
          </w:tcPr>
          <w:p w14:paraId="45DF6D24"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276AE050" w14:textId="77777777" w:rsidR="00D732F2" w:rsidRDefault="00D732F2" w:rsidP="00D732F2">
            <w:pPr>
              <w:spacing w:before="60" w:after="60" w:line="276" w:lineRule="auto"/>
              <w:rPr>
                <w:rFonts w:ascii="Arial" w:hAnsi="Arial" w:cs="Arial"/>
                <w:sz w:val="24"/>
                <w:szCs w:val="24"/>
              </w:rPr>
            </w:pPr>
          </w:p>
        </w:tc>
        <w:tc>
          <w:tcPr>
            <w:tcW w:w="5415" w:type="dxa"/>
          </w:tcPr>
          <w:p w14:paraId="4212B34C" w14:textId="4AB40A89" w:rsidR="000B0443" w:rsidRDefault="000B0443" w:rsidP="000B0443">
            <w:pPr>
              <w:spacing w:before="60" w:after="60" w:line="276" w:lineRule="auto"/>
              <w:rPr>
                <w:rFonts w:ascii="Arial" w:hAnsi="Arial" w:cs="Arial"/>
                <w:sz w:val="24"/>
                <w:szCs w:val="24"/>
              </w:rPr>
            </w:pPr>
            <w:r>
              <w:rPr>
                <w:rFonts w:ascii="Arial" w:hAnsi="Arial" w:cs="Arial"/>
                <w:sz w:val="24"/>
                <w:szCs w:val="24"/>
              </w:rPr>
              <w:t>Work</w:t>
            </w:r>
            <w:r w:rsidR="00C127F9">
              <w:rPr>
                <w:rFonts w:ascii="Arial" w:hAnsi="Arial" w:cs="Arial"/>
                <w:sz w:val="24"/>
                <w:szCs w:val="24"/>
              </w:rPr>
              <w:t>ing</w:t>
            </w:r>
            <w:r>
              <w:rPr>
                <w:rFonts w:ascii="Arial" w:hAnsi="Arial" w:cs="Arial"/>
                <w:sz w:val="24"/>
                <w:szCs w:val="24"/>
              </w:rPr>
              <w:t xml:space="preserve"> on and i</w:t>
            </w:r>
            <w:r w:rsidRPr="000B0443">
              <w:rPr>
                <w:rFonts w:ascii="Arial" w:hAnsi="Arial" w:cs="Arial"/>
                <w:sz w:val="24"/>
                <w:szCs w:val="24"/>
              </w:rPr>
              <w:t>nterpret</w:t>
            </w:r>
            <w:r w:rsidR="00C127F9">
              <w:rPr>
                <w:rFonts w:ascii="Arial" w:hAnsi="Arial" w:cs="Arial"/>
                <w:sz w:val="24"/>
                <w:szCs w:val="24"/>
              </w:rPr>
              <w:t>ing</w:t>
            </w:r>
            <w:r w:rsidRPr="000B0443">
              <w:rPr>
                <w:rFonts w:ascii="Arial" w:hAnsi="Arial" w:cs="Arial"/>
                <w:sz w:val="24"/>
                <w:szCs w:val="24"/>
              </w:rPr>
              <w:t xml:space="preserve"> technical information,</w:t>
            </w:r>
            <w:r>
              <w:rPr>
                <w:rFonts w:ascii="Arial" w:hAnsi="Arial" w:cs="Arial"/>
                <w:sz w:val="24"/>
                <w:szCs w:val="24"/>
              </w:rPr>
              <w:t xml:space="preserve"> </w:t>
            </w:r>
            <w:r w:rsidRPr="000B0443">
              <w:rPr>
                <w:rFonts w:ascii="Arial" w:hAnsi="Arial" w:cs="Arial"/>
                <w:sz w:val="24"/>
                <w:szCs w:val="24"/>
              </w:rPr>
              <w:t>applying technical skills to plan, assess risk and follow safe working methods to practical tasks and procedures</w:t>
            </w:r>
            <w:r>
              <w:rPr>
                <w:rFonts w:ascii="Arial" w:hAnsi="Arial" w:cs="Arial"/>
                <w:sz w:val="24"/>
                <w:szCs w:val="24"/>
              </w:rPr>
              <w:t xml:space="preserve">. </w:t>
            </w:r>
          </w:p>
          <w:p w14:paraId="4A2C158F" w14:textId="6F3DE87C" w:rsidR="00D732F2" w:rsidRPr="005B0B35" w:rsidRDefault="000B0443" w:rsidP="00D732F2">
            <w:pPr>
              <w:spacing w:before="60" w:after="60" w:line="276" w:lineRule="auto"/>
              <w:rPr>
                <w:rFonts w:ascii="Arial" w:hAnsi="Arial" w:cs="Arial"/>
                <w:sz w:val="24"/>
                <w:szCs w:val="24"/>
              </w:rPr>
            </w:pPr>
            <w:r>
              <w:rPr>
                <w:rFonts w:ascii="Arial" w:hAnsi="Arial" w:cs="Arial"/>
                <w:sz w:val="24"/>
                <w:szCs w:val="24"/>
              </w:rPr>
              <w:t>Respond</w:t>
            </w:r>
            <w:r w:rsidR="00C127F9">
              <w:rPr>
                <w:rFonts w:ascii="Arial" w:hAnsi="Arial" w:cs="Arial"/>
                <w:sz w:val="24"/>
                <w:szCs w:val="24"/>
              </w:rPr>
              <w:t>ing</w:t>
            </w:r>
            <w:r>
              <w:rPr>
                <w:rFonts w:ascii="Arial" w:hAnsi="Arial" w:cs="Arial"/>
                <w:sz w:val="24"/>
                <w:szCs w:val="24"/>
              </w:rPr>
              <w:t xml:space="preserve"> </w:t>
            </w:r>
            <w:r w:rsidRPr="000B0443">
              <w:rPr>
                <w:rFonts w:ascii="Arial" w:hAnsi="Arial" w:cs="Arial"/>
                <w:sz w:val="24"/>
                <w:szCs w:val="24"/>
              </w:rPr>
              <w:t xml:space="preserve">to the requirements of </w:t>
            </w:r>
            <w:r>
              <w:rPr>
                <w:rFonts w:ascii="Arial" w:hAnsi="Arial" w:cs="Arial"/>
                <w:sz w:val="24"/>
                <w:szCs w:val="24"/>
              </w:rPr>
              <w:t>a</w:t>
            </w:r>
            <w:r w:rsidRPr="000B0443">
              <w:rPr>
                <w:rFonts w:ascii="Arial" w:hAnsi="Arial" w:cs="Arial"/>
                <w:sz w:val="24"/>
                <w:szCs w:val="24"/>
              </w:rPr>
              <w:t xml:space="preserve"> brief, </w:t>
            </w:r>
            <w:r>
              <w:rPr>
                <w:rFonts w:ascii="Arial" w:hAnsi="Arial" w:cs="Arial"/>
                <w:sz w:val="24"/>
                <w:szCs w:val="24"/>
              </w:rPr>
              <w:t xml:space="preserve">to </w:t>
            </w:r>
            <w:r w:rsidRPr="000B0443">
              <w:rPr>
                <w:rFonts w:ascii="Arial" w:hAnsi="Arial" w:cs="Arial"/>
                <w:sz w:val="24"/>
                <w:szCs w:val="24"/>
              </w:rPr>
              <w:t>produc</w:t>
            </w:r>
            <w:r w:rsidR="00C127F9">
              <w:rPr>
                <w:rFonts w:ascii="Arial" w:hAnsi="Arial" w:cs="Arial"/>
                <w:sz w:val="24"/>
                <w:szCs w:val="24"/>
              </w:rPr>
              <w:t>ing</w:t>
            </w:r>
            <w:r w:rsidRPr="000B0443">
              <w:rPr>
                <w:rFonts w:ascii="Arial" w:hAnsi="Arial" w:cs="Arial"/>
                <w:sz w:val="24"/>
                <w:szCs w:val="24"/>
              </w:rPr>
              <w:t xml:space="preserve"> a</w:t>
            </w:r>
            <w:r>
              <w:rPr>
                <w:rFonts w:ascii="Arial" w:hAnsi="Arial" w:cs="Arial"/>
                <w:sz w:val="24"/>
                <w:szCs w:val="24"/>
              </w:rPr>
              <w:t xml:space="preserve"> </w:t>
            </w:r>
            <w:r w:rsidRPr="000B0443">
              <w:rPr>
                <w:rFonts w:ascii="Arial" w:hAnsi="Arial" w:cs="Arial"/>
                <w:sz w:val="24"/>
                <w:szCs w:val="24"/>
              </w:rPr>
              <w:t xml:space="preserve">quality of work that meets tolerances, </w:t>
            </w:r>
            <w:r w:rsidR="00F53A37" w:rsidRPr="000B0443">
              <w:rPr>
                <w:rFonts w:ascii="Arial" w:hAnsi="Arial" w:cs="Arial"/>
                <w:sz w:val="24"/>
                <w:szCs w:val="24"/>
              </w:rPr>
              <w:t>regulations,</w:t>
            </w:r>
            <w:r w:rsidRPr="000B0443">
              <w:rPr>
                <w:rFonts w:ascii="Arial" w:hAnsi="Arial" w:cs="Arial"/>
                <w:sz w:val="24"/>
                <w:szCs w:val="24"/>
              </w:rPr>
              <w:t xml:space="preserve"> and</w:t>
            </w:r>
            <w:r>
              <w:rPr>
                <w:rFonts w:ascii="Arial" w:hAnsi="Arial" w:cs="Arial"/>
                <w:sz w:val="24"/>
                <w:szCs w:val="24"/>
              </w:rPr>
              <w:t xml:space="preserve"> </w:t>
            </w:r>
            <w:r w:rsidRPr="000B0443">
              <w:rPr>
                <w:rFonts w:ascii="Arial" w:hAnsi="Arial" w:cs="Arial"/>
                <w:sz w:val="24"/>
                <w:szCs w:val="24"/>
              </w:rPr>
              <w:t>standards.</w:t>
            </w:r>
          </w:p>
        </w:tc>
        <w:tc>
          <w:tcPr>
            <w:tcW w:w="1456" w:type="dxa"/>
          </w:tcPr>
          <w:p w14:paraId="1843E724" w14:textId="77777777" w:rsidR="00D732F2" w:rsidRPr="009D0FE2" w:rsidRDefault="00D732F2" w:rsidP="00D732F2">
            <w:pPr>
              <w:spacing w:before="60" w:after="60" w:line="276" w:lineRule="auto"/>
              <w:rPr>
                <w:rFonts w:ascii="Arial" w:hAnsi="Arial" w:cs="Arial"/>
                <w:sz w:val="24"/>
                <w:szCs w:val="24"/>
              </w:rPr>
            </w:pPr>
          </w:p>
        </w:tc>
      </w:tr>
      <w:tr w:rsidR="00D732F2" w14:paraId="5E872E9C" w14:textId="77777777" w:rsidTr="005B0B35">
        <w:trPr>
          <w:cantSplit/>
        </w:trPr>
        <w:tc>
          <w:tcPr>
            <w:tcW w:w="5377" w:type="dxa"/>
          </w:tcPr>
          <w:p w14:paraId="029CCC25" w14:textId="77777777"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2CAC5BE2" w14:textId="06B1B0E9" w:rsidR="00D732F2" w:rsidRPr="00C57194" w:rsidRDefault="00D732F2" w:rsidP="000B0443">
            <w:pPr>
              <w:spacing w:before="60" w:after="60" w:line="276" w:lineRule="auto"/>
            </w:pPr>
          </w:p>
        </w:tc>
        <w:tc>
          <w:tcPr>
            <w:tcW w:w="1485" w:type="dxa"/>
          </w:tcPr>
          <w:p w14:paraId="6B4DB315"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1EDC2D22" w14:textId="77777777" w:rsidR="00D732F2" w:rsidRDefault="00D732F2" w:rsidP="00D732F2">
            <w:pPr>
              <w:spacing w:before="60" w:after="60" w:line="276" w:lineRule="auto"/>
              <w:rPr>
                <w:rFonts w:ascii="Arial" w:hAnsi="Arial" w:cs="Arial"/>
                <w:sz w:val="24"/>
                <w:szCs w:val="24"/>
              </w:rPr>
            </w:pPr>
          </w:p>
        </w:tc>
        <w:tc>
          <w:tcPr>
            <w:tcW w:w="5415" w:type="dxa"/>
          </w:tcPr>
          <w:p w14:paraId="40E4A73B" w14:textId="1FD7FE3B" w:rsidR="00E43182" w:rsidRPr="00E43182" w:rsidRDefault="00E43182" w:rsidP="00E43182">
            <w:pPr>
              <w:spacing w:before="60" w:after="60" w:line="276" w:lineRule="auto"/>
              <w:rPr>
                <w:rFonts w:ascii="Arial" w:hAnsi="Arial" w:cs="Arial"/>
                <w:sz w:val="24"/>
                <w:szCs w:val="24"/>
              </w:rPr>
            </w:pPr>
            <w:r w:rsidRPr="00E43182">
              <w:rPr>
                <w:rFonts w:ascii="Arial" w:hAnsi="Arial" w:cs="Arial"/>
                <w:sz w:val="24"/>
                <w:szCs w:val="24"/>
              </w:rPr>
              <w:t>Prepar</w:t>
            </w:r>
            <w:r w:rsidR="00C127F9">
              <w:rPr>
                <w:rFonts w:ascii="Arial" w:hAnsi="Arial" w:cs="Arial"/>
                <w:sz w:val="24"/>
                <w:szCs w:val="24"/>
              </w:rPr>
              <w:t>ing</w:t>
            </w:r>
            <w:r w:rsidRPr="00E43182">
              <w:rPr>
                <w:rFonts w:ascii="Arial" w:hAnsi="Arial" w:cs="Arial"/>
                <w:sz w:val="24"/>
                <w:szCs w:val="24"/>
              </w:rPr>
              <w:t xml:space="preserve"> materials, components, tooling, machinery and perform necessary checks.</w:t>
            </w:r>
          </w:p>
          <w:p w14:paraId="7FBC389B" w14:textId="1C648782" w:rsidR="00D732F2" w:rsidRDefault="00D732F2" w:rsidP="00E43182">
            <w:pPr>
              <w:spacing w:before="60" w:after="60" w:line="276" w:lineRule="auto"/>
              <w:rPr>
                <w:rFonts w:ascii="Arial" w:hAnsi="Arial" w:cs="Arial"/>
                <w:sz w:val="24"/>
                <w:szCs w:val="24"/>
              </w:rPr>
            </w:pPr>
          </w:p>
        </w:tc>
        <w:tc>
          <w:tcPr>
            <w:tcW w:w="1456" w:type="dxa"/>
          </w:tcPr>
          <w:p w14:paraId="72D4888B" w14:textId="77777777" w:rsidR="00D732F2" w:rsidRPr="009D0FE2" w:rsidRDefault="00D732F2" w:rsidP="00D732F2">
            <w:pPr>
              <w:spacing w:before="60" w:after="60" w:line="276" w:lineRule="auto"/>
              <w:rPr>
                <w:rFonts w:ascii="Arial" w:hAnsi="Arial" w:cs="Arial"/>
                <w:sz w:val="24"/>
                <w:szCs w:val="24"/>
              </w:rPr>
            </w:pPr>
          </w:p>
        </w:tc>
      </w:tr>
      <w:tr w:rsidR="00D732F2" w14:paraId="18F28808" w14:textId="77777777" w:rsidTr="005B0B35">
        <w:trPr>
          <w:cantSplit/>
        </w:trPr>
        <w:tc>
          <w:tcPr>
            <w:tcW w:w="5377" w:type="dxa"/>
          </w:tcPr>
          <w:p w14:paraId="2BA56510" w14:textId="77777777"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03140917" w14:textId="69DC9B3B" w:rsidR="00D732F2" w:rsidRPr="004C689A" w:rsidRDefault="00D732F2" w:rsidP="000B0443">
            <w:pPr>
              <w:spacing w:before="60" w:after="60" w:line="276" w:lineRule="auto"/>
              <w:rPr>
                <w:rFonts w:ascii="Arial" w:hAnsi="Arial" w:cs="Arial"/>
                <w:sz w:val="24"/>
                <w:szCs w:val="24"/>
              </w:rPr>
            </w:pPr>
          </w:p>
        </w:tc>
        <w:tc>
          <w:tcPr>
            <w:tcW w:w="1485" w:type="dxa"/>
          </w:tcPr>
          <w:p w14:paraId="32AD78D8"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4401C6DF" w14:textId="77777777" w:rsidR="00D732F2" w:rsidRDefault="00D732F2" w:rsidP="00D732F2">
            <w:pPr>
              <w:spacing w:before="60" w:after="60" w:line="276" w:lineRule="auto"/>
              <w:rPr>
                <w:rFonts w:ascii="Arial" w:hAnsi="Arial" w:cs="Arial"/>
                <w:sz w:val="24"/>
                <w:szCs w:val="24"/>
              </w:rPr>
            </w:pPr>
          </w:p>
        </w:tc>
        <w:tc>
          <w:tcPr>
            <w:tcW w:w="5415" w:type="dxa"/>
          </w:tcPr>
          <w:p w14:paraId="13371FAC" w14:textId="5B54EDB6" w:rsidR="00D732F2" w:rsidRDefault="00E43182" w:rsidP="00D732F2">
            <w:pPr>
              <w:spacing w:before="60" w:after="60" w:line="276" w:lineRule="auto"/>
              <w:rPr>
                <w:rFonts w:ascii="Arial" w:hAnsi="Arial" w:cs="Arial"/>
                <w:sz w:val="24"/>
                <w:szCs w:val="24"/>
              </w:rPr>
            </w:pPr>
            <w:r w:rsidRPr="000B0443">
              <w:rPr>
                <w:rFonts w:ascii="Arial" w:hAnsi="Arial" w:cs="Arial"/>
                <w:sz w:val="24"/>
                <w:szCs w:val="24"/>
              </w:rPr>
              <w:t>Identify</w:t>
            </w:r>
            <w:r w:rsidR="00C127F9">
              <w:rPr>
                <w:rFonts w:ascii="Arial" w:hAnsi="Arial" w:cs="Arial"/>
                <w:sz w:val="24"/>
                <w:szCs w:val="24"/>
              </w:rPr>
              <w:t xml:space="preserve">ing </w:t>
            </w:r>
            <w:r w:rsidRPr="000B0443">
              <w:rPr>
                <w:rFonts w:ascii="Arial" w:hAnsi="Arial" w:cs="Arial"/>
                <w:sz w:val="24"/>
                <w:szCs w:val="24"/>
              </w:rPr>
              <w:t>causes and diagnos</w:t>
            </w:r>
            <w:r w:rsidR="00C127F9">
              <w:rPr>
                <w:rFonts w:ascii="Arial" w:hAnsi="Arial" w:cs="Arial"/>
                <w:sz w:val="24"/>
                <w:szCs w:val="24"/>
              </w:rPr>
              <w:t>ing</w:t>
            </w:r>
            <w:r w:rsidRPr="000B0443">
              <w:rPr>
                <w:rFonts w:ascii="Arial" w:hAnsi="Arial" w:cs="Arial"/>
                <w:sz w:val="24"/>
                <w:szCs w:val="24"/>
              </w:rPr>
              <w:t xml:space="preserve"> problems or common issues related to fitting and assembly and have a thorough understanding and the</w:t>
            </w:r>
            <w:r>
              <w:rPr>
                <w:rFonts w:ascii="Arial" w:hAnsi="Arial" w:cs="Arial"/>
                <w:sz w:val="24"/>
                <w:szCs w:val="24"/>
              </w:rPr>
              <w:t xml:space="preserve"> </w:t>
            </w:r>
            <w:r w:rsidRPr="000B0443">
              <w:rPr>
                <w:rFonts w:ascii="Arial" w:hAnsi="Arial" w:cs="Arial"/>
                <w:sz w:val="24"/>
                <w:szCs w:val="24"/>
              </w:rPr>
              <w:t>skills to be able resolve and rectify them.</w:t>
            </w:r>
          </w:p>
        </w:tc>
        <w:tc>
          <w:tcPr>
            <w:tcW w:w="1456" w:type="dxa"/>
          </w:tcPr>
          <w:p w14:paraId="44C6C7F9" w14:textId="77777777" w:rsidR="00D732F2" w:rsidRPr="009D0FE2" w:rsidRDefault="00D732F2" w:rsidP="00D732F2">
            <w:pPr>
              <w:spacing w:before="60" w:after="60" w:line="276" w:lineRule="auto"/>
              <w:rPr>
                <w:rFonts w:ascii="Arial" w:hAnsi="Arial" w:cs="Arial"/>
                <w:sz w:val="24"/>
                <w:szCs w:val="24"/>
              </w:rPr>
            </w:pPr>
          </w:p>
        </w:tc>
      </w:tr>
      <w:tr w:rsidR="00D732F2" w14:paraId="4D8DE348" w14:textId="77777777" w:rsidTr="005B0B35">
        <w:trPr>
          <w:cantSplit/>
        </w:trPr>
        <w:tc>
          <w:tcPr>
            <w:tcW w:w="5377" w:type="dxa"/>
          </w:tcPr>
          <w:p w14:paraId="6A9754F4" w14:textId="77777777"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2B5955F4" w14:textId="51F7FFAB" w:rsidR="00D732F2" w:rsidRDefault="00D732F2" w:rsidP="000B0443">
            <w:pPr>
              <w:spacing w:before="60" w:after="60" w:line="276" w:lineRule="auto"/>
              <w:rPr>
                <w:rFonts w:ascii="Arial" w:hAnsi="Arial" w:cs="Arial"/>
                <w:sz w:val="24"/>
                <w:szCs w:val="24"/>
              </w:rPr>
            </w:pPr>
          </w:p>
        </w:tc>
        <w:tc>
          <w:tcPr>
            <w:tcW w:w="1485" w:type="dxa"/>
          </w:tcPr>
          <w:p w14:paraId="1D432A37"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34B738C7" w14:textId="77777777" w:rsidR="00D732F2" w:rsidRDefault="00D732F2" w:rsidP="00D732F2">
            <w:pPr>
              <w:spacing w:before="60" w:after="60" w:line="276" w:lineRule="auto"/>
              <w:rPr>
                <w:rFonts w:ascii="Arial" w:hAnsi="Arial" w:cs="Arial"/>
                <w:sz w:val="24"/>
                <w:szCs w:val="24"/>
              </w:rPr>
            </w:pPr>
          </w:p>
        </w:tc>
        <w:tc>
          <w:tcPr>
            <w:tcW w:w="5415" w:type="dxa"/>
          </w:tcPr>
          <w:p w14:paraId="59C533CF" w14:textId="0556B02D" w:rsidR="00E43182" w:rsidRPr="00E43182" w:rsidRDefault="00E43182" w:rsidP="00E43182">
            <w:pPr>
              <w:spacing w:before="60" w:after="60" w:line="276" w:lineRule="auto"/>
              <w:rPr>
                <w:rFonts w:ascii="Arial" w:hAnsi="Arial" w:cs="Arial"/>
                <w:sz w:val="24"/>
                <w:szCs w:val="24"/>
              </w:rPr>
            </w:pPr>
            <w:r w:rsidRPr="00E43182">
              <w:rPr>
                <w:rFonts w:ascii="Arial" w:hAnsi="Arial" w:cs="Arial"/>
                <w:sz w:val="24"/>
                <w:szCs w:val="24"/>
              </w:rPr>
              <w:t>Measur</w:t>
            </w:r>
            <w:r w:rsidR="00C127F9">
              <w:rPr>
                <w:rFonts w:ascii="Arial" w:hAnsi="Arial" w:cs="Arial"/>
                <w:sz w:val="24"/>
                <w:szCs w:val="24"/>
              </w:rPr>
              <w:t>ing</w:t>
            </w:r>
            <w:r w:rsidRPr="00E43182">
              <w:rPr>
                <w:rFonts w:ascii="Arial" w:hAnsi="Arial" w:cs="Arial"/>
                <w:sz w:val="24"/>
                <w:szCs w:val="24"/>
              </w:rPr>
              <w:t xml:space="preserve"> and mark</w:t>
            </w:r>
            <w:r w:rsidR="00C127F9">
              <w:rPr>
                <w:rFonts w:ascii="Arial" w:hAnsi="Arial" w:cs="Arial"/>
                <w:sz w:val="24"/>
                <w:szCs w:val="24"/>
              </w:rPr>
              <w:t>ing</w:t>
            </w:r>
            <w:r w:rsidRPr="00E43182">
              <w:rPr>
                <w:rFonts w:ascii="Arial" w:hAnsi="Arial" w:cs="Arial"/>
                <w:sz w:val="24"/>
                <w:szCs w:val="24"/>
              </w:rPr>
              <w:t xml:space="preserve"> out components according to specifications and requirements, recognising, selecting, and using most appropriate tools and</w:t>
            </w:r>
            <w:r>
              <w:rPr>
                <w:rFonts w:ascii="Arial" w:hAnsi="Arial" w:cs="Arial"/>
                <w:sz w:val="24"/>
                <w:szCs w:val="24"/>
              </w:rPr>
              <w:t xml:space="preserve"> </w:t>
            </w:r>
            <w:r w:rsidRPr="00E43182">
              <w:rPr>
                <w:rFonts w:ascii="Arial" w:hAnsi="Arial" w:cs="Arial"/>
                <w:sz w:val="24"/>
                <w:szCs w:val="24"/>
              </w:rPr>
              <w:t>equipment.</w:t>
            </w:r>
          </w:p>
          <w:p w14:paraId="7409F7FE" w14:textId="21A0F9C8" w:rsidR="00D732F2" w:rsidRDefault="00D732F2" w:rsidP="00D732F2">
            <w:pPr>
              <w:spacing w:before="60" w:after="60" w:line="276" w:lineRule="auto"/>
              <w:rPr>
                <w:rFonts w:ascii="Arial" w:hAnsi="Arial" w:cs="Arial"/>
                <w:sz w:val="24"/>
                <w:szCs w:val="24"/>
              </w:rPr>
            </w:pPr>
          </w:p>
        </w:tc>
        <w:tc>
          <w:tcPr>
            <w:tcW w:w="1456" w:type="dxa"/>
          </w:tcPr>
          <w:p w14:paraId="3D7BB2FA" w14:textId="77777777" w:rsidR="00D732F2" w:rsidRPr="009D0FE2" w:rsidRDefault="00D732F2" w:rsidP="00D732F2">
            <w:pPr>
              <w:spacing w:before="60" w:after="60" w:line="276" w:lineRule="auto"/>
              <w:rPr>
                <w:rFonts w:ascii="Arial" w:hAnsi="Arial" w:cs="Arial"/>
                <w:sz w:val="24"/>
                <w:szCs w:val="24"/>
              </w:rPr>
            </w:pPr>
          </w:p>
        </w:tc>
      </w:tr>
      <w:tr w:rsidR="00D732F2" w14:paraId="0C2471BF" w14:textId="77777777" w:rsidTr="005B0B35">
        <w:trPr>
          <w:cantSplit/>
        </w:trPr>
        <w:tc>
          <w:tcPr>
            <w:tcW w:w="5377" w:type="dxa"/>
          </w:tcPr>
          <w:p w14:paraId="6DAB67E8" w14:textId="1219C859" w:rsidR="000B0443" w:rsidRPr="007F5BD9" w:rsidRDefault="000B0443" w:rsidP="000B0443">
            <w:pPr>
              <w:spacing w:before="60" w:after="60" w:line="276" w:lineRule="auto"/>
              <w:rPr>
                <w:rFonts w:ascii="Arial" w:hAnsi="Arial" w:cs="Arial"/>
                <w:sz w:val="24"/>
                <w:szCs w:val="24"/>
              </w:rPr>
            </w:pPr>
            <w:r w:rsidRPr="007F5BD9">
              <w:rPr>
                <w:rFonts w:ascii="Arial" w:hAnsi="Arial" w:cs="Arial"/>
                <w:sz w:val="24"/>
                <w:szCs w:val="24"/>
              </w:rPr>
              <w:t xml:space="preserve">Communicate production information, proposals, and solutions, producing, recording, and explaining relevant technical information, representations, </w:t>
            </w:r>
            <w:r w:rsidR="00F53A37" w:rsidRPr="007F5BD9">
              <w:rPr>
                <w:rFonts w:ascii="Arial" w:hAnsi="Arial" w:cs="Arial"/>
                <w:sz w:val="24"/>
                <w:szCs w:val="24"/>
              </w:rPr>
              <w:t>processes,</w:t>
            </w:r>
            <w:r w:rsidRPr="007F5BD9">
              <w:rPr>
                <w:rFonts w:ascii="Arial" w:hAnsi="Arial" w:cs="Arial"/>
                <w:sz w:val="24"/>
                <w:szCs w:val="24"/>
              </w:rPr>
              <w:t xml:space="preserve"> and outcomes.</w:t>
            </w:r>
          </w:p>
          <w:p w14:paraId="60DAAAD5" w14:textId="3AD30B7D" w:rsidR="00D732F2" w:rsidRDefault="00D732F2" w:rsidP="00D732F2">
            <w:pPr>
              <w:spacing w:before="60" w:after="60" w:line="276" w:lineRule="auto"/>
              <w:rPr>
                <w:rFonts w:ascii="Arial" w:hAnsi="Arial" w:cs="Arial"/>
                <w:sz w:val="24"/>
                <w:szCs w:val="24"/>
              </w:rPr>
            </w:pPr>
          </w:p>
        </w:tc>
        <w:tc>
          <w:tcPr>
            <w:tcW w:w="1485" w:type="dxa"/>
          </w:tcPr>
          <w:p w14:paraId="3FD8A3EA"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75152F7B" w14:textId="77777777" w:rsidR="00D732F2" w:rsidRDefault="00D732F2" w:rsidP="00D732F2">
            <w:pPr>
              <w:spacing w:before="60" w:after="60" w:line="276" w:lineRule="auto"/>
              <w:rPr>
                <w:rFonts w:ascii="Arial" w:hAnsi="Arial" w:cs="Arial"/>
                <w:sz w:val="24"/>
                <w:szCs w:val="24"/>
              </w:rPr>
            </w:pPr>
          </w:p>
        </w:tc>
        <w:tc>
          <w:tcPr>
            <w:tcW w:w="5415" w:type="dxa"/>
          </w:tcPr>
          <w:p w14:paraId="49DECCB0" w14:textId="3408AC68" w:rsidR="00E43182" w:rsidRPr="00E43182" w:rsidRDefault="00E43182" w:rsidP="00E43182">
            <w:pPr>
              <w:spacing w:before="60" w:after="60" w:line="276" w:lineRule="auto"/>
              <w:rPr>
                <w:rFonts w:ascii="Arial" w:hAnsi="Arial" w:cs="Arial"/>
                <w:sz w:val="24"/>
                <w:szCs w:val="24"/>
              </w:rPr>
            </w:pPr>
            <w:r w:rsidRPr="00E43182">
              <w:rPr>
                <w:rFonts w:ascii="Arial" w:hAnsi="Arial" w:cs="Arial"/>
                <w:sz w:val="24"/>
                <w:szCs w:val="24"/>
              </w:rPr>
              <w:t>Select</w:t>
            </w:r>
            <w:r w:rsidR="00C127F9">
              <w:rPr>
                <w:rFonts w:ascii="Arial" w:hAnsi="Arial" w:cs="Arial"/>
                <w:sz w:val="24"/>
                <w:szCs w:val="24"/>
              </w:rPr>
              <w:t>ing</w:t>
            </w:r>
            <w:r w:rsidRPr="00E43182">
              <w:rPr>
                <w:rFonts w:ascii="Arial" w:hAnsi="Arial" w:cs="Arial"/>
                <w:sz w:val="24"/>
                <w:szCs w:val="24"/>
              </w:rPr>
              <w:t xml:space="preserve"> and apply</w:t>
            </w:r>
            <w:r w:rsidR="00C127F9">
              <w:rPr>
                <w:rFonts w:ascii="Arial" w:hAnsi="Arial" w:cs="Arial"/>
                <w:sz w:val="24"/>
                <w:szCs w:val="24"/>
              </w:rPr>
              <w:t>ing</w:t>
            </w:r>
            <w:r w:rsidRPr="00E43182">
              <w:rPr>
                <w:rFonts w:ascii="Arial" w:hAnsi="Arial" w:cs="Arial"/>
                <w:sz w:val="24"/>
                <w:szCs w:val="24"/>
              </w:rPr>
              <w:t xml:space="preserve"> the appropriate production methods</w:t>
            </w:r>
            <w:r w:rsidRPr="00E43182">
              <w:rPr>
                <w:rFonts w:ascii="Arial" w:hAnsi="Arial" w:cs="Arial"/>
                <w:b/>
                <w:bCs/>
                <w:sz w:val="24"/>
                <w:szCs w:val="24"/>
              </w:rPr>
              <w:t xml:space="preserve"> </w:t>
            </w:r>
            <w:r w:rsidRPr="00E43182">
              <w:rPr>
                <w:rFonts w:ascii="Arial" w:hAnsi="Arial" w:cs="Arial"/>
                <w:sz w:val="24"/>
                <w:szCs w:val="24"/>
              </w:rPr>
              <w:t>in line with available technology, quantities required, value of items, accuracy required and</w:t>
            </w:r>
            <w:r>
              <w:rPr>
                <w:rFonts w:ascii="Arial" w:hAnsi="Arial" w:cs="Arial"/>
                <w:sz w:val="24"/>
                <w:szCs w:val="24"/>
              </w:rPr>
              <w:t xml:space="preserve"> </w:t>
            </w:r>
            <w:r w:rsidRPr="00E43182">
              <w:rPr>
                <w:rFonts w:ascii="Arial" w:hAnsi="Arial" w:cs="Arial"/>
                <w:sz w:val="24"/>
                <w:szCs w:val="24"/>
              </w:rPr>
              <w:t>customer requirements.</w:t>
            </w:r>
          </w:p>
          <w:p w14:paraId="48CB7BF7" w14:textId="350D4150" w:rsidR="00D732F2" w:rsidRDefault="00D732F2" w:rsidP="00D732F2">
            <w:pPr>
              <w:spacing w:before="60" w:after="60" w:line="276" w:lineRule="auto"/>
              <w:rPr>
                <w:rFonts w:ascii="Arial" w:hAnsi="Arial" w:cs="Arial"/>
                <w:sz w:val="24"/>
                <w:szCs w:val="24"/>
              </w:rPr>
            </w:pPr>
          </w:p>
        </w:tc>
        <w:tc>
          <w:tcPr>
            <w:tcW w:w="1456" w:type="dxa"/>
          </w:tcPr>
          <w:p w14:paraId="415F9D5B" w14:textId="77777777" w:rsidR="00D732F2" w:rsidRPr="009D0FE2" w:rsidRDefault="00D732F2" w:rsidP="00D732F2">
            <w:pPr>
              <w:spacing w:before="60" w:after="60" w:line="276" w:lineRule="auto"/>
              <w:rPr>
                <w:rFonts w:ascii="Arial" w:hAnsi="Arial" w:cs="Arial"/>
                <w:sz w:val="24"/>
                <w:szCs w:val="24"/>
              </w:rPr>
            </w:pPr>
          </w:p>
        </w:tc>
      </w:tr>
      <w:tr w:rsidR="00D732F2" w14:paraId="7EDCA2B5" w14:textId="77777777" w:rsidTr="005B0B35">
        <w:trPr>
          <w:cantSplit/>
        </w:trPr>
        <w:tc>
          <w:tcPr>
            <w:tcW w:w="5377" w:type="dxa"/>
          </w:tcPr>
          <w:p w14:paraId="57551F6A" w14:textId="5AE66B99" w:rsidR="00D732F2" w:rsidRDefault="00D732F2" w:rsidP="00D732F2">
            <w:pPr>
              <w:spacing w:before="60" w:after="60" w:line="276" w:lineRule="auto"/>
              <w:rPr>
                <w:rFonts w:ascii="Arial" w:hAnsi="Arial" w:cs="Arial"/>
                <w:sz w:val="24"/>
                <w:szCs w:val="24"/>
              </w:rPr>
            </w:pPr>
          </w:p>
        </w:tc>
        <w:tc>
          <w:tcPr>
            <w:tcW w:w="1485" w:type="dxa"/>
          </w:tcPr>
          <w:p w14:paraId="77A312AD" w14:textId="77777777"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461069A3" w14:textId="77777777" w:rsidR="00D732F2" w:rsidRDefault="00D732F2" w:rsidP="00D732F2">
            <w:pPr>
              <w:spacing w:before="60" w:after="60" w:line="276" w:lineRule="auto"/>
              <w:rPr>
                <w:rFonts w:ascii="Arial" w:hAnsi="Arial" w:cs="Arial"/>
                <w:sz w:val="24"/>
                <w:szCs w:val="24"/>
              </w:rPr>
            </w:pPr>
          </w:p>
        </w:tc>
        <w:tc>
          <w:tcPr>
            <w:tcW w:w="5415" w:type="dxa"/>
          </w:tcPr>
          <w:p w14:paraId="336CCA29" w14:textId="2A2EB7FD" w:rsidR="00F53A37" w:rsidRPr="00F53A37" w:rsidRDefault="00F53A37" w:rsidP="00F53A37">
            <w:pPr>
              <w:spacing w:before="60" w:after="60" w:line="276" w:lineRule="auto"/>
              <w:rPr>
                <w:rFonts w:ascii="Arial" w:hAnsi="Arial" w:cs="Arial"/>
                <w:sz w:val="24"/>
                <w:szCs w:val="24"/>
              </w:rPr>
            </w:pPr>
            <w:r w:rsidRPr="00F53A37">
              <w:rPr>
                <w:rFonts w:ascii="Arial" w:hAnsi="Arial" w:cs="Arial"/>
                <w:sz w:val="24"/>
                <w:szCs w:val="24"/>
              </w:rPr>
              <w:t>Plan</w:t>
            </w:r>
            <w:r w:rsidR="00C127F9">
              <w:rPr>
                <w:rFonts w:ascii="Arial" w:hAnsi="Arial" w:cs="Arial"/>
                <w:sz w:val="24"/>
                <w:szCs w:val="24"/>
              </w:rPr>
              <w:t>ning</w:t>
            </w:r>
            <w:r w:rsidRPr="00F53A37">
              <w:rPr>
                <w:rFonts w:ascii="Arial" w:hAnsi="Arial" w:cs="Arial"/>
                <w:sz w:val="24"/>
                <w:szCs w:val="24"/>
              </w:rPr>
              <w:t xml:space="preserve"> and prepar</w:t>
            </w:r>
            <w:r w:rsidR="00C127F9">
              <w:rPr>
                <w:rFonts w:ascii="Arial" w:hAnsi="Arial" w:cs="Arial"/>
                <w:sz w:val="24"/>
                <w:szCs w:val="24"/>
              </w:rPr>
              <w:t>ing</w:t>
            </w:r>
            <w:r w:rsidRPr="00F53A37">
              <w:rPr>
                <w:rFonts w:ascii="Arial" w:hAnsi="Arial" w:cs="Arial"/>
                <w:sz w:val="24"/>
                <w:szCs w:val="24"/>
              </w:rPr>
              <w:t xml:space="preserve"> the work area to allow for disassembly of components and sub-assemblies in accordance with specific working procedures.</w:t>
            </w:r>
          </w:p>
          <w:p w14:paraId="7EB1768A" w14:textId="3B018409" w:rsidR="00D732F2" w:rsidRDefault="00D732F2" w:rsidP="00D732F2">
            <w:pPr>
              <w:spacing w:before="60" w:after="60" w:line="276" w:lineRule="auto"/>
              <w:rPr>
                <w:rFonts w:ascii="Arial" w:hAnsi="Arial" w:cs="Arial"/>
                <w:sz w:val="24"/>
                <w:szCs w:val="24"/>
              </w:rPr>
            </w:pPr>
          </w:p>
        </w:tc>
        <w:tc>
          <w:tcPr>
            <w:tcW w:w="1456" w:type="dxa"/>
          </w:tcPr>
          <w:p w14:paraId="791D94A6" w14:textId="77777777" w:rsidR="00D732F2" w:rsidRPr="009D0FE2" w:rsidRDefault="00D732F2" w:rsidP="00D732F2">
            <w:pPr>
              <w:spacing w:before="60" w:after="60" w:line="276" w:lineRule="auto"/>
              <w:rPr>
                <w:rFonts w:ascii="Arial" w:hAnsi="Arial" w:cs="Arial"/>
                <w:sz w:val="24"/>
                <w:szCs w:val="24"/>
              </w:rPr>
            </w:pPr>
          </w:p>
        </w:tc>
      </w:tr>
      <w:tr w:rsidR="00D732F2" w14:paraId="2CF9DF74" w14:textId="77777777" w:rsidTr="005B0B35">
        <w:trPr>
          <w:cantSplit/>
        </w:trPr>
        <w:tc>
          <w:tcPr>
            <w:tcW w:w="5377" w:type="dxa"/>
          </w:tcPr>
          <w:p w14:paraId="715AE413" w14:textId="3753F0D9" w:rsidR="00D732F2" w:rsidRDefault="00D732F2" w:rsidP="00D732F2">
            <w:pPr>
              <w:spacing w:before="60" w:after="60" w:line="276" w:lineRule="auto"/>
              <w:rPr>
                <w:rFonts w:ascii="Arial" w:hAnsi="Arial" w:cs="Arial"/>
                <w:sz w:val="24"/>
                <w:szCs w:val="24"/>
              </w:rPr>
            </w:pPr>
          </w:p>
        </w:tc>
        <w:tc>
          <w:tcPr>
            <w:tcW w:w="1485" w:type="dxa"/>
          </w:tcPr>
          <w:p w14:paraId="46ECA384" w14:textId="7BC891E5" w:rsidR="00D732F2" w:rsidRPr="009D0FE2" w:rsidRDefault="00D732F2" w:rsidP="00D732F2">
            <w:pPr>
              <w:spacing w:before="60" w:after="60" w:line="276" w:lineRule="auto"/>
              <w:rPr>
                <w:rFonts w:ascii="Arial" w:hAnsi="Arial" w:cs="Arial"/>
                <w:sz w:val="24"/>
                <w:szCs w:val="24"/>
              </w:rPr>
            </w:pPr>
          </w:p>
        </w:tc>
        <w:tc>
          <w:tcPr>
            <w:tcW w:w="358" w:type="dxa"/>
            <w:tcBorders>
              <w:top w:val="nil"/>
              <w:bottom w:val="nil"/>
            </w:tcBorders>
          </w:tcPr>
          <w:p w14:paraId="7F49C71B" w14:textId="77777777" w:rsidR="00D732F2" w:rsidRDefault="00D732F2" w:rsidP="00D732F2">
            <w:pPr>
              <w:spacing w:before="60" w:after="60" w:line="276" w:lineRule="auto"/>
              <w:rPr>
                <w:rFonts w:ascii="Arial" w:hAnsi="Arial" w:cs="Arial"/>
                <w:sz w:val="24"/>
                <w:szCs w:val="24"/>
              </w:rPr>
            </w:pPr>
          </w:p>
        </w:tc>
        <w:tc>
          <w:tcPr>
            <w:tcW w:w="5415" w:type="dxa"/>
          </w:tcPr>
          <w:p w14:paraId="308375A4" w14:textId="1C0F409D" w:rsidR="00F53A37" w:rsidRPr="00F53A37" w:rsidRDefault="00F53A37" w:rsidP="00F53A37">
            <w:pPr>
              <w:spacing w:before="60" w:after="60" w:line="276" w:lineRule="auto"/>
              <w:rPr>
                <w:rFonts w:ascii="Arial" w:hAnsi="Arial" w:cs="Arial"/>
                <w:sz w:val="24"/>
                <w:szCs w:val="24"/>
              </w:rPr>
            </w:pPr>
            <w:r w:rsidRPr="00F53A37">
              <w:rPr>
                <w:rFonts w:ascii="Arial" w:hAnsi="Arial" w:cs="Arial"/>
                <w:sz w:val="24"/>
                <w:szCs w:val="24"/>
              </w:rPr>
              <w:t>Replac</w:t>
            </w:r>
            <w:r w:rsidR="00C127F9">
              <w:rPr>
                <w:rFonts w:ascii="Arial" w:hAnsi="Arial" w:cs="Arial"/>
                <w:sz w:val="24"/>
                <w:szCs w:val="24"/>
              </w:rPr>
              <w:t>ing</w:t>
            </w:r>
            <w:r w:rsidRPr="00F53A37">
              <w:rPr>
                <w:rFonts w:ascii="Arial" w:hAnsi="Arial" w:cs="Arial"/>
                <w:sz w:val="24"/>
                <w:szCs w:val="24"/>
              </w:rPr>
              <w:t xml:space="preserve"> any items that have perished and ensure stock levels are accounted for.                            </w:t>
            </w:r>
          </w:p>
          <w:p w14:paraId="3E44E547" w14:textId="0A89963A" w:rsidR="00F53A37" w:rsidRPr="00F53A37" w:rsidRDefault="00F53A37" w:rsidP="00F53A37">
            <w:pPr>
              <w:spacing w:before="60" w:after="60" w:line="276" w:lineRule="auto"/>
              <w:rPr>
                <w:rFonts w:ascii="Arial" w:hAnsi="Arial" w:cs="Arial"/>
                <w:sz w:val="24"/>
                <w:szCs w:val="24"/>
              </w:rPr>
            </w:pPr>
            <w:r w:rsidRPr="00F53A37">
              <w:rPr>
                <w:rFonts w:ascii="Arial" w:hAnsi="Arial" w:cs="Arial"/>
                <w:sz w:val="24"/>
                <w:szCs w:val="24"/>
              </w:rPr>
              <w:t>Dispos</w:t>
            </w:r>
            <w:r w:rsidR="00C127F9">
              <w:rPr>
                <w:rFonts w:ascii="Arial" w:hAnsi="Arial" w:cs="Arial"/>
                <w:sz w:val="24"/>
                <w:szCs w:val="24"/>
              </w:rPr>
              <w:t>ing</w:t>
            </w:r>
            <w:r w:rsidRPr="00F53A37">
              <w:rPr>
                <w:rFonts w:ascii="Arial" w:hAnsi="Arial" w:cs="Arial"/>
                <w:sz w:val="24"/>
                <w:szCs w:val="24"/>
              </w:rPr>
              <w:t xml:space="preserve"> of waste as per legislation and company procedures.</w:t>
            </w:r>
          </w:p>
          <w:p w14:paraId="4C6853F0" w14:textId="6CB19DD1" w:rsidR="00D732F2" w:rsidRDefault="00D732F2" w:rsidP="00D732F2">
            <w:pPr>
              <w:spacing w:before="60" w:after="60" w:line="276" w:lineRule="auto"/>
              <w:rPr>
                <w:rFonts w:ascii="Arial" w:hAnsi="Arial" w:cs="Arial"/>
                <w:sz w:val="24"/>
                <w:szCs w:val="24"/>
              </w:rPr>
            </w:pPr>
          </w:p>
        </w:tc>
        <w:tc>
          <w:tcPr>
            <w:tcW w:w="1456" w:type="dxa"/>
          </w:tcPr>
          <w:p w14:paraId="59690536" w14:textId="77777777" w:rsidR="00D732F2" w:rsidRPr="009D0FE2" w:rsidRDefault="00D732F2" w:rsidP="00D732F2">
            <w:pPr>
              <w:spacing w:before="60" w:after="60" w:line="276" w:lineRule="auto"/>
              <w:rPr>
                <w:rFonts w:ascii="Arial" w:hAnsi="Arial" w:cs="Arial"/>
                <w:sz w:val="24"/>
                <w:szCs w:val="24"/>
              </w:rPr>
            </w:pPr>
          </w:p>
        </w:tc>
      </w:tr>
    </w:tbl>
    <w:p w14:paraId="2D18A191" w14:textId="0119F217" w:rsidR="00015DC9" w:rsidRPr="00C127F9" w:rsidRDefault="00F53A37" w:rsidP="00C127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4C6E4DF7">
                <wp:simplePos x="0" y="0"/>
                <wp:positionH relativeFrom="column">
                  <wp:posOffset>533</wp:posOffset>
                </wp:positionH>
                <wp:positionV relativeFrom="paragraph">
                  <wp:posOffset>125628</wp:posOffset>
                </wp:positionV>
                <wp:extent cx="8910320" cy="1024128"/>
                <wp:effectExtent l="0" t="0" r="17780" b="17780"/>
                <wp:wrapNone/>
                <wp:docPr id="1124061766" name="Text Box 1"/>
                <wp:cNvGraphicFramePr/>
                <a:graphic xmlns:a="http://schemas.openxmlformats.org/drawingml/2006/main">
                  <a:graphicData uri="http://schemas.microsoft.com/office/word/2010/wordprocessingShape">
                    <wps:wsp>
                      <wps:cNvSpPr txBox="1"/>
                      <wps:spPr>
                        <a:xfrm>
                          <a:off x="0" y="0"/>
                          <a:ext cx="8910320" cy="1024128"/>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05pt;margin-top:9.9pt;width:701.6pt;height:80.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005B0B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0DEB1A32" w14:textId="427DEAF3" w:rsidR="00412F31" w:rsidRPr="00C17E9B" w:rsidRDefault="00ED528D" w:rsidP="005B0B35">
            <w:pPr>
              <w:spacing w:before="60" w:after="60" w:line="276" w:lineRule="auto"/>
              <w:jc w:val="center"/>
              <w:rPr>
                <w:rFonts w:ascii="Arial" w:hAnsi="Arial" w:cs="Arial"/>
                <w:b/>
                <w:bCs/>
                <w:sz w:val="24"/>
                <w:szCs w:val="24"/>
              </w:rPr>
            </w:pPr>
            <w:r w:rsidRPr="00CC407E">
              <w:rPr>
                <w:rFonts w:ascii="Arial" w:hAnsi="Arial" w:cs="Arial"/>
                <w:b/>
                <w:bCs/>
                <w:color w:val="765AB0"/>
                <w:sz w:val="24"/>
                <w:szCs w:val="24"/>
              </w:rPr>
              <w:t>DESIGN AND DEVELOPMENT FOR ENGINEERING AND MANUFACTURING</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sz w:val="24"/>
                <w:szCs w:val="24"/>
              </w:rPr>
            </w:pPr>
          </w:p>
        </w:tc>
        <w:tc>
          <w:tcPr>
            <w:tcW w:w="5355" w:type="dxa"/>
          </w:tcPr>
          <w:p w14:paraId="40336AF2" w14:textId="77777777" w:rsidR="00412F31" w:rsidRDefault="00412F31" w:rsidP="005B0B35">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F9AA646" w14:textId="1C09E7C4" w:rsidR="00412F31" w:rsidRPr="00C17E9B" w:rsidRDefault="00A262BB" w:rsidP="005B0B35">
            <w:pPr>
              <w:spacing w:before="60" w:after="60" w:line="276" w:lineRule="auto"/>
              <w:jc w:val="center"/>
              <w:rPr>
                <w:rFonts w:ascii="Arial" w:hAnsi="Arial" w:cs="Arial"/>
                <w:b/>
                <w:bCs/>
                <w:sz w:val="24"/>
                <w:szCs w:val="24"/>
              </w:rPr>
            </w:pPr>
            <w:r>
              <w:rPr>
                <w:rFonts w:ascii="Arial" w:hAnsi="Arial" w:cs="Arial"/>
                <w:b/>
                <w:bCs/>
                <w:color w:val="765AB0"/>
                <w:sz w:val="24"/>
                <w:szCs w:val="24"/>
              </w:rPr>
              <w:t>MACHINING AND TOOLMAKING TECHNOLOGIES</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F53A37" w:rsidRPr="009D0FE2" w14:paraId="1D7DE021" w14:textId="77777777" w:rsidTr="005B0B35">
        <w:trPr>
          <w:cantSplit/>
        </w:trPr>
        <w:tc>
          <w:tcPr>
            <w:tcW w:w="5377" w:type="dxa"/>
          </w:tcPr>
          <w:p w14:paraId="0EE3B3EE"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Analyse and interpret engineering and manufacturing requirements, systems, processes, technical drawings, and specifications.</w:t>
            </w:r>
          </w:p>
          <w:p w14:paraId="0DC2538B" w14:textId="512B924B" w:rsidR="00F53A37" w:rsidRPr="00EB2940" w:rsidRDefault="00F53A37" w:rsidP="00F53A37">
            <w:pPr>
              <w:spacing w:before="60" w:after="60" w:line="276" w:lineRule="auto"/>
              <w:rPr>
                <w:rFonts w:ascii="Arial" w:hAnsi="Arial" w:cs="Arial"/>
                <w:sz w:val="24"/>
                <w:szCs w:val="24"/>
              </w:rPr>
            </w:pPr>
          </w:p>
        </w:tc>
        <w:tc>
          <w:tcPr>
            <w:tcW w:w="1485" w:type="dxa"/>
          </w:tcPr>
          <w:p w14:paraId="730BBF87"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24BF9B8D" w14:textId="77777777" w:rsidR="00F53A37" w:rsidRDefault="00F53A37" w:rsidP="00F53A37">
            <w:pPr>
              <w:spacing w:before="60" w:after="60" w:line="276" w:lineRule="auto"/>
              <w:rPr>
                <w:rFonts w:ascii="Arial" w:hAnsi="Arial" w:cs="Arial"/>
                <w:sz w:val="24"/>
                <w:szCs w:val="24"/>
              </w:rPr>
            </w:pPr>
          </w:p>
        </w:tc>
        <w:tc>
          <w:tcPr>
            <w:tcW w:w="5355" w:type="dxa"/>
          </w:tcPr>
          <w:p w14:paraId="72394B25" w14:textId="27BC3C8F" w:rsidR="00F53A37" w:rsidRPr="00055595" w:rsidRDefault="00C127F9" w:rsidP="00C127F9">
            <w:pPr>
              <w:spacing w:before="60" w:after="60" w:line="276" w:lineRule="auto"/>
              <w:rPr>
                <w:rFonts w:ascii="Arial" w:hAnsi="Arial" w:cs="Arial"/>
                <w:sz w:val="24"/>
                <w:szCs w:val="24"/>
              </w:rPr>
            </w:pPr>
            <w:r w:rsidRPr="00C127F9">
              <w:rPr>
                <w:rFonts w:ascii="Arial" w:hAnsi="Arial" w:cs="Arial"/>
                <w:sz w:val="24"/>
                <w:szCs w:val="24"/>
              </w:rPr>
              <w:t>Setting up and calibrating measuring tools by checking instrument accuracy, zeroing gauges, confirming calibration status with standards, and documenting deviations before machining work begins.</w:t>
            </w:r>
          </w:p>
        </w:tc>
        <w:tc>
          <w:tcPr>
            <w:tcW w:w="1516" w:type="dxa"/>
          </w:tcPr>
          <w:p w14:paraId="1B04AD6D"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0B8BF4FE" w14:textId="77777777" w:rsidTr="005B0B35">
        <w:trPr>
          <w:cantSplit/>
        </w:trPr>
        <w:tc>
          <w:tcPr>
            <w:tcW w:w="5377" w:type="dxa"/>
          </w:tcPr>
          <w:p w14:paraId="507A6ED4"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010C07F1" w14:textId="0F9818EC" w:rsidR="00F53A37" w:rsidRPr="00EB2940" w:rsidRDefault="00F53A37" w:rsidP="00F53A37">
            <w:pPr>
              <w:spacing w:before="60" w:after="60" w:line="276" w:lineRule="auto"/>
              <w:rPr>
                <w:rFonts w:ascii="Arial" w:hAnsi="Arial" w:cs="Arial"/>
                <w:sz w:val="24"/>
                <w:szCs w:val="24"/>
              </w:rPr>
            </w:pPr>
          </w:p>
        </w:tc>
        <w:tc>
          <w:tcPr>
            <w:tcW w:w="1485" w:type="dxa"/>
          </w:tcPr>
          <w:p w14:paraId="459953A2"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262A58B4" w14:textId="77777777" w:rsidR="00F53A37" w:rsidRDefault="00F53A37" w:rsidP="00F53A37">
            <w:pPr>
              <w:spacing w:before="60" w:after="60" w:line="276" w:lineRule="auto"/>
              <w:rPr>
                <w:rFonts w:ascii="Arial" w:hAnsi="Arial" w:cs="Arial"/>
                <w:sz w:val="24"/>
                <w:szCs w:val="24"/>
              </w:rPr>
            </w:pPr>
          </w:p>
        </w:tc>
        <w:tc>
          <w:tcPr>
            <w:tcW w:w="5355" w:type="dxa"/>
          </w:tcPr>
          <w:p w14:paraId="6375439B" w14:textId="77777777"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Preparing materials for machining by checking the right type and size, setting them up securely in the machine, making sure everything is lined up correctly, and following safety checks before starting work.</w:t>
            </w:r>
          </w:p>
          <w:p w14:paraId="402B353E" w14:textId="77777777" w:rsidR="00F53A37" w:rsidRDefault="00F53A37" w:rsidP="00F53A37">
            <w:pPr>
              <w:spacing w:before="60" w:after="60" w:line="276" w:lineRule="auto"/>
              <w:rPr>
                <w:rFonts w:ascii="Arial" w:hAnsi="Arial" w:cs="Arial"/>
                <w:sz w:val="24"/>
                <w:szCs w:val="24"/>
              </w:rPr>
            </w:pPr>
          </w:p>
        </w:tc>
        <w:tc>
          <w:tcPr>
            <w:tcW w:w="1516" w:type="dxa"/>
          </w:tcPr>
          <w:p w14:paraId="54A6515B"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5B9A9C15" w14:textId="77777777" w:rsidTr="005B0B35">
        <w:trPr>
          <w:cantSplit/>
        </w:trPr>
        <w:tc>
          <w:tcPr>
            <w:tcW w:w="5377" w:type="dxa"/>
          </w:tcPr>
          <w:p w14:paraId="03FA8BCB"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73AD3846" w14:textId="55DA34CF" w:rsidR="00F53A37" w:rsidRPr="005B0B35" w:rsidRDefault="00F53A37" w:rsidP="00F53A37">
            <w:pPr>
              <w:spacing w:before="60" w:after="60" w:line="276" w:lineRule="auto"/>
              <w:rPr>
                <w:rFonts w:ascii="Arial" w:hAnsi="Arial" w:cs="Arial"/>
                <w:sz w:val="24"/>
                <w:szCs w:val="24"/>
              </w:rPr>
            </w:pPr>
          </w:p>
        </w:tc>
        <w:tc>
          <w:tcPr>
            <w:tcW w:w="1485" w:type="dxa"/>
          </w:tcPr>
          <w:p w14:paraId="5754DB1A"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6D665015" w14:textId="77777777" w:rsidR="00F53A37" w:rsidRDefault="00F53A37" w:rsidP="00F53A37">
            <w:pPr>
              <w:spacing w:before="60" w:after="60" w:line="276" w:lineRule="auto"/>
              <w:rPr>
                <w:rFonts w:ascii="Arial" w:hAnsi="Arial" w:cs="Arial"/>
                <w:sz w:val="24"/>
                <w:szCs w:val="24"/>
              </w:rPr>
            </w:pPr>
          </w:p>
        </w:tc>
        <w:tc>
          <w:tcPr>
            <w:tcW w:w="5355" w:type="dxa"/>
          </w:tcPr>
          <w:p w14:paraId="421D8BCD" w14:textId="77777777"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Operating manual or CNC machines to produce components (e.g. turning, milling, drilling), monitoring parameters (speed, feed, coolant), adjusting as needed, and ensuring parts remain within specified tolerances.</w:t>
            </w:r>
          </w:p>
          <w:p w14:paraId="6F04D6B7" w14:textId="77777777" w:rsidR="00F53A37" w:rsidRDefault="00F53A37" w:rsidP="00F53A37">
            <w:pPr>
              <w:spacing w:before="60" w:after="60" w:line="276" w:lineRule="auto"/>
              <w:rPr>
                <w:rFonts w:ascii="Arial" w:hAnsi="Arial" w:cs="Arial"/>
                <w:sz w:val="24"/>
                <w:szCs w:val="24"/>
              </w:rPr>
            </w:pPr>
          </w:p>
        </w:tc>
        <w:tc>
          <w:tcPr>
            <w:tcW w:w="1516" w:type="dxa"/>
          </w:tcPr>
          <w:p w14:paraId="27AE0FA3"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198D9151" w14:textId="77777777" w:rsidTr="005B0B35">
        <w:trPr>
          <w:cantSplit/>
        </w:trPr>
        <w:tc>
          <w:tcPr>
            <w:tcW w:w="5377" w:type="dxa"/>
          </w:tcPr>
          <w:p w14:paraId="3DD196E1"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5562B07D" w14:textId="79F85E19" w:rsidR="00F53A37" w:rsidRDefault="00F53A37" w:rsidP="00F53A37">
            <w:pPr>
              <w:spacing w:before="60" w:after="60" w:line="276" w:lineRule="auto"/>
              <w:rPr>
                <w:rFonts w:ascii="Arial" w:hAnsi="Arial" w:cs="Arial"/>
                <w:sz w:val="24"/>
                <w:szCs w:val="24"/>
              </w:rPr>
            </w:pPr>
          </w:p>
        </w:tc>
        <w:tc>
          <w:tcPr>
            <w:tcW w:w="1485" w:type="dxa"/>
          </w:tcPr>
          <w:p w14:paraId="4619839A"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5BDA7CC4" w14:textId="77777777" w:rsidR="00F53A37" w:rsidRDefault="00F53A37" w:rsidP="00F53A37">
            <w:pPr>
              <w:spacing w:before="60" w:after="60" w:line="276" w:lineRule="auto"/>
              <w:rPr>
                <w:rFonts w:ascii="Arial" w:hAnsi="Arial" w:cs="Arial"/>
                <w:sz w:val="24"/>
                <w:szCs w:val="24"/>
              </w:rPr>
            </w:pPr>
          </w:p>
        </w:tc>
        <w:tc>
          <w:tcPr>
            <w:tcW w:w="5355" w:type="dxa"/>
          </w:tcPr>
          <w:p w14:paraId="674E0EFF" w14:textId="77777777"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Performing inspection and quality checks by measuring completed parts, comparing against specifications, identifying nonconformities or defects, and suggesting corrective adjustments or rework actions.</w:t>
            </w:r>
          </w:p>
          <w:p w14:paraId="2FF7F164" w14:textId="77777777" w:rsidR="00F53A37" w:rsidRDefault="00F53A37" w:rsidP="00F53A37">
            <w:pPr>
              <w:spacing w:before="60" w:after="60" w:line="276" w:lineRule="auto"/>
              <w:rPr>
                <w:rFonts w:ascii="Arial" w:hAnsi="Arial" w:cs="Arial"/>
                <w:sz w:val="24"/>
                <w:szCs w:val="24"/>
              </w:rPr>
            </w:pPr>
          </w:p>
        </w:tc>
        <w:tc>
          <w:tcPr>
            <w:tcW w:w="1516" w:type="dxa"/>
          </w:tcPr>
          <w:p w14:paraId="55F455D4"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6EC4A274" w14:textId="77777777" w:rsidTr="005B0B35">
        <w:trPr>
          <w:cantSplit/>
        </w:trPr>
        <w:tc>
          <w:tcPr>
            <w:tcW w:w="5377" w:type="dxa"/>
          </w:tcPr>
          <w:p w14:paraId="2C960F0E"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Communicate production information, proposals, and solutions, producing, recording, and explaining relevant technical information, representations, processes, and outcomes.</w:t>
            </w:r>
          </w:p>
          <w:p w14:paraId="670C8818" w14:textId="396EDCE2" w:rsidR="00F53A37" w:rsidRDefault="00F53A37" w:rsidP="00F53A37">
            <w:pPr>
              <w:spacing w:before="60" w:after="60" w:line="276" w:lineRule="auto"/>
              <w:rPr>
                <w:rFonts w:ascii="Arial" w:hAnsi="Arial" w:cs="Arial"/>
                <w:sz w:val="24"/>
                <w:szCs w:val="24"/>
              </w:rPr>
            </w:pPr>
          </w:p>
        </w:tc>
        <w:tc>
          <w:tcPr>
            <w:tcW w:w="1485" w:type="dxa"/>
          </w:tcPr>
          <w:p w14:paraId="66CDFF58"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07C9D220" w14:textId="77777777" w:rsidR="00F53A37" w:rsidRDefault="00F53A37" w:rsidP="00F53A37">
            <w:pPr>
              <w:spacing w:before="60" w:after="60" w:line="276" w:lineRule="auto"/>
              <w:rPr>
                <w:rFonts w:ascii="Arial" w:hAnsi="Arial" w:cs="Arial"/>
                <w:sz w:val="24"/>
                <w:szCs w:val="24"/>
              </w:rPr>
            </w:pPr>
          </w:p>
        </w:tc>
        <w:tc>
          <w:tcPr>
            <w:tcW w:w="5355" w:type="dxa"/>
          </w:tcPr>
          <w:p w14:paraId="1F9631EE" w14:textId="1A241053" w:rsidR="00C127F9" w:rsidRPr="00C127F9" w:rsidRDefault="00C127F9" w:rsidP="00C127F9">
            <w:pPr>
              <w:spacing w:before="60" w:after="60" w:line="276" w:lineRule="auto"/>
              <w:rPr>
                <w:rFonts w:ascii="Arial" w:hAnsi="Arial" w:cs="Arial"/>
                <w:sz w:val="24"/>
                <w:szCs w:val="24"/>
              </w:rPr>
            </w:pPr>
            <w:r w:rsidRPr="00C127F9">
              <w:rPr>
                <w:rFonts w:ascii="Arial" w:hAnsi="Arial" w:cs="Arial"/>
                <w:sz w:val="24"/>
                <w:szCs w:val="24"/>
              </w:rPr>
              <w:t>Reviewing the machining process to identify efficiency or quality improvements</w:t>
            </w:r>
            <w:r>
              <w:rPr>
                <w:rFonts w:ascii="Arial" w:hAnsi="Arial" w:cs="Arial"/>
                <w:sz w:val="24"/>
                <w:szCs w:val="24"/>
              </w:rPr>
              <w:t xml:space="preserve">, </w:t>
            </w:r>
            <w:r w:rsidRPr="00C127F9">
              <w:rPr>
                <w:rFonts w:ascii="Arial" w:hAnsi="Arial" w:cs="Arial"/>
                <w:sz w:val="24"/>
                <w:szCs w:val="24"/>
              </w:rPr>
              <w:t>evaluating tool wear, cycle times, set</w:t>
            </w:r>
            <w:r w:rsidRPr="00C127F9">
              <w:rPr>
                <w:rFonts w:ascii="Arial" w:hAnsi="Arial" w:cs="Arial"/>
                <w:sz w:val="24"/>
                <w:szCs w:val="24"/>
              </w:rPr>
              <w:noBreakHyphen/>
              <w:t>ups or methods</w:t>
            </w:r>
            <w:r>
              <w:rPr>
                <w:rFonts w:ascii="Arial" w:hAnsi="Arial" w:cs="Arial"/>
                <w:sz w:val="24"/>
                <w:szCs w:val="24"/>
              </w:rPr>
              <w:t xml:space="preserve"> </w:t>
            </w:r>
            <w:r w:rsidRPr="00C127F9">
              <w:rPr>
                <w:rFonts w:ascii="Arial" w:hAnsi="Arial" w:cs="Arial"/>
                <w:sz w:val="24"/>
                <w:szCs w:val="24"/>
              </w:rPr>
              <w:t>and proposing incremental changes to reduce waste or increase accuracy.</w:t>
            </w:r>
          </w:p>
          <w:p w14:paraId="562D0BF3" w14:textId="77777777" w:rsidR="00F53A37" w:rsidRDefault="00F53A37" w:rsidP="00F53A37">
            <w:pPr>
              <w:spacing w:before="60" w:after="60" w:line="276" w:lineRule="auto"/>
              <w:rPr>
                <w:rFonts w:ascii="Arial" w:hAnsi="Arial" w:cs="Arial"/>
                <w:sz w:val="24"/>
                <w:szCs w:val="24"/>
              </w:rPr>
            </w:pPr>
          </w:p>
        </w:tc>
        <w:tc>
          <w:tcPr>
            <w:tcW w:w="1516" w:type="dxa"/>
          </w:tcPr>
          <w:p w14:paraId="193058A0" w14:textId="77777777" w:rsidR="00F53A37" w:rsidRPr="009D0FE2" w:rsidRDefault="00F53A37" w:rsidP="00F53A37">
            <w:pPr>
              <w:spacing w:before="60" w:after="60" w:line="276" w:lineRule="auto"/>
              <w:rPr>
                <w:rFonts w:ascii="Arial" w:hAnsi="Arial" w:cs="Arial"/>
                <w:sz w:val="24"/>
                <w:szCs w:val="24"/>
              </w:rPr>
            </w:pPr>
          </w:p>
        </w:tc>
      </w:tr>
      <w:tr w:rsidR="00412F31" w:rsidRPr="009D0FE2" w14:paraId="4C328AAC" w14:textId="77777777" w:rsidTr="005B0B35">
        <w:trPr>
          <w:cantSplit/>
        </w:trPr>
        <w:tc>
          <w:tcPr>
            <w:tcW w:w="5377" w:type="dxa"/>
          </w:tcPr>
          <w:p w14:paraId="74D5E561" w14:textId="6D1C9879" w:rsidR="00412F31" w:rsidRDefault="00412F31" w:rsidP="005B0B35">
            <w:pPr>
              <w:spacing w:before="60" w:after="60" w:line="276" w:lineRule="auto"/>
              <w:rPr>
                <w:rFonts w:ascii="Arial" w:hAnsi="Arial" w:cs="Arial"/>
                <w:sz w:val="24"/>
                <w:szCs w:val="24"/>
              </w:rPr>
            </w:pPr>
          </w:p>
        </w:tc>
        <w:tc>
          <w:tcPr>
            <w:tcW w:w="1485" w:type="dxa"/>
          </w:tcPr>
          <w:p w14:paraId="4CCD9F17" w14:textId="77777777" w:rsidR="00412F31" w:rsidRPr="009D0FE2" w:rsidRDefault="00412F31" w:rsidP="005B0B35">
            <w:pPr>
              <w:spacing w:before="60" w:after="60" w:line="276" w:lineRule="auto"/>
              <w:rPr>
                <w:rFonts w:ascii="Arial" w:hAnsi="Arial" w:cs="Arial"/>
                <w:sz w:val="24"/>
                <w:szCs w:val="24"/>
              </w:rPr>
            </w:pPr>
          </w:p>
        </w:tc>
        <w:tc>
          <w:tcPr>
            <w:tcW w:w="358" w:type="dxa"/>
            <w:tcBorders>
              <w:top w:val="nil"/>
              <w:bottom w:val="nil"/>
            </w:tcBorders>
          </w:tcPr>
          <w:p w14:paraId="075D2215" w14:textId="77777777" w:rsidR="00412F31" w:rsidRDefault="00412F31" w:rsidP="005B0B35">
            <w:pPr>
              <w:spacing w:before="60" w:after="60" w:line="276" w:lineRule="auto"/>
              <w:rPr>
                <w:rFonts w:ascii="Arial" w:hAnsi="Arial" w:cs="Arial"/>
                <w:sz w:val="24"/>
                <w:szCs w:val="24"/>
              </w:rPr>
            </w:pPr>
          </w:p>
        </w:tc>
        <w:tc>
          <w:tcPr>
            <w:tcW w:w="5355" w:type="dxa"/>
          </w:tcPr>
          <w:p w14:paraId="1AF12240" w14:textId="77E8860E" w:rsidR="00412F31" w:rsidRDefault="00C127F9" w:rsidP="005B0B35">
            <w:pPr>
              <w:spacing w:before="60" w:after="60" w:line="276" w:lineRule="auto"/>
              <w:rPr>
                <w:rFonts w:ascii="Arial" w:hAnsi="Arial" w:cs="Arial"/>
                <w:sz w:val="24"/>
                <w:szCs w:val="24"/>
              </w:rPr>
            </w:pPr>
            <w:r w:rsidRPr="00C127F9">
              <w:rPr>
                <w:rFonts w:ascii="Arial" w:hAnsi="Arial" w:cs="Arial"/>
                <w:sz w:val="24"/>
                <w:szCs w:val="24"/>
              </w:rPr>
              <w:t>Interpreting technical drawings and specifications to extract tolerances, dimensions, and material details; planning machining sequences and choosing appropriate machine tools, tooling and operations to meet the brief.</w:t>
            </w:r>
          </w:p>
        </w:tc>
        <w:tc>
          <w:tcPr>
            <w:tcW w:w="1516" w:type="dxa"/>
          </w:tcPr>
          <w:p w14:paraId="2FBBA194" w14:textId="77777777" w:rsidR="00412F31" w:rsidRPr="009D0FE2" w:rsidRDefault="00412F31" w:rsidP="005B0B35">
            <w:pPr>
              <w:spacing w:before="60" w:after="60" w:line="276" w:lineRule="auto"/>
              <w:rPr>
                <w:rFonts w:ascii="Arial" w:hAnsi="Arial" w:cs="Arial"/>
                <w:sz w:val="24"/>
                <w:szCs w:val="24"/>
              </w:rPr>
            </w:pPr>
          </w:p>
        </w:tc>
      </w:tr>
    </w:tbl>
    <w:p w14:paraId="0645B9EC" w14:textId="70B55771" w:rsidR="0085357B" w:rsidRDefault="00C127F9"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1" behindDoc="0" locked="0" layoutInCell="1" allowOverlap="1" wp14:anchorId="39D91ED6" wp14:editId="74D77270">
                <wp:simplePos x="0" y="0"/>
                <wp:positionH relativeFrom="margin">
                  <wp:posOffset>0</wp:posOffset>
                </wp:positionH>
                <wp:positionV relativeFrom="paragraph">
                  <wp:posOffset>101889</wp:posOffset>
                </wp:positionV>
                <wp:extent cx="8959273" cy="1080654"/>
                <wp:effectExtent l="0" t="0" r="6985" b="12065"/>
                <wp:wrapNone/>
                <wp:docPr id="470257297" name="Text Box 1"/>
                <wp:cNvGraphicFramePr/>
                <a:graphic xmlns:a="http://schemas.openxmlformats.org/drawingml/2006/main">
                  <a:graphicData uri="http://schemas.microsoft.com/office/word/2010/wordprocessingShape">
                    <wps:wsp>
                      <wps:cNvSpPr txBox="1"/>
                      <wps:spPr>
                        <a:xfrm>
                          <a:off x="0" y="0"/>
                          <a:ext cx="8959273" cy="1080654"/>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91ED6" id="_x0000_s1027" type="#_x0000_t202" style="position:absolute;left:0;text-align:left;margin-left:0;margin-top:8pt;width:705.45pt;height:85.1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" fillcolor="white [3201]" strokecolor="#765ab0" strokeweight="1pt">
                <v:textbox>
                  <w:txbxContent>
                    <w:p w14:paraId="4BB250B4"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w10:wrap anchorx="margin"/>
              </v:shape>
            </w:pict>
          </mc:Fallback>
        </mc:AlternateContent>
      </w:r>
    </w:p>
    <w:p w14:paraId="66D50D9C" w14:textId="055ADE26" w:rsidR="0085357B" w:rsidRDefault="0085357B" w:rsidP="001313F9">
      <w:pPr>
        <w:spacing w:line="276" w:lineRule="auto"/>
        <w:ind w:firstLine="720"/>
        <w:rPr>
          <w:rFonts w:ascii="Arial" w:hAnsi="Arial" w:cs="Arial"/>
          <w:sz w:val="24"/>
          <w:szCs w:val="24"/>
        </w:rPr>
      </w:pPr>
    </w:p>
    <w:p w14:paraId="62330C66" w14:textId="4D5E3E3B" w:rsidR="0085357B" w:rsidRDefault="0085357B">
      <w:pPr>
        <w:rPr>
          <w:rFonts w:ascii="Arial" w:hAnsi="Arial" w:cs="Arial"/>
          <w:sz w:val="24"/>
          <w:szCs w:val="24"/>
        </w:rPr>
      </w:pPr>
      <w:r>
        <w:rPr>
          <w:rFonts w:ascii="Arial" w:hAnsi="Arial" w:cs="Arial"/>
          <w:sz w:val="24"/>
          <w:szCs w:val="24"/>
        </w:rPr>
        <w:br w:type="page"/>
      </w:r>
    </w:p>
    <w:p w14:paraId="2DBCB825" w14:textId="77777777" w:rsidR="0085357B" w:rsidRDefault="0085357B">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005B0B35">
        <w:trPr>
          <w:cantSplit/>
          <w:tblHeader/>
        </w:trPr>
        <w:tc>
          <w:tcPr>
            <w:tcW w:w="5377" w:type="dxa"/>
          </w:tcPr>
          <w:p w14:paraId="5B6F9F90"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T Level Core</w:t>
            </w:r>
            <w:r>
              <w:rPr>
                <w:rFonts w:ascii="Arial" w:hAnsi="Arial" w:cs="Arial"/>
                <w:b/>
                <w:bCs/>
                <w:sz w:val="24"/>
                <w:szCs w:val="24"/>
              </w:rPr>
              <w:t xml:space="preserve"> Skills</w:t>
            </w:r>
          </w:p>
          <w:p w14:paraId="6449307A" w14:textId="0F1AA2A4" w:rsidR="0085357B" w:rsidRPr="00C17E9B" w:rsidRDefault="00ED528D" w:rsidP="00CF6D16">
            <w:pPr>
              <w:spacing w:before="60" w:after="60" w:line="276" w:lineRule="auto"/>
              <w:jc w:val="center"/>
              <w:rPr>
                <w:rFonts w:ascii="Arial" w:hAnsi="Arial" w:cs="Arial"/>
                <w:b/>
                <w:bCs/>
                <w:sz w:val="24"/>
                <w:szCs w:val="24"/>
              </w:rPr>
            </w:pPr>
            <w:r w:rsidRPr="00CC407E">
              <w:rPr>
                <w:rFonts w:ascii="Arial" w:hAnsi="Arial" w:cs="Arial"/>
                <w:b/>
                <w:bCs/>
                <w:color w:val="765AB0"/>
                <w:sz w:val="24"/>
                <w:szCs w:val="24"/>
              </w:rPr>
              <w:t>DESIGN AND DEVELOPMENT FOR ENGINEERING AND MANUFACTURING</w:t>
            </w:r>
          </w:p>
        </w:tc>
        <w:tc>
          <w:tcPr>
            <w:tcW w:w="1485" w:type="dxa"/>
          </w:tcPr>
          <w:p w14:paraId="66D59800" w14:textId="5BDCEA52"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2B35367B"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rFonts w:ascii="Arial" w:hAnsi="Arial" w:cs="Arial"/>
                <w:sz w:val="24"/>
                <w:szCs w:val="24"/>
              </w:rPr>
            </w:pPr>
          </w:p>
        </w:tc>
        <w:tc>
          <w:tcPr>
            <w:tcW w:w="5385" w:type="dxa"/>
          </w:tcPr>
          <w:p w14:paraId="17948E38" w14:textId="77777777" w:rsidR="0085357B" w:rsidRDefault="0085357B" w:rsidP="00CF6D16">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3920BFF4" w14:textId="17CD52AF" w:rsidR="0085357B" w:rsidRPr="00C17E9B" w:rsidRDefault="00A262BB" w:rsidP="00CF6D16">
            <w:pPr>
              <w:spacing w:before="60" w:after="60" w:line="276" w:lineRule="auto"/>
              <w:jc w:val="center"/>
              <w:rPr>
                <w:rFonts w:ascii="Arial" w:hAnsi="Arial" w:cs="Arial"/>
                <w:b/>
                <w:bCs/>
                <w:sz w:val="24"/>
                <w:szCs w:val="24"/>
              </w:rPr>
            </w:pPr>
            <w:r>
              <w:rPr>
                <w:rFonts w:ascii="Arial" w:hAnsi="Arial" w:cs="Arial"/>
                <w:b/>
                <w:bCs/>
                <w:color w:val="765AB0"/>
                <w:sz w:val="24"/>
                <w:szCs w:val="24"/>
              </w:rPr>
              <w:t>COMPOSITES MANUFACTURING TECHNOLOGIES</w:t>
            </w:r>
          </w:p>
        </w:tc>
        <w:tc>
          <w:tcPr>
            <w:tcW w:w="1486" w:type="dxa"/>
          </w:tcPr>
          <w:p w14:paraId="3870C3AA" w14:textId="482B7059"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590F2A4C"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F53A37" w:rsidRPr="009D0FE2" w14:paraId="2C7FC286" w14:textId="77777777" w:rsidTr="005B0B35">
        <w:trPr>
          <w:cantSplit/>
        </w:trPr>
        <w:tc>
          <w:tcPr>
            <w:tcW w:w="5377" w:type="dxa"/>
          </w:tcPr>
          <w:p w14:paraId="41A06616"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Analyse and interpret engineering and manufacturing requirements, systems, processes, technical drawings, and specifications.</w:t>
            </w:r>
          </w:p>
          <w:p w14:paraId="27AA57C7" w14:textId="3C4827D3" w:rsidR="00F53A37" w:rsidRDefault="00F53A37" w:rsidP="00F53A37">
            <w:pPr>
              <w:spacing w:before="60" w:after="60" w:line="276" w:lineRule="auto"/>
              <w:rPr>
                <w:rFonts w:ascii="Arial" w:hAnsi="Arial" w:cs="Arial"/>
                <w:sz w:val="24"/>
                <w:szCs w:val="24"/>
              </w:rPr>
            </w:pPr>
          </w:p>
        </w:tc>
        <w:tc>
          <w:tcPr>
            <w:tcW w:w="1485" w:type="dxa"/>
          </w:tcPr>
          <w:p w14:paraId="4CF64722"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1F13C087" w14:textId="77777777" w:rsidR="00F53A37" w:rsidRDefault="00F53A37" w:rsidP="00F53A37">
            <w:pPr>
              <w:spacing w:before="60" w:after="60" w:line="276" w:lineRule="auto"/>
              <w:rPr>
                <w:rFonts w:ascii="Arial" w:hAnsi="Arial" w:cs="Arial"/>
                <w:sz w:val="24"/>
                <w:szCs w:val="24"/>
              </w:rPr>
            </w:pPr>
          </w:p>
        </w:tc>
        <w:tc>
          <w:tcPr>
            <w:tcW w:w="5385" w:type="dxa"/>
          </w:tcPr>
          <w:p w14:paraId="16CC3D8C" w14:textId="20CF9D46" w:rsidR="00F53A37" w:rsidRPr="00055595" w:rsidRDefault="00BF72C5" w:rsidP="00BF72C5">
            <w:pPr>
              <w:spacing w:before="60" w:after="60" w:line="276" w:lineRule="auto"/>
              <w:rPr>
                <w:rFonts w:ascii="Arial" w:hAnsi="Arial" w:cs="Arial"/>
                <w:sz w:val="24"/>
                <w:szCs w:val="24"/>
              </w:rPr>
            </w:pPr>
            <w:r w:rsidRPr="00BF72C5">
              <w:rPr>
                <w:rFonts w:ascii="Arial" w:hAnsi="Arial" w:cs="Arial"/>
                <w:sz w:val="24"/>
                <w:szCs w:val="24"/>
              </w:rPr>
              <w:t>Positioning and preparing the mould by cleaning surfaces, applying release agent, checking alignment, and ensuring the tool is ready for lay</w:t>
            </w:r>
            <w:r w:rsidRPr="00BF72C5">
              <w:rPr>
                <w:rFonts w:ascii="Arial" w:hAnsi="Arial" w:cs="Arial"/>
                <w:sz w:val="24"/>
                <w:szCs w:val="24"/>
              </w:rPr>
              <w:noBreakHyphen/>
              <w:t>up under safe and controlled conditions.</w:t>
            </w:r>
          </w:p>
        </w:tc>
        <w:tc>
          <w:tcPr>
            <w:tcW w:w="1486" w:type="dxa"/>
          </w:tcPr>
          <w:p w14:paraId="3461F1A3"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09CF3E71" w14:textId="77777777" w:rsidTr="005B0B35">
        <w:trPr>
          <w:cantSplit/>
        </w:trPr>
        <w:tc>
          <w:tcPr>
            <w:tcW w:w="5377" w:type="dxa"/>
          </w:tcPr>
          <w:p w14:paraId="417927EB"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3C564D05" w14:textId="46C547BB" w:rsidR="00F53A37" w:rsidRPr="005B0B35" w:rsidRDefault="00F53A37" w:rsidP="00F53A37">
            <w:pPr>
              <w:spacing w:before="60" w:after="60" w:line="276" w:lineRule="auto"/>
              <w:rPr>
                <w:rFonts w:ascii="Arial" w:hAnsi="Arial" w:cs="Arial"/>
                <w:sz w:val="24"/>
                <w:szCs w:val="24"/>
              </w:rPr>
            </w:pPr>
          </w:p>
        </w:tc>
        <w:tc>
          <w:tcPr>
            <w:tcW w:w="1485" w:type="dxa"/>
          </w:tcPr>
          <w:p w14:paraId="55D59773"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7E20006C" w14:textId="77777777" w:rsidR="00F53A37" w:rsidRDefault="00F53A37" w:rsidP="00F53A37">
            <w:pPr>
              <w:spacing w:before="60" w:after="60" w:line="276" w:lineRule="auto"/>
              <w:rPr>
                <w:rFonts w:ascii="Arial" w:hAnsi="Arial" w:cs="Arial"/>
                <w:sz w:val="24"/>
                <w:szCs w:val="24"/>
              </w:rPr>
            </w:pPr>
          </w:p>
        </w:tc>
        <w:tc>
          <w:tcPr>
            <w:tcW w:w="5385" w:type="dxa"/>
          </w:tcPr>
          <w:p w14:paraId="5B03187F" w14:textId="7777777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Cutting and laying composite plies (e.g. fibre, fabric) in the correct orientation, arranging layers, consolidating by hand or vacuum bagging, and checking that the laminate is free from air gaps or wrinkles.</w:t>
            </w:r>
          </w:p>
          <w:p w14:paraId="717865EE" w14:textId="77777777" w:rsidR="00F53A37" w:rsidRDefault="00F53A37" w:rsidP="00F53A37">
            <w:pPr>
              <w:spacing w:before="60" w:after="60" w:line="276" w:lineRule="auto"/>
              <w:rPr>
                <w:rFonts w:ascii="Arial" w:hAnsi="Arial" w:cs="Arial"/>
                <w:sz w:val="24"/>
                <w:szCs w:val="24"/>
              </w:rPr>
            </w:pPr>
          </w:p>
        </w:tc>
        <w:tc>
          <w:tcPr>
            <w:tcW w:w="1486" w:type="dxa"/>
          </w:tcPr>
          <w:p w14:paraId="32EB5957"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44134698" w14:textId="77777777" w:rsidTr="005B0B35">
        <w:trPr>
          <w:cantSplit/>
        </w:trPr>
        <w:tc>
          <w:tcPr>
            <w:tcW w:w="5377" w:type="dxa"/>
          </w:tcPr>
          <w:p w14:paraId="5FFD389D"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53431FA2" w14:textId="37E37152" w:rsidR="00F53A37" w:rsidRPr="005B0B35" w:rsidRDefault="00F53A37" w:rsidP="00F53A37">
            <w:pPr>
              <w:spacing w:before="60" w:after="60" w:line="276" w:lineRule="auto"/>
              <w:rPr>
                <w:rFonts w:ascii="Arial" w:hAnsi="Arial" w:cs="Arial"/>
                <w:sz w:val="24"/>
                <w:szCs w:val="24"/>
              </w:rPr>
            </w:pPr>
          </w:p>
        </w:tc>
        <w:tc>
          <w:tcPr>
            <w:tcW w:w="1485" w:type="dxa"/>
          </w:tcPr>
          <w:p w14:paraId="5121761F"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0BBD6F29" w14:textId="77777777" w:rsidR="00F53A37" w:rsidRDefault="00F53A37" w:rsidP="00F53A37">
            <w:pPr>
              <w:spacing w:before="60" w:after="60" w:line="276" w:lineRule="auto"/>
              <w:rPr>
                <w:rFonts w:ascii="Arial" w:hAnsi="Arial" w:cs="Arial"/>
                <w:sz w:val="24"/>
                <w:szCs w:val="24"/>
              </w:rPr>
            </w:pPr>
          </w:p>
        </w:tc>
        <w:tc>
          <w:tcPr>
            <w:tcW w:w="5385" w:type="dxa"/>
          </w:tcPr>
          <w:p w14:paraId="29429A66" w14:textId="183F8911"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Applying vacuum and resin infusion by setting up vacuum bags, sealing edges, applying correct pressure, monitoring resin flow, spotting leaks, and ensuring full wet</w:t>
            </w:r>
            <w:r w:rsidRPr="00BF72C5">
              <w:rPr>
                <w:rFonts w:ascii="Arial" w:hAnsi="Arial" w:cs="Arial"/>
                <w:sz w:val="24"/>
                <w:szCs w:val="24"/>
              </w:rPr>
              <w:noBreakHyphen/>
              <w:t>out of fibre layers.</w:t>
            </w:r>
          </w:p>
          <w:p w14:paraId="23EE87F1" w14:textId="77777777" w:rsidR="00F53A37" w:rsidRDefault="00F53A37" w:rsidP="00F53A37">
            <w:pPr>
              <w:spacing w:before="60" w:after="60" w:line="276" w:lineRule="auto"/>
              <w:rPr>
                <w:rFonts w:ascii="Arial" w:hAnsi="Arial" w:cs="Arial"/>
                <w:sz w:val="24"/>
                <w:szCs w:val="24"/>
              </w:rPr>
            </w:pPr>
          </w:p>
        </w:tc>
        <w:tc>
          <w:tcPr>
            <w:tcW w:w="1486" w:type="dxa"/>
          </w:tcPr>
          <w:p w14:paraId="10E1DE21"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1F542F2B" w14:textId="77777777" w:rsidTr="005B0B35">
        <w:trPr>
          <w:cantSplit/>
        </w:trPr>
        <w:tc>
          <w:tcPr>
            <w:tcW w:w="5377" w:type="dxa"/>
          </w:tcPr>
          <w:p w14:paraId="1071BB80"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32880E4F" w14:textId="0522BF43" w:rsidR="00F53A37" w:rsidRDefault="00F53A37" w:rsidP="00F53A37">
            <w:pPr>
              <w:spacing w:before="60" w:after="60" w:line="276" w:lineRule="auto"/>
              <w:rPr>
                <w:rFonts w:ascii="Arial" w:hAnsi="Arial" w:cs="Arial"/>
                <w:sz w:val="24"/>
                <w:szCs w:val="24"/>
              </w:rPr>
            </w:pPr>
          </w:p>
        </w:tc>
        <w:tc>
          <w:tcPr>
            <w:tcW w:w="1485" w:type="dxa"/>
          </w:tcPr>
          <w:p w14:paraId="2899C56B"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2E374FBF" w14:textId="77777777" w:rsidR="00F53A37" w:rsidRDefault="00F53A37" w:rsidP="00F53A37">
            <w:pPr>
              <w:spacing w:before="60" w:after="60" w:line="276" w:lineRule="auto"/>
              <w:rPr>
                <w:rFonts w:ascii="Arial" w:hAnsi="Arial" w:cs="Arial"/>
                <w:sz w:val="24"/>
                <w:szCs w:val="24"/>
              </w:rPr>
            </w:pPr>
          </w:p>
        </w:tc>
        <w:tc>
          <w:tcPr>
            <w:tcW w:w="5385" w:type="dxa"/>
          </w:tcPr>
          <w:p w14:paraId="6F983D23" w14:textId="7777777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Curing and demoulding composite parts by programming temperature cycles, holding pressure where needed, cooling appropriately, separating the part from the mould safely, and inspecting surfaces for quality.</w:t>
            </w:r>
          </w:p>
          <w:p w14:paraId="2E8F3941" w14:textId="77777777" w:rsidR="00F53A37" w:rsidRDefault="00F53A37" w:rsidP="00F53A37">
            <w:pPr>
              <w:spacing w:before="60" w:after="60" w:line="276" w:lineRule="auto"/>
              <w:rPr>
                <w:rFonts w:ascii="Arial" w:hAnsi="Arial" w:cs="Arial"/>
                <w:sz w:val="24"/>
                <w:szCs w:val="24"/>
              </w:rPr>
            </w:pPr>
          </w:p>
        </w:tc>
        <w:tc>
          <w:tcPr>
            <w:tcW w:w="1486" w:type="dxa"/>
          </w:tcPr>
          <w:p w14:paraId="47944CD4"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33960DBD" w14:textId="77777777" w:rsidTr="005B0B35">
        <w:trPr>
          <w:cantSplit/>
        </w:trPr>
        <w:tc>
          <w:tcPr>
            <w:tcW w:w="5377" w:type="dxa"/>
          </w:tcPr>
          <w:p w14:paraId="7632D684"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Communicate production information, proposals, and solutions, producing, recording, and explaining relevant technical information, representations, processes, and outcomes.</w:t>
            </w:r>
          </w:p>
          <w:p w14:paraId="7BA24967" w14:textId="058803EB" w:rsidR="00F53A37" w:rsidRDefault="00F53A37" w:rsidP="00F53A37">
            <w:pPr>
              <w:spacing w:before="60" w:after="60" w:line="276" w:lineRule="auto"/>
              <w:rPr>
                <w:rFonts w:ascii="Arial" w:hAnsi="Arial" w:cs="Arial"/>
                <w:sz w:val="24"/>
                <w:szCs w:val="24"/>
              </w:rPr>
            </w:pPr>
          </w:p>
        </w:tc>
        <w:tc>
          <w:tcPr>
            <w:tcW w:w="1485" w:type="dxa"/>
          </w:tcPr>
          <w:p w14:paraId="1BE6EAE2"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04CD9A53" w14:textId="77777777" w:rsidR="00F53A37" w:rsidRDefault="00F53A37" w:rsidP="00F53A37">
            <w:pPr>
              <w:spacing w:before="60" w:after="60" w:line="276" w:lineRule="auto"/>
              <w:rPr>
                <w:rFonts w:ascii="Arial" w:hAnsi="Arial" w:cs="Arial"/>
                <w:sz w:val="24"/>
                <w:szCs w:val="24"/>
              </w:rPr>
            </w:pPr>
          </w:p>
        </w:tc>
        <w:tc>
          <w:tcPr>
            <w:tcW w:w="5385" w:type="dxa"/>
          </w:tcPr>
          <w:p w14:paraId="68101604" w14:textId="7777777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Conducting quality inspection and defect detection by measuring dimensions, checking for delamination, voids, or fibre misalignment, recording non</w:t>
            </w:r>
            <w:r w:rsidRPr="00BF72C5">
              <w:rPr>
                <w:rFonts w:ascii="Arial" w:hAnsi="Arial" w:cs="Arial"/>
                <w:sz w:val="24"/>
                <w:szCs w:val="24"/>
              </w:rPr>
              <w:noBreakHyphen/>
              <w:t>conformances and suggesting remedial actions or rework.</w:t>
            </w:r>
          </w:p>
          <w:p w14:paraId="255EEA3D" w14:textId="77777777" w:rsidR="00F53A37" w:rsidRDefault="00F53A37" w:rsidP="00F53A37">
            <w:pPr>
              <w:spacing w:before="60" w:after="60" w:line="276" w:lineRule="auto"/>
              <w:rPr>
                <w:rFonts w:ascii="Arial" w:hAnsi="Arial" w:cs="Arial"/>
                <w:sz w:val="24"/>
                <w:szCs w:val="24"/>
              </w:rPr>
            </w:pPr>
          </w:p>
        </w:tc>
        <w:tc>
          <w:tcPr>
            <w:tcW w:w="1486" w:type="dxa"/>
          </w:tcPr>
          <w:p w14:paraId="454CEFBD" w14:textId="77777777" w:rsidR="00F53A37" w:rsidRPr="009D0FE2" w:rsidRDefault="00F53A37" w:rsidP="00F53A37">
            <w:pPr>
              <w:spacing w:before="60" w:after="60" w:line="276" w:lineRule="auto"/>
              <w:rPr>
                <w:rFonts w:ascii="Arial" w:hAnsi="Arial" w:cs="Arial"/>
                <w:sz w:val="24"/>
                <w:szCs w:val="24"/>
              </w:rPr>
            </w:pPr>
          </w:p>
        </w:tc>
      </w:tr>
      <w:tr w:rsidR="00427124" w:rsidRPr="009D0FE2" w14:paraId="1D922E72" w14:textId="77777777" w:rsidTr="005B0B35">
        <w:trPr>
          <w:cantSplit/>
        </w:trPr>
        <w:tc>
          <w:tcPr>
            <w:tcW w:w="5377" w:type="dxa"/>
          </w:tcPr>
          <w:p w14:paraId="07C6A16A" w14:textId="77777777" w:rsidR="00427124" w:rsidRDefault="00427124" w:rsidP="00CF6D16">
            <w:pPr>
              <w:spacing w:before="60" w:after="60" w:line="276" w:lineRule="auto"/>
              <w:rPr>
                <w:rFonts w:ascii="Arial" w:hAnsi="Arial" w:cs="Arial"/>
                <w:sz w:val="24"/>
                <w:szCs w:val="24"/>
              </w:rPr>
            </w:pPr>
          </w:p>
        </w:tc>
        <w:tc>
          <w:tcPr>
            <w:tcW w:w="1485" w:type="dxa"/>
          </w:tcPr>
          <w:p w14:paraId="6A2B1468" w14:textId="77777777" w:rsidR="00427124" w:rsidRPr="009D0FE2" w:rsidRDefault="00427124" w:rsidP="00CF6D16">
            <w:pPr>
              <w:spacing w:before="60" w:after="60" w:line="276" w:lineRule="auto"/>
              <w:rPr>
                <w:rFonts w:ascii="Arial" w:hAnsi="Arial" w:cs="Arial"/>
                <w:sz w:val="24"/>
                <w:szCs w:val="24"/>
              </w:rPr>
            </w:pPr>
          </w:p>
        </w:tc>
        <w:tc>
          <w:tcPr>
            <w:tcW w:w="358" w:type="dxa"/>
            <w:tcBorders>
              <w:top w:val="nil"/>
              <w:bottom w:val="nil"/>
            </w:tcBorders>
          </w:tcPr>
          <w:p w14:paraId="11BABCC4" w14:textId="77777777" w:rsidR="00427124" w:rsidRDefault="00427124" w:rsidP="00CF6D16">
            <w:pPr>
              <w:spacing w:before="60" w:after="60" w:line="276" w:lineRule="auto"/>
              <w:rPr>
                <w:rFonts w:ascii="Arial" w:hAnsi="Arial" w:cs="Arial"/>
                <w:sz w:val="24"/>
                <w:szCs w:val="24"/>
              </w:rPr>
            </w:pPr>
          </w:p>
        </w:tc>
        <w:tc>
          <w:tcPr>
            <w:tcW w:w="5385" w:type="dxa"/>
          </w:tcPr>
          <w:p w14:paraId="5B0D2C86" w14:textId="317B3867" w:rsidR="00BF72C5" w:rsidRPr="00BF72C5" w:rsidRDefault="00BF72C5" w:rsidP="00BF72C5">
            <w:pPr>
              <w:spacing w:before="60" w:after="60" w:line="276" w:lineRule="auto"/>
              <w:rPr>
                <w:rFonts w:ascii="Arial" w:hAnsi="Arial" w:cs="Arial"/>
                <w:sz w:val="24"/>
                <w:szCs w:val="24"/>
              </w:rPr>
            </w:pPr>
            <w:r w:rsidRPr="00BF72C5">
              <w:rPr>
                <w:rFonts w:ascii="Arial" w:hAnsi="Arial" w:cs="Arial"/>
                <w:sz w:val="24"/>
                <w:szCs w:val="24"/>
              </w:rPr>
              <w:t>Preparing handover documentation and presenting findings by collating process steps, test results, defect observations, and improvement recommendations, then discussing outcomes with supervising staff.</w:t>
            </w:r>
          </w:p>
          <w:p w14:paraId="43E85CA8" w14:textId="77777777" w:rsidR="00427124" w:rsidRDefault="00427124" w:rsidP="00CF6D16">
            <w:pPr>
              <w:spacing w:before="60" w:after="60" w:line="276" w:lineRule="auto"/>
              <w:rPr>
                <w:rFonts w:ascii="Arial" w:hAnsi="Arial" w:cs="Arial"/>
                <w:sz w:val="24"/>
                <w:szCs w:val="24"/>
              </w:rPr>
            </w:pPr>
          </w:p>
        </w:tc>
        <w:tc>
          <w:tcPr>
            <w:tcW w:w="1486" w:type="dxa"/>
          </w:tcPr>
          <w:p w14:paraId="44376E60" w14:textId="77777777" w:rsidR="00427124" w:rsidRPr="009D0FE2" w:rsidRDefault="00427124" w:rsidP="00CF6D16">
            <w:pPr>
              <w:spacing w:before="60" w:after="60" w:line="276" w:lineRule="auto"/>
              <w:rPr>
                <w:rFonts w:ascii="Arial" w:hAnsi="Arial" w:cs="Arial"/>
                <w:sz w:val="24"/>
                <w:szCs w:val="24"/>
              </w:rPr>
            </w:pPr>
          </w:p>
        </w:tc>
      </w:tr>
    </w:tbl>
    <w:p w14:paraId="729EEBC0" w14:textId="5F2FA1A1" w:rsidR="0085357B" w:rsidRDefault="00BF72C5" w:rsidP="001313F9">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2" behindDoc="0" locked="0" layoutInCell="1" allowOverlap="1" wp14:anchorId="52BCC621" wp14:editId="5321493B">
                <wp:simplePos x="0" y="0"/>
                <wp:positionH relativeFrom="column">
                  <wp:posOffset>0</wp:posOffset>
                </wp:positionH>
                <wp:positionV relativeFrom="paragraph">
                  <wp:posOffset>56457</wp:posOffset>
                </wp:positionV>
                <wp:extent cx="8959273" cy="1089891"/>
                <wp:effectExtent l="0" t="0" r="6985" b="15240"/>
                <wp:wrapNone/>
                <wp:docPr id="665940698" name="Text Box 1"/>
                <wp:cNvGraphicFramePr/>
                <a:graphic xmlns:a="http://schemas.openxmlformats.org/drawingml/2006/main">
                  <a:graphicData uri="http://schemas.microsoft.com/office/word/2010/wordprocessingShape">
                    <wps:wsp>
                      <wps:cNvSpPr txBox="1"/>
                      <wps:spPr>
                        <a:xfrm>
                          <a:off x="0" y="0"/>
                          <a:ext cx="8959273" cy="1089891"/>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CC621" id="_x0000_s1028" type="#_x0000_t202" style="position:absolute;left:0;text-align:left;margin-left:0;margin-top:4.45pt;width:705.45pt;height:8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" fillcolor="white [3201]" strokecolor="#765ab0" strokeweight="1pt">
                <v:textbox>
                  <w:txbxContent>
                    <w:p w14:paraId="42AFB981" w14:textId="77777777" w:rsidR="00EB53AA" w:rsidRPr="004C51C8" w:rsidRDefault="00EB53AA" w:rsidP="0085357B">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74C20E1C" w14:textId="1B4E6B32" w:rsidR="0085357B" w:rsidRDefault="0085357B" w:rsidP="001313F9">
      <w:pPr>
        <w:spacing w:line="276" w:lineRule="auto"/>
        <w:ind w:firstLine="720"/>
        <w:rPr>
          <w:rFonts w:ascii="Arial" w:hAnsi="Arial" w:cs="Arial"/>
          <w:sz w:val="24"/>
          <w:szCs w:val="24"/>
        </w:rPr>
      </w:pPr>
    </w:p>
    <w:p w14:paraId="0CB4770E" w14:textId="77777777" w:rsidR="005D205E" w:rsidRDefault="005D205E" w:rsidP="005D205E">
      <w:pPr>
        <w:rPr>
          <w:rFonts w:ascii="Arial" w:hAnsi="Arial" w:cs="Arial"/>
          <w:sz w:val="24"/>
          <w:szCs w:val="24"/>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5D205E" w:rsidRPr="009D0FE2" w14:paraId="13016BB4" w14:textId="77777777" w:rsidTr="00996C9A">
        <w:trPr>
          <w:cantSplit/>
          <w:tblHeader/>
        </w:trPr>
        <w:tc>
          <w:tcPr>
            <w:tcW w:w="5377" w:type="dxa"/>
          </w:tcPr>
          <w:p w14:paraId="3E5BCA99" w14:textId="77777777" w:rsidR="005D205E" w:rsidRDefault="005D205E" w:rsidP="00996C9A">
            <w:pPr>
              <w:spacing w:before="60" w:after="60"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6278242D" w14:textId="627075B9" w:rsidR="005D205E" w:rsidRPr="00C17E9B" w:rsidRDefault="00ED528D" w:rsidP="00996C9A">
            <w:pPr>
              <w:spacing w:before="60" w:after="60" w:line="276" w:lineRule="auto"/>
              <w:jc w:val="center"/>
              <w:rPr>
                <w:rFonts w:ascii="Arial" w:hAnsi="Arial" w:cs="Arial"/>
                <w:b/>
                <w:bCs/>
                <w:sz w:val="24"/>
                <w:szCs w:val="24"/>
              </w:rPr>
            </w:pPr>
            <w:r w:rsidRPr="00CC407E">
              <w:rPr>
                <w:rFonts w:ascii="Arial" w:hAnsi="Arial" w:cs="Arial"/>
                <w:b/>
                <w:bCs/>
                <w:color w:val="765AB0"/>
                <w:sz w:val="24"/>
                <w:szCs w:val="24"/>
              </w:rPr>
              <w:t>DESIGN AND DEVELOPMENT FOR ENGINEERING AND MANUFACTURING</w:t>
            </w:r>
          </w:p>
        </w:tc>
        <w:tc>
          <w:tcPr>
            <w:tcW w:w="1485" w:type="dxa"/>
          </w:tcPr>
          <w:p w14:paraId="3610AEF6"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3914DA53"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70087C83" w14:textId="77777777" w:rsidR="005D205E" w:rsidRDefault="005D205E" w:rsidP="00996C9A">
            <w:pPr>
              <w:spacing w:before="60" w:after="60" w:line="276" w:lineRule="auto"/>
              <w:jc w:val="center"/>
              <w:rPr>
                <w:rFonts w:ascii="Arial" w:hAnsi="Arial" w:cs="Arial"/>
                <w:sz w:val="24"/>
                <w:szCs w:val="24"/>
              </w:rPr>
            </w:pPr>
          </w:p>
        </w:tc>
        <w:tc>
          <w:tcPr>
            <w:tcW w:w="5385" w:type="dxa"/>
          </w:tcPr>
          <w:p w14:paraId="109DB00B" w14:textId="77777777" w:rsidR="005D205E" w:rsidRDefault="005D205E" w:rsidP="00996C9A">
            <w:pPr>
              <w:spacing w:before="60" w:after="60" w:line="276" w:lineRule="auto"/>
              <w:jc w:val="center"/>
              <w:rPr>
                <w:rFonts w:ascii="Arial" w:hAnsi="Arial" w:cs="Arial"/>
                <w:b/>
                <w:bCs/>
                <w:sz w:val="24"/>
                <w:szCs w:val="24"/>
              </w:rPr>
            </w:pPr>
            <w:r w:rsidRPr="00C17E9B">
              <w:rPr>
                <w:rFonts w:ascii="Arial" w:hAnsi="Arial" w:cs="Arial"/>
                <w:b/>
                <w:bCs/>
                <w:sz w:val="24"/>
                <w:szCs w:val="24"/>
              </w:rPr>
              <w:t>Occupational Specialism</w:t>
            </w:r>
          </w:p>
          <w:p w14:paraId="0C77529E" w14:textId="117DA56F" w:rsidR="005D205E" w:rsidRPr="00C17E9B" w:rsidRDefault="00A262BB" w:rsidP="00996C9A">
            <w:pPr>
              <w:spacing w:before="60" w:after="60" w:line="276" w:lineRule="auto"/>
              <w:jc w:val="center"/>
              <w:rPr>
                <w:rFonts w:ascii="Arial" w:hAnsi="Arial" w:cs="Arial"/>
                <w:b/>
                <w:bCs/>
                <w:sz w:val="24"/>
                <w:szCs w:val="24"/>
              </w:rPr>
            </w:pPr>
            <w:r>
              <w:rPr>
                <w:rFonts w:ascii="Arial" w:hAnsi="Arial" w:cs="Arial"/>
                <w:b/>
                <w:bCs/>
                <w:color w:val="765AB0"/>
                <w:sz w:val="24"/>
                <w:szCs w:val="24"/>
              </w:rPr>
              <w:t>FABRICATION AND WELDING TECHNOLOGIES</w:t>
            </w:r>
          </w:p>
        </w:tc>
        <w:tc>
          <w:tcPr>
            <w:tcW w:w="1486" w:type="dxa"/>
          </w:tcPr>
          <w:p w14:paraId="58A928DA"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C910889"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F53A37" w:rsidRPr="009D0FE2" w14:paraId="737C0491" w14:textId="77777777" w:rsidTr="00996C9A">
        <w:trPr>
          <w:cantSplit/>
        </w:trPr>
        <w:tc>
          <w:tcPr>
            <w:tcW w:w="5377" w:type="dxa"/>
          </w:tcPr>
          <w:p w14:paraId="5E761C17"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Analyse and interpret engineering and manufacturing requirements, systems, processes, technical drawings, and specifications.</w:t>
            </w:r>
          </w:p>
          <w:p w14:paraId="388D9CA7" w14:textId="7EA1DA39" w:rsidR="00F53A37" w:rsidRDefault="00F53A37" w:rsidP="00F53A37">
            <w:pPr>
              <w:spacing w:before="60" w:after="60" w:line="276" w:lineRule="auto"/>
              <w:rPr>
                <w:rFonts w:ascii="Arial" w:hAnsi="Arial" w:cs="Arial"/>
                <w:sz w:val="24"/>
                <w:szCs w:val="24"/>
              </w:rPr>
            </w:pPr>
          </w:p>
        </w:tc>
        <w:tc>
          <w:tcPr>
            <w:tcW w:w="1485" w:type="dxa"/>
          </w:tcPr>
          <w:p w14:paraId="2BBF785A"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6B78EBAF" w14:textId="77777777" w:rsidR="00F53A37" w:rsidRDefault="00F53A37" w:rsidP="00F53A37">
            <w:pPr>
              <w:spacing w:before="60" w:after="60" w:line="276" w:lineRule="auto"/>
              <w:rPr>
                <w:rFonts w:ascii="Arial" w:hAnsi="Arial" w:cs="Arial"/>
                <w:sz w:val="24"/>
                <w:szCs w:val="24"/>
              </w:rPr>
            </w:pPr>
          </w:p>
        </w:tc>
        <w:tc>
          <w:tcPr>
            <w:tcW w:w="5385" w:type="dxa"/>
          </w:tcPr>
          <w:p w14:paraId="69AE939D"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Laying out and marking components by reading fabrication drawings, measuring stock, marking cut lines, considering allowances and tolerances, and preparing blank parts in readiness for cutting or shaping.</w:t>
            </w:r>
          </w:p>
          <w:p w14:paraId="18F6945C" w14:textId="4788259E" w:rsidR="00F53A37" w:rsidRPr="00055595" w:rsidRDefault="00F53A37" w:rsidP="00400A50">
            <w:pPr>
              <w:spacing w:before="60" w:after="60" w:line="276" w:lineRule="auto"/>
              <w:rPr>
                <w:rFonts w:ascii="Arial" w:hAnsi="Arial" w:cs="Arial"/>
                <w:sz w:val="24"/>
                <w:szCs w:val="24"/>
              </w:rPr>
            </w:pPr>
          </w:p>
        </w:tc>
        <w:tc>
          <w:tcPr>
            <w:tcW w:w="1486" w:type="dxa"/>
          </w:tcPr>
          <w:p w14:paraId="46A64398"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54BBF327" w14:textId="77777777" w:rsidTr="00996C9A">
        <w:trPr>
          <w:cantSplit/>
        </w:trPr>
        <w:tc>
          <w:tcPr>
            <w:tcW w:w="5377" w:type="dxa"/>
          </w:tcPr>
          <w:p w14:paraId="74207438"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Plan and prepare the relevant processes, tools, equipment, and resources, needed to manufacture relevant products, and produce appropriate outcomes.</w:t>
            </w:r>
          </w:p>
          <w:p w14:paraId="77C83385" w14:textId="321E0F81" w:rsidR="00F53A37" w:rsidRPr="005B0B35" w:rsidRDefault="00F53A37" w:rsidP="00F53A37">
            <w:pPr>
              <w:spacing w:before="60" w:after="60" w:line="276" w:lineRule="auto"/>
              <w:rPr>
                <w:rFonts w:ascii="Arial" w:hAnsi="Arial" w:cs="Arial"/>
                <w:sz w:val="24"/>
                <w:szCs w:val="24"/>
              </w:rPr>
            </w:pPr>
          </w:p>
        </w:tc>
        <w:tc>
          <w:tcPr>
            <w:tcW w:w="1485" w:type="dxa"/>
          </w:tcPr>
          <w:p w14:paraId="566D7777"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408CFDB3" w14:textId="77777777" w:rsidR="00F53A37" w:rsidRDefault="00F53A37" w:rsidP="00F53A37">
            <w:pPr>
              <w:spacing w:before="60" w:after="60" w:line="276" w:lineRule="auto"/>
              <w:rPr>
                <w:rFonts w:ascii="Arial" w:hAnsi="Arial" w:cs="Arial"/>
                <w:sz w:val="24"/>
                <w:szCs w:val="24"/>
              </w:rPr>
            </w:pPr>
          </w:p>
        </w:tc>
        <w:tc>
          <w:tcPr>
            <w:tcW w:w="5385" w:type="dxa"/>
          </w:tcPr>
          <w:p w14:paraId="022130D9"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Preparing materials for cutting by selecting and checking stock, marking out shapes using drawings and templates, organising tools, and observing demonstrations to understand safety checks and cutting techniques used in fabrication.</w:t>
            </w:r>
          </w:p>
          <w:p w14:paraId="7BEDA453" w14:textId="77777777" w:rsidR="00F53A37" w:rsidRDefault="00F53A37" w:rsidP="00F53A37">
            <w:pPr>
              <w:spacing w:before="60" w:after="60" w:line="276" w:lineRule="auto"/>
              <w:rPr>
                <w:rFonts w:ascii="Arial" w:hAnsi="Arial" w:cs="Arial"/>
                <w:sz w:val="24"/>
                <w:szCs w:val="24"/>
              </w:rPr>
            </w:pPr>
          </w:p>
        </w:tc>
        <w:tc>
          <w:tcPr>
            <w:tcW w:w="1486" w:type="dxa"/>
          </w:tcPr>
          <w:p w14:paraId="66C5FE5C"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2A35542E" w14:textId="77777777" w:rsidTr="00996C9A">
        <w:trPr>
          <w:cantSplit/>
        </w:trPr>
        <w:tc>
          <w:tcPr>
            <w:tcW w:w="5377" w:type="dxa"/>
          </w:tcPr>
          <w:p w14:paraId="1C178EB1"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Produce relevant products and outcomes, considering the specified requirements, context, and materials, using the relevant composite manufacturing technologies, methods, and processes.</w:t>
            </w:r>
          </w:p>
          <w:p w14:paraId="496BEFF1" w14:textId="75B006B6" w:rsidR="00F53A37" w:rsidRPr="005B0B35" w:rsidRDefault="00F53A37" w:rsidP="00F53A37">
            <w:pPr>
              <w:spacing w:before="60" w:after="60" w:line="276" w:lineRule="auto"/>
              <w:rPr>
                <w:rFonts w:ascii="Arial" w:hAnsi="Arial" w:cs="Arial"/>
                <w:sz w:val="24"/>
                <w:szCs w:val="24"/>
              </w:rPr>
            </w:pPr>
          </w:p>
        </w:tc>
        <w:tc>
          <w:tcPr>
            <w:tcW w:w="1485" w:type="dxa"/>
          </w:tcPr>
          <w:p w14:paraId="4CE0C30C"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65A77CAC" w14:textId="77777777" w:rsidR="00F53A37" w:rsidRDefault="00F53A37" w:rsidP="00F53A37">
            <w:pPr>
              <w:spacing w:before="60" w:after="60" w:line="276" w:lineRule="auto"/>
              <w:rPr>
                <w:rFonts w:ascii="Arial" w:hAnsi="Arial" w:cs="Arial"/>
                <w:sz w:val="24"/>
                <w:szCs w:val="24"/>
              </w:rPr>
            </w:pPr>
          </w:p>
        </w:tc>
        <w:tc>
          <w:tcPr>
            <w:tcW w:w="5385" w:type="dxa"/>
          </w:tcPr>
          <w:p w14:paraId="705A27EB" w14:textId="4DBA5B74" w:rsidR="00400A50" w:rsidRPr="00400A50" w:rsidRDefault="00400A50" w:rsidP="00400A50">
            <w:pPr>
              <w:spacing w:before="60" w:after="60" w:line="276" w:lineRule="auto"/>
              <w:rPr>
                <w:rFonts w:ascii="Arial" w:hAnsi="Arial" w:cs="Arial"/>
                <w:sz w:val="24"/>
                <w:szCs w:val="24"/>
              </w:rPr>
            </w:pPr>
            <w:r>
              <w:rPr>
                <w:rFonts w:ascii="Arial" w:hAnsi="Arial" w:cs="Arial"/>
                <w:sz w:val="24"/>
                <w:szCs w:val="24"/>
              </w:rPr>
              <w:t>A</w:t>
            </w:r>
            <w:r w:rsidRPr="00400A50">
              <w:rPr>
                <w:rFonts w:ascii="Arial" w:hAnsi="Arial" w:cs="Arial"/>
                <w:sz w:val="24"/>
                <w:szCs w:val="24"/>
              </w:rPr>
              <w:t>ssembling parts by aligning, clamping or fixturing components, tack</w:t>
            </w:r>
            <w:r w:rsidRPr="00400A50">
              <w:rPr>
                <w:rFonts w:ascii="Arial" w:hAnsi="Arial" w:cs="Arial"/>
                <w:sz w:val="24"/>
                <w:szCs w:val="24"/>
              </w:rPr>
              <w:noBreakHyphen/>
              <w:t>welding or holding them in place, checking geometry, and adjusting fit before final joining steps.</w:t>
            </w:r>
          </w:p>
          <w:p w14:paraId="6566C01A" w14:textId="77777777" w:rsidR="00F53A37" w:rsidRDefault="00F53A37" w:rsidP="00F53A37">
            <w:pPr>
              <w:spacing w:before="60" w:after="60" w:line="276" w:lineRule="auto"/>
              <w:rPr>
                <w:rFonts w:ascii="Arial" w:hAnsi="Arial" w:cs="Arial"/>
                <w:sz w:val="24"/>
                <w:szCs w:val="24"/>
              </w:rPr>
            </w:pPr>
          </w:p>
        </w:tc>
        <w:tc>
          <w:tcPr>
            <w:tcW w:w="1486" w:type="dxa"/>
          </w:tcPr>
          <w:p w14:paraId="31E49BAF"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44C6DAE6" w14:textId="77777777" w:rsidTr="00996C9A">
        <w:trPr>
          <w:cantSplit/>
        </w:trPr>
        <w:tc>
          <w:tcPr>
            <w:tcW w:w="5377" w:type="dxa"/>
          </w:tcPr>
          <w:p w14:paraId="4EC9EA00"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lastRenderedPageBreak/>
              <w:t>Support the delivery (and management) of relevant projects and activities, helping to evaluate and review processes and outcomes, and to improve practices.</w:t>
            </w:r>
          </w:p>
          <w:p w14:paraId="0A3A7CE1" w14:textId="77777777" w:rsidR="00F53A37" w:rsidRDefault="00F53A37" w:rsidP="00F53A37">
            <w:pPr>
              <w:spacing w:before="60" w:after="60" w:line="276" w:lineRule="auto"/>
              <w:rPr>
                <w:rFonts w:ascii="Arial" w:hAnsi="Arial" w:cs="Arial"/>
                <w:sz w:val="24"/>
                <w:szCs w:val="24"/>
              </w:rPr>
            </w:pPr>
          </w:p>
        </w:tc>
        <w:tc>
          <w:tcPr>
            <w:tcW w:w="1485" w:type="dxa"/>
          </w:tcPr>
          <w:p w14:paraId="00D57126"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17627521" w14:textId="77777777" w:rsidR="00F53A37" w:rsidRDefault="00F53A37" w:rsidP="00F53A37">
            <w:pPr>
              <w:spacing w:before="60" w:after="60" w:line="276" w:lineRule="auto"/>
              <w:rPr>
                <w:rFonts w:ascii="Arial" w:hAnsi="Arial" w:cs="Arial"/>
                <w:sz w:val="24"/>
                <w:szCs w:val="24"/>
              </w:rPr>
            </w:pPr>
          </w:p>
        </w:tc>
        <w:tc>
          <w:tcPr>
            <w:tcW w:w="5385" w:type="dxa"/>
          </w:tcPr>
          <w:p w14:paraId="1FFA1313"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Supporting welding activities by setting up equipment under supervision, checking consumables, handling materials safely, observing skilled welders at work, and recording parameters or results for training or quality purposes.</w:t>
            </w:r>
          </w:p>
          <w:p w14:paraId="373440EA" w14:textId="77777777" w:rsidR="00F53A37" w:rsidRDefault="00F53A37" w:rsidP="00F53A37">
            <w:pPr>
              <w:spacing w:before="60" w:after="60" w:line="276" w:lineRule="auto"/>
              <w:rPr>
                <w:rFonts w:ascii="Arial" w:hAnsi="Arial" w:cs="Arial"/>
                <w:sz w:val="24"/>
                <w:szCs w:val="24"/>
              </w:rPr>
            </w:pPr>
          </w:p>
        </w:tc>
        <w:tc>
          <w:tcPr>
            <w:tcW w:w="1486" w:type="dxa"/>
          </w:tcPr>
          <w:p w14:paraId="6AAB32C0" w14:textId="77777777" w:rsidR="00F53A37" w:rsidRPr="009D0FE2" w:rsidRDefault="00F53A37" w:rsidP="00F53A37">
            <w:pPr>
              <w:spacing w:before="60" w:after="60" w:line="276" w:lineRule="auto"/>
              <w:rPr>
                <w:rFonts w:ascii="Arial" w:hAnsi="Arial" w:cs="Arial"/>
                <w:sz w:val="24"/>
                <w:szCs w:val="24"/>
              </w:rPr>
            </w:pPr>
          </w:p>
        </w:tc>
      </w:tr>
      <w:tr w:rsidR="00F53A37" w:rsidRPr="009D0FE2" w14:paraId="747A358F" w14:textId="77777777" w:rsidTr="00996C9A">
        <w:trPr>
          <w:cantSplit/>
        </w:trPr>
        <w:tc>
          <w:tcPr>
            <w:tcW w:w="5377" w:type="dxa"/>
          </w:tcPr>
          <w:p w14:paraId="3322E9B4" w14:textId="77777777" w:rsidR="00F53A37" w:rsidRPr="007F5BD9" w:rsidRDefault="00F53A37" w:rsidP="00F53A37">
            <w:pPr>
              <w:spacing w:before="60" w:after="60" w:line="276" w:lineRule="auto"/>
              <w:rPr>
                <w:rFonts w:ascii="Arial" w:hAnsi="Arial" w:cs="Arial"/>
                <w:sz w:val="24"/>
                <w:szCs w:val="24"/>
              </w:rPr>
            </w:pPr>
            <w:r w:rsidRPr="007F5BD9">
              <w:rPr>
                <w:rFonts w:ascii="Arial" w:hAnsi="Arial" w:cs="Arial"/>
                <w:sz w:val="24"/>
                <w:szCs w:val="24"/>
              </w:rPr>
              <w:t>Communicate production information, proposals, and solutions, producing, recording, and explaining relevant technical information, representations, processes, and outcomes.</w:t>
            </w:r>
          </w:p>
          <w:p w14:paraId="1BC879A8" w14:textId="77777777" w:rsidR="00F53A37" w:rsidRDefault="00F53A37" w:rsidP="00F53A37">
            <w:pPr>
              <w:spacing w:before="60" w:after="60" w:line="276" w:lineRule="auto"/>
              <w:rPr>
                <w:rFonts w:ascii="Arial" w:hAnsi="Arial" w:cs="Arial"/>
                <w:sz w:val="24"/>
                <w:szCs w:val="24"/>
              </w:rPr>
            </w:pPr>
          </w:p>
        </w:tc>
        <w:tc>
          <w:tcPr>
            <w:tcW w:w="1485" w:type="dxa"/>
          </w:tcPr>
          <w:p w14:paraId="74EFDC2C" w14:textId="77777777" w:rsidR="00F53A37" w:rsidRPr="009D0FE2" w:rsidRDefault="00F53A37" w:rsidP="00F53A37">
            <w:pPr>
              <w:spacing w:before="60" w:after="60" w:line="276" w:lineRule="auto"/>
              <w:rPr>
                <w:rFonts w:ascii="Arial" w:hAnsi="Arial" w:cs="Arial"/>
                <w:sz w:val="24"/>
                <w:szCs w:val="24"/>
              </w:rPr>
            </w:pPr>
          </w:p>
        </w:tc>
        <w:tc>
          <w:tcPr>
            <w:tcW w:w="358" w:type="dxa"/>
            <w:tcBorders>
              <w:top w:val="nil"/>
              <w:bottom w:val="nil"/>
            </w:tcBorders>
          </w:tcPr>
          <w:p w14:paraId="30DE8264" w14:textId="77777777" w:rsidR="00F53A37" w:rsidRDefault="00F53A37" w:rsidP="00F53A37">
            <w:pPr>
              <w:spacing w:before="60" w:after="60" w:line="276" w:lineRule="auto"/>
              <w:rPr>
                <w:rFonts w:ascii="Arial" w:hAnsi="Arial" w:cs="Arial"/>
                <w:sz w:val="24"/>
                <w:szCs w:val="24"/>
              </w:rPr>
            </w:pPr>
          </w:p>
        </w:tc>
        <w:tc>
          <w:tcPr>
            <w:tcW w:w="5385" w:type="dxa"/>
          </w:tcPr>
          <w:p w14:paraId="0B059DED" w14:textId="77777777"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Participating in inspection and non</w:t>
            </w:r>
            <w:r w:rsidRPr="00400A50">
              <w:rPr>
                <w:rFonts w:ascii="Arial" w:hAnsi="Arial" w:cs="Arial"/>
                <w:sz w:val="24"/>
                <w:szCs w:val="24"/>
              </w:rPr>
              <w:noBreakHyphen/>
              <w:t>destructive testing by measuring finished dimensions, visually inspecting welds (cracks, porosity), applying simple NDT methods, and comparing results against specification or drawing tolerances.</w:t>
            </w:r>
          </w:p>
          <w:p w14:paraId="633CFA49" w14:textId="77777777" w:rsidR="00F53A37" w:rsidRDefault="00F53A37" w:rsidP="00F53A37">
            <w:pPr>
              <w:spacing w:before="60" w:after="60" w:line="276" w:lineRule="auto"/>
              <w:rPr>
                <w:rFonts w:ascii="Arial" w:hAnsi="Arial" w:cs="Arial"/>
                <w:sz w:val="24"/>
                <w:szCs w:val="24"/>
              </w:rPr>
            </w:pPr>
          </w:p>
        </w:tc>
        <w:tc>
          <w:tcPr>
            <w:tcW w:w="1486" w:type="dxa"/>
          </w:tcPr>
          <w:p w14:paraId="355AB90F" w14:textId="77777777" w:rsidR="00F53A37" w:rsidRPr="009D0FE2" w:rsidRDefault="00F53A37" w:rsidP="00F53A37">
            <w:pPr>
              <w:spacing w:before="60" w:after="60" w:line="276" w:lineRule="auto"/>
              <w:rPr>
                <w:rFonts w:ascii="Arial" w:hAnsi="Arial" w:cs="Arial"/>
                <w:sz w:val="24"/>
                <w:szCs w:val="24"/>
              </w:rPr>
            </w:pPr>
          </w:p>
        </w:tc>
      </w:tr>
      <w:tr w:rsidR="005D205E" w:rsidRPr="009D0FE2" w14:paraId="67131A80" w14:textId="77777777" w:rsidTr="00996C9A">
        <w:trPr>
          <w:cantSplit/>
        </w:trPr>
        <w:tc>
          <w:tcPr>
            <w:tcW w:w="5377" w:type="dxa"/>
          </w:tcPr>
          <w:p w14:paraId="0F65A93C" w14:textId="77777777" w:rsidR="005D205E" w:rsidRDefault="005D205E" w:rsidP="00996C9A">
            <w:pPr>
              <w:spacing w:before="60" w:after="60" w:line="276" w:lineRule="auto"/>
              <w:rPr>
                <w:rFonts w:ascii="Arial" w:hAnsi="Arial" w:cs="Arial"/>
                <w:sz w:val="24"/>
                <w:szCs w:val="24"/>
              </w:rPr>
            </w:pPr>
          </w:p>
        </w:tc>
        <w:tc>
          <w:tcPr>
            <w:tcW w:w="1485" w:type="dxa"/>
          </w:tcPr>
          <w:p w14:paraId="4A1A270E" w14:textId="77777777" w:rsidR="005D205E" w:rsidRPr="009D0FE2" w:rsidRDefault="005D205E" w:rsidP="00996C9A">
            <w:pPr>
              <w:spacing w:before="60" w:after="60" w:line="276" w:lineRule="auto"/>
              <w:rPr>
                <w:rFonts w:ascii="Arial" w:hAnsi="Arial" w:cs="Arial"/>
                <w:sz w:val="24"/>
                <w:szCs w:val="24"/>
              </w:rPr>
            </w:pPr>
          </w:p>
        </w:tc>
        <w:tc>
          <w:tcPr>
            <w:tcW w:w="358" w:type="dxa"/>
            <w:tcBorders>
              <w:top w:val="nil"/>
              <w:bottom w:val="nil"/>
            </w:tcBorders>
          </w:tcPr>
          <w:p w14:paraId="68593021" w14:textId="77777777" w:rsidR="005D205E" w:rsidRDefault="005D205E" w:rsidP="00996C9A">
            <w:pPr>
              <w:spacing w:before="60" w:after="60" w:line="276" w:lineRule="auto"/>
              <w:rPr>
                <w:rFonts w:ascii="Arial" w:hAnsi="Arial" w:cs="Arial"/>
                <w:sz w:val="24"/>
                <w:szCs w:val="24"/>
              </w:rPr>
            </w:pPr>
          </w:p>
        </w:tc>
        <w:tc>
          <w:tcPr>
            <w:tcW w:w="5385" w:type="dxa"/>
          </w:tcPr>
          <w:p w14:paraId="6BBCCD7B" w14:textId="22E91D95" w:rsidR="00400A50" w:rsidRPr="00400A50" w:rsidRDefault="00400A50" w:rsidP="00400A50">
            <w:pPr>
              <w:spacing w:before="60" w:after="60" w:line="276" w:lineRule="auto"/>
              <w:rPr>
                <w:rFonts w:ascii="Arial" w:hAnsi="Arial" w:cs="Arial"/>
                <w:sz w:val="24"/>
                <w:szCs w:val="24"/>
              </w:rPr>
            </w:pPr>
            <w:r w:rsidRPr="00400A50">
              <w:rPr>
                <w:rFonts w:ascii="Arial" w:hAnsi="Arial" w:cs="Arial"/>
                <w:sz w:val="24"/>
                <w:szCs w:val="24"/>
              </w:rPr>
              <w:t>Reviewing fabrication workflows and proposing improvements by observing tool changeovers, material waste, heat effects or process bottlenecks, suggesting refinements to increase efficiency, quality or safety in future tasks.</w:t>
            </w:r>
          </w:p>
          <w:p w14:paraId="40985F58" w14:textId="77777777" w:rsidR="005D205E" w:rsidRDefault="005D205E" w:rsidP="00D732F2">
            <w:pPr>
              <w:spacing w:before="60" w:after="60" w:line="276" w:lineRule="auto"/>
              <w:rPr>
                <w:rFonts w:ascii="Arial" w:hAnsi="Arial" w:cs="Arial"/>
                <w:sz w:val="24"/>
                <w:szCs w:val="24"/>
              </w:rPr>
            </w:pPr>
          </w:p>
        </w:tc>
        <w:tc>
          <w:tcPr>
            <w:tcW w:w="1486" w:type="dxa"/>
          </w:tcPr>
          <w:p w14:paraId="308E8863" w14:textId="77777777" w:rsidR="005D205E" w:rsidRPr="009D0FE2" w:rsidRDefault="005D205E" w:rsidP="00996C9A">
            <w:pPr>
              <w:spacing w:before="60" w:after="60" w:line="276" w:lineRule="auto"/>
              <w:rPr>
                <w:rFonts w:ascii="Arial" w:hAnsi="Arial" w:cs="Arial"/>
                <w:sz w:val="24"/>
                <w:szCs w:val="24"/>
              </w:rPr>
            </w:pPr>
          </w:p>
        </w:tc>
      </w:tr>
    </w:tbl>
    <w:p w14:paraId="54FFF1A2" w14:textId="2CEE4BC5" w:rsidR="00642684" w:rsidRPr="00642684" w:rsidRDefault="00400A50" w:rsidP="00642684">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90" behindDoc="0" locked="0" layoutInCell="1" allowOverlap="1" wp14:anchorId="365410FB" wp14:editId="13C5F901">
                <wp:simplePos x="0" y="0"/>
                <wp:positionH relativeFrom="column">
                  <wp:posOffset>-1</wp:posOffset>
                </wp:positionH>
                <wp:positionV relativeFrom="paragraph">
                  <wp:posOffset>105814</wp:posOffset>
                </wp:positionV>
                <wp:extent cx="8959273" cy="849745"/>
                <wp:effectExtent l="0" t="0" r="6985" b="13970"/>
                <wp:wrapNone/>
                <wp:docPr id="441700936" name="Text Box 1"/>
                <wp:cNvGraphicFramePr/>
                <a:graphic xmlns:a="http://schemas.openxmlformats.org/drawingml/2006/main">
                  <a:graphicData uri="http://schemas.microsoft.com/office/word/2010/wordprocessingShape">
                    <wps:wsp>
                      <wps:cNvSpPr txBox="1"/>
                      <wps:spPr>
                        <a:xfrm>
                          <a:off x="0" y="0"/>
                          <a:ext cx="8959273" cy="849745"/>
                        </a:xfrm>
                        <a:prstGeom prst="rect">
                          <a:avLst/>
                        </a:prstGeom>
                        <a:solidFill>
                          <a:schemeClr val="lt1"/>
                        </a:solidFill>
                        <a:ln w="12700">
                          <a:solidFill>
                            <a:srgbClr val="765AB0"/>
                          </a:solidFill>
                        </a:ln>
                      </wps:spPr>
                      <wps:txbx>
                        <w:txbxContent>
                          <w:p w14:paraId="0C89A3BA" w14:textId="77777777" w:rsidR="005D205E" w:rsidRPr="004C51C8" w:rsidRDefault="005D205E" w:rsidP="005D205E">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410FB" id="_x0000_s1029" type="#_x0000_t202" style="position:absolute;margin-left:0;margin-top:8.35pt;width:705.45pt;height:66.9pt;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" fillcolor="white [3201]" strokecolor="#765ab0" strokeweight="1pt">
                <v:textbox>
                  <w:txbxContent>
                    <w:p w14:paraId="0C89A3BA" w14:textId="77777777" w:rsidR="005D205E" w:rsidRPr="004C51C8" w:rsidRDefault="005D205E" w:rsidP="005D205E">
                      <w:pPr>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sectPr w:rsidR="00642684" w:rsidRPr="00642684" w:rsidSect="009606B2">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ABEF" w14:textId="77777777" w:rsidR="003E7987" w:rsidRDefault="003E7987" w:rsidP="00DB5C13">
      <w:pPr>
        <w:spacing w:after="0" w:line="240" w:lineRule="auto"/>
      </w:pPr>
      <w:r>
        <w:separator/>
      </w:r>
    </w:p>
  </w:endnote>
  <w:endnote w:type="continuationSeparator" w:id="0">
    <w:p w14:paraId="181CAA8E" w14:textId="77777777" w:rsidR="003E7987" w:rsidRDefault="003E7987" w:rsidP="00DB5C13">
      <w:pPr>
        <w:spacing w:after="0" w:line="240" w:lineRule="auto"/>
      </w:pPr>
      <w:r>
        <w:continuationSeparator/>
      </w:r>
    </w:p>
  </w:endnote>
  <w:endnote w:type="continuationNotice" w:id="1">
    <w:p w14:paraId="73A0B2F5" w14:textId="77777777" w:rsidR="003E7987" w:rsidRDefault="003E79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7F0CC9DD" w:rsidR="00DB5C13" w:rsidRPr="00E7522D" w:rsidRDefault="00E7522D" w:rsidP="00CC0175">
    <w:pPr>
      <w:pStyle w:val="Footer"/>
      <w:ind w:right="-359"/>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0C38BCC0" wp14:editId="77ADBFC1">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CC0175">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8EC3" w14:textId="77777777" w:rsidR="003E7987" w:rsidRDefault="003E7987" w:rsidP="00DB5C13">
      <w:pPr>
        <w:spacing w:after="0" w:line="240" w:lineRule="auto"/>
      </w:pPr>
      <w:r>
        <w:separator/>
      </w:r>
    </w:p>
  </w:footnote>
  <w:footnote w:type="continuationSeparator" w:id="0">
    <w:p w14:paraId="0D793973" w14:textId="77777777" w:rsidR="003E7987" w:rsidRDefault="003E7987" w:rsidP="00DB5C13">
      <w:pPr>
        <w:spacing w:after="0" w:line="240" w:lineRule="auto"/>
      </w:pPr>
      <w:r>
        <w:continuationSeparator/>
      </w:r>
    </w:p>
  </w:footnote>
  <w:footnote w:type="continuationNotice" w:id="1">
    <w:p w14:paraId="01C15722" w14:textId="77777777" w:rsidR="003E7987" w:rsidRDefault="003E79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3668" w:hanging="360"/>
      </w:pPr>
      <w:rPr>
        <w:rFonts w:ascii="Arial" w:hAnsi="Arial" w:cs="Arial"/>
        <w:b w:val="0"/>
        <w:bCs w:val="0"/>
        <w:i w:val="0"/>
        <w:iCs w:val="0"/>
        <w:spacing w:val="0"/>
        <w:w w:val="131"/>
        <w:sz w:val="22"/>
        <w:szCs w:val="22"/>
      </w:rPr>
    </w:lvl>
    <w:lvl w:ilvl="1">
      <w:numFmt w:val="bullet"/>
      <w:lvlText w:val="ï"/>
      <w:lvlJc w:val="left"/>
      <w:pPr>
        <w:ind w:left="4215" w:hanging="360"/>
      </w:pPr>
    </w:lvl>
    <w:lvl w:ilvl="2">
      <w:numFmt w:val="bullet"/>
      <w:lvlText w:val="ï"/>
      <w:lvlJc w:val="left"/>
      <w:pPr>
        <w:ind w:left="4771" w:hanging="360"/>
      </w:pPr>
    </w:lvl>
    <w:lvl w:ilvl="3">
      <w:numFmt w:val="bullet"/>
      <w:lvlText w:val="ï"/>
      <w:lvlJc w:val="left"/>
      <w:pPr>
        <w:ind w:left="5327" w:hanging="360"/>
      </w:pPr>
    </w:lvl>
    <w:lvl w:ilvl="4">
      <w:numFmt w:val="bullet"/>
      <w:lvlText w:val="ï"/>
      <w:lvlJc w:val="left"/>
      <w:pPr>
        <w:ind w:left="5883" w:hanging="360"/>
      </w:pPr>
    </w:lvl>
    <w:lvl w:ilvl="5">
      <w:numFmt w:val="bullet"/>
      <w:lvlText w:val="ï"/>
      <w:lvlJc w:val="left"/>
      <w:pPr>
        <w:ind w:left="6439" w:hanging="360"/>
      </w:pPr>
    </w:lvl>
    <w:lvl w:ilvl="6">
      <w:numFmt w:val="bullet"/>
      <w:lvlText w:val="ï"/>
      <w:lvlJc w:val="left"/>
      <w:pPr>
        <w:ind w:left="6995" w:hanging="360"/>
      </w:pPr>
    </w:lvl>
    <w:lvl w:ilvl="7">
      <w:numFmt w:val="bullet"/>
      <w:lvlText w:val="ï"/>
      <w:lvlJc w:val="left"/>
      <w:pPr>
        <w:ind w:left="7551" w:hanging="360"/>
      </w:pPr>
    </w:lvl>
    <w:lvl w:ilvl="8">
      <w:numFmt w:val="bullet"/>
      <w:lvlText w:val="ï"/>
      <w:lvlJc w:val="left"/>
      <w:pPr>
        <w:ind w:left="8107" w:hanging="360"/>
      </w:pPr>
    </w:lvl>
  </w:abstractNum>
  <w:abstractNum w:abstractNumId="1"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6"/>
  </w:num>
  <w:num w:numId="2" w16cid:durableId="1538853628">
    <w:abstractNumId w:val="10"/>
  </w:num>
  <w:num w:numId="3" w16cid:durableId="1258293033">
    <w:abstractNumId w:val="5"/>
  </w:num>
  <w:num w:numId="4" w16cid:durableId="1531143915">
    <w:abstractNumId w:val="16"/>
  </w:num>
  <w:num w:numId="5" w16cid:durableId="2107072737">
    <w:abstractNumId w:val="11"/>
  </w:num>
  <w:num w:numId="6" w16cid:durableId="1858613154">
    <w:abstractNumId w:val="15"/>
  </w:num>
  <w:num w:numId="7" w16cid:durableId="1510563329">
    <w:abstractNumId w:val="17"/>
  </w:num>
  <w:num w:numId="8" w16cid:durableId="1802073174">
    <w:abstractNumId w:val="2"/>
  </w:num>
  <w:num w:numId="9" w16cid:durableId="1593009360">
    <w:abstractNumId w:val="13"/>
  </w:num>
  <w:num w:numId="10" w16cid:durableId="1551696302">
    <w:abstractNumId w:val="8"/>
  </w:num>
  <w:num w:numId="11" w16cid:durableId="986082386">
    <w:abstractNumId w:val="7"/>
  </w:num>
  <w:num w:numId="12" w16cid:durableId="764960882">
    <w:abstractNumId w:val="14"/>
  </w:num>
  <w:num w:numId="13" w16cid:durableId="2029748159">
    <w:abstractNumId w:val="12"/>
  </w:num>
  <w:num w:numId="14" w16cid:durableId="1564100812">
    <w:abstractNumId w:val="1"/>
  </w:num>
  <w:num w:numId="15" w16cid:durableId="2087795572">
    <w:abstractNumId w:val="3"/>
  </w:num>
  <w:num w:numId="16" w16cid:durableId="1365519355">
    <w:abstractNumId w:val="4"/>
  </w:num>
  <w:num w:numId="17" w16cid:durableId="2125801842">
    <w:abstractNumId w:val="9"/>
  </w:num>
  <w:num w:numId="18" w16cid:durableId="2023817914">
    <w:abstractNumId w:val="18"/>
  </w:num>
  <w:num w:numId="19" w16cid:durableId="245581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0B18"/>
    <w:rsid w:val="00015DC9"/>
    <w:rsid w:val="000236B2"/>
    <w:rsid w:val="00024E60"/>
    <w:rsid w:val="000251FC"/>
    <w:rsid w:val="00043405"/>
    <w:rsid w:val="00055595"/>
    <w:rsid w:val="000578A3"/>
    <w:rsid w:val="000644CB"/>
    <w:rsid w:val="00082A5D"/>
    <w:rsid w:val="000873A5"/>
    <w:rsid w:val="000B0443"/>
    <w:rsid w:val="000B0A24"/>
    <w:rsid w:val="000B770E"/>
    <w:rsid w:val="000C1289"/>
    <w:rsid w:val="000C5101"/>
    <w:rsid w:val="000E7948"/>
    <w:rsid w:val="00100BEC"/>
    <w:rsid w:val="0010280E"/>
    <w:rsid w:val="00112BDC"/>
    <w:rsid w:val="00130A2D"/>
    <w:rsid w:val="001313F9"/>
    <w:rsid w:val="0015182D"/>
    <w:rsid w:val="00162107"/>
    <w:rsid w:val="00165F46"/>
    <w:rsid w:val="00177CF7"/>
    <w:rsid w:val="0019464C"/>
    <w:rsid w:val="001A5362"/>
    <w:rsid w:val="001C12C7"/>
    <w:rsid w:val="001C2562"/>
    <w:rsid w:val="001E03B8"/>
    <w:rsid w:val="00213DED"/>
    <w:rsid w:val="00214F3B"/>
    <w:rsid w:val="0021655A"/>
    <w:rsid w:val="00221BFE"/>
    <w:rsid w:val="00221FCA"/>
    <w:rsid w:val="00224470"/>
    <w:rsid w:val="0022612C"/>
    <w:rsid w:val="00233B34"/>
    <w:rsid w:val="00242E7B"/>
    <w:rsid w:val="00266AEE"/>
    <w:rsid w:val="00272B2D"/>
    <w:rsid w:val="00281291"/>
    <w:rsid w:val="0029725E"/>
    <w:rsid w:val="002B0D0C"/>
    <w:rsid w:val="002B54B9"/>
    <w:rsid w:val="002D2122"/>
    <w:rsid w:val="002E42C8"/>
    <w:rsid w:val="002F1926"/>
    <w:rsid w:val="002F229B"/>
    <w:rsid w:val="00301889"/>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C1076"/>
    <w:rsid w:val="003C2ABC"/>
    <w:rsid w:val="003D0A7D"/>
    <w:rsid w:val="003D3180"/>
    <w:rsid w:val="003E7987"/>
    <w:rsid w:val="003F5637"/>
    <w:rsid w:val="003F7561"/>
    <w:rsid w:val="00400A50"/>
    <w:rsid w:val="00401153"/>
    <w:rsid w:val="00412F31"/>
    <w:rsid w:val="00420DB0"/>
    <w:rsid w:val="00421A61"/>
    <w:rsid w:val="004249C1"/>
    <w:rsid w:val="00426D5A"/>
    <w:rsid w:val="00427124"/>
    <w:rsid w:val="00447149"/>
    <w:rsid w:val="004559AF"/>
    <w:rsid w:val="00456D55"/>
    <w:rsid w:val="00487875"/>
    <w:rsid w:val="00493299"/>
    <w:rsid w:val="004A405E"/>
    <w:rsid w:val="004A4766"/>
    <w:rsid w:val="004A4780"/>
    <w:rsid w:val="004C08DF"/>
    <w:rsid w:val="004C51C8"/>
    <w:rsid w:val="004C689A"/>
    <w:rsid w:val="004D346A"/>
    <w:rsid w:val="004E36D4"/>
    <w:rsid w:val="004E74F1"/>
    <w:rsid w:val="00512502"/>
    <w:rsid w:val="00514C90"/>
    <w:rsid w:val="005213E6"/>
    <w:rsid w:val="0052576D"/>
    <w:rsid w:val="00540A35"/>
    <w:rsid w:val="00555DBD"/>
    <w:rsid w:val="00556B30"/>
    <w:rsid w:val="00563B00"/>
    <w:rsid w:val="005671CE"/>
    <w:rsid w:val="00571D7F"/>
    <w:rsid w:val="00596810"/>
    <w:rsid w:val="005B0B35"/>
    <w:rsid w:val="005D205E"/>
    <w:rsid w:val="005D71B1"/>
    <w:rsid w:val="005D7AE5"/>
    <w:rsid w:val="005E2B63"/>
    <w:rsid w:val="005F65D5"/>
    <w:rsid w:val="005F7893"/>
    <w:rsid w:val="00603576"/>
    <w:rsid w:val="00606C8A"/>
    <w:rsid w:val="006075F4"/>
    <w:rsid w:val="00607E0D"/>
    <w:rsid w:val="0061091E"/>
    <w:rsid w:val="0062064B"/>
    <w:rsid w:val="00622508"/>
    <w:rsid w:val="00630568"/>
    <w:rsid w:val="00640BA9"/>
    <w:rsid w:val="00642684"/>
    <w:rsid w:val="00655465"/>
    <w:rsid w:val="0066296F"/>
    <w:rsid w:val="0066474F"/>
    <w:rsid w:val="0067241D"/>
    <w:rsid w:val="00682F91"/>
    <w:rsid w:val="00685037"/>
    <w:rsid w:val="0069280B"/>
    <w:rsid w:val="0069407C"/>
    <w:rsid w:val="006A4EBB"/>
    <w:rsid w:val="006D232F"/>
    <w:rsid w:val="006D3C88"/>
    <w:rsid w:val="006E697D"/>
    <w:rsid w:val="006F2B44"/>
    <w:rsid w:val="006F345E"/>
    <w:rsid w:val="00702E61"/>
    <w:rsid w:val="00707A42"/>
    <w:rsid w:val="007172AD"/>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7F5BD9"/>
    <w:rsid w:val="00806E67"/>
    <w:rsid w:val="0081092B"/>
    <w:rsid w:val="008232C0"/>
    <w:rsid w:val="008251C5"/>
    <w:rsid w:val="0083061F"/>
    <w:rsid w:val="00835170"/>
    <w:rsid w:val="00844252"/>
    <w:rsid w:val="0085357B"/>
    <w:rsid w:val="00876F8F"/>
    <w:rsid w:val="00894C78"/>
    <w:rsid w:val="008A53AF"/>
    <w:rsid w:val="008A57BF"/>
    <w:rsid w:val="008C16BD"/>
    <w:rsid w:val="008D1C5A"/>
    <w:rsid w:val="008D7E13"/>
    <w:rsid w:val="00903E8C"/>
    <w:rsid w:val="009436F5"/>
    <w:rsid w:val="00954510"/>
    <w:rsid w:val="00957B15"/>
    <w:rsid w:val="009606B2"/>
    <w:rsid w:val="009625D8"/>
    <w:rsid w:val="00963E1C"/>
    <w:rsid w:val="009828E4"/>
    <w:rsid w:val="0099461C"/>
    <w:rsid w:val="009A4908"/>
    <w:rsid w:val="009D0D6D"/>
    <w:rsid w:val="009D0FE2"/>
    <w:rsid w:val="009D2CEB"/>
    <w:rsid w:val="009D30EC"/>
    <w:rsid w:val="009E33E8"/>
    <w:rsid w:val="009E5FED"/>
    <w:rsid w:val="009F653D"/>
    <w:rsid w:val="00A06BF6"/>
    <w:rsid w:val="00A071E4"/>
    <w:rsid w:val="00A10335"/>
    <w:rsid w:val="00A10D56"/>
    <w:rsid w:val="00A21633"/>
    <w:rsid w:val="00A262BB"/>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1BD3"/>
    <w:rsid w:val="00AC31FF"/>
    <w:rsid w:val="00B02B9F"/>
    <w:rsid w:val="00B03113"/>
    <w:rsid w:val="00B052C0"/>
    <w:rsid w:val="00B13006"/>
    <w:rsid w:val="00B169A4"/>
    <w:rsid w:val="00B40152"/>
    <w:rsid w:val="00B5275D"/>
    <w:rsid w:val="00B52C49"/>
    <w:rsid w:val="00B572DA"/>
    <w:rsid w:val="00B60945"/>
    <w:rsid w:val="00B75374"/>
    <w:rsid w:val="00B86DBB"/>
    <w:rsid w:val="00B955B0"/>
    <w:rsid w:val="00B95CCB"/>
    <w:rsid w:val="00BB0A14"/>
    <w:rsid w:val="00BB355A"/>
    <w:rsid w:val="00BC1A7A"/>
    <w:rsid w:val="00BC3532"/>
    <w:rsid w:val="00BC7099"/>
    <w:rsid w:val="00BC7E1D"/>
    <w:rsid w:val="00BD1EA3"/>
    <w:rsid w:val="00BD32B1"/>
    <w:rsid w:val="00BE291B"/>
    <w:rsid w:val="00BE62BB"/>
    <w:rsid w:val="00BF0BA8"/>
    <w:rsid w:val="00BF2283"/>
    <w:rsid w:val="00BF72C5"/>
    <w:rsid w:val="00C01DB7"/>
    <w:rsid w:val="00C127F9"/>
    <w:rsid w:val="00C17E9B"/>
    <w:rsid w:val="00C20525"/>
    <w:rsid w:val="00C35172"/>
    <w:rsid w:val="00C52074"/>
    <w:rsid w:val="00C52D18"/>
    <w:rsid w:val="00C54454"/>
    <w:rsid w:val="00C57194"/>
    <w:rsid w:val="00C63C52"/>
    <w:rsid w:val="00C71436"/>
    <w:rsid w:val="00C767AE"/>
    <w:rsid w:val="00C76B87"/>
    <w:rsid w:val="00C9443E"/>
    <w:rsid w:val="00CC0175"/>
    <w:rsid w:val="00CC407E"/>
    <w:rsid w:val="00CC4831"/>
    <w:rsid w:val="00CD1C52"/>
    <w:rsid w:val="00CE1AFA"/>
    <w:rsid w:val="00CF41E3"/>
    <w:rsid w:val="00CF6D16"/>
    <w:rsid w:val="00D02A5B"/>
    <w:rsid w:val="00D22BD5"/>
    <w:rsid w:val="00D328C1"/>
    <w:rsid w:val="00D51C91"/>
    <w:rsid w:val="00D52C6D"/>
    <w:rsid w:val="00D7203B"/>
    <w:rsid w:val="00D732F2"/>
    <w:rsid w:val="00D733D0"/>
    <w:rsid w:val="00D77E73"/>
    <w:rsid w:val="00D85EBC"/>
    <w:rsid w:val="00D85F6A"/>
    <w:rsid w:val="00D939E9"/>
    <w:rsid w:val="00DA2BF7"/>
    <w:rsid w:val="00DA4830"/>
    <w:rsid w:val="00DB5C13"/>
    <w:rsid w:val="00DB5F1A"/>
    <w:rsid w:val="00DB6D65"/>
    <w:rsid w:val="00DC4FBA"/>
    <w:rsid w:val="00E005E9"/>
    <w:rsid w:val="00E03896"/>
    <w:rsid w:val="00E2690B"/>
    <w:rsid w:val="00E26D23"/>
    <w:rsid w:val="00E3333F"/>
    <w:rsid w:val="00E41C15"/>
    <w:rsid w:val="00E43182"/>
    <w:rsid w:val="00E6246A"/>
    <w:rsid w:val="00E7522D"/>
    <w:rsid w:val="00E763A0"/>
    <w:rsid w:val="00E93757"/>
    <w:rsid w:val="00E9405B"/>
    <w:rsid w:val="00E944D0"/>
    <w:rsid w:val="00E961FD"/>
    <w:rsid w:val="00EA3E05"/>
    <w:rsid w:val="00EA558A"/>
    <w:rsid w:val="00EB2940"/>
    <w:rsid w:val="00EB53AA"/>
    <w:rsid w:val="00EB6498"/>
    <w:rsid w:val="00ED248E"/>
    <w:rsid w:val="00ED35AA"/>
    <w:rsid w:val="00ED528D"/>
    <w:rsid w:val="00ED6EF8"/>
    <w:rsid w:val="00F060FA"/>
    <w:rsid w:val="00F0729F"/>
    <w:rsid w:val="00F30C41"/>
    <w:rsid w:val="00F32D1D"/>
    <w:rsid w:val="00F4210E"/>
    <w:rsid w:val="00F47960"/>
    <w:rsid w:val="00F53A37"/>
    <w:rsid w:val="00F54608"/>
    <w:rsid w:val="00F55C74"/>
    <w:rsid w:val="00F62248"/>
    <w:rsid w:val="00F75B96"/>
    <w:rsid w:val="00F84567"/>
    <w:rsid w:val="00F85C1D"/>
    <w:rsid w:val="00F9243D"/>
    <w:rsid w:val="00FA13CA"/>
    <w:rsid w:val="00FA40B0"/>
    <w:rsid w:val="00FC42F8"/>
    <w:rsid w:val="00FC5040"/>
    <w:rsid w:val="00FC5A61"/>
    <w:rsid w:val="00FD7524"/>
    <w:rsid w:val="00FE0167"/>
    <w:rsid w:val="00FE2553"/>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9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Revision">
    <w:name w:val="Revision"/>
    <w:hidden/>
    <w:uiPriority w:val="99"/>
    <w:semiHidden/>
    <w:rsid w:val="00B052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4045/final_mpc_outline_content_itt_march2020.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064E70D7-2ED0-4C08-A5DA-6A852C59BCC3}">
  <ds:schemaRefs>
    <ds:schemaRef ds:uri="http://schemas.microsoft.com/sharepoint/v3/contenttype/forms"/>
  </ds:schemaRefs>
</ds:datastoreItem>
</file>

<file path=customXml/itemProps3.xml><?xml version="1.0" encoding="utf-8"?>
<ds:datastoreItem xmlns:ds="http://schemas.openxmlformats.org/officeDocument/2006/customXml" ds:itemID="{E68B3807-05FC-49F5-9980-4553BF1278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2068</Words>
  <Characters>11788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6</cp:revision>
  <dcterms:created xsi:type="dcterms:W3CDTF">2025-10-12T15:22:00Z</dcterms:created>
  <dcterms:modified xsi:type="dcterms:W3CDTF">2026-08-25T18:16:00Z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