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B54F3" w14:textId="77777777" w:rsidR="0073430F" w:rsidRDefault="0073430F" w:rsidP="003B467F">
      <w:pPr>
        <w:pStyle w:val="Heading1"/>
        <w:spacing w:line="312" w:lineRule="auto"/>
        <w:rPr>
          <w:sz w:val="36"/>
          <w:szCs w:val="36"/>
        </w:rPr>
      </w:pPr>
      <w:bookmarkStart w:id="0" w:name="_Hlk73368296"/>
    </w:p>
    <w:p w14:paraId="2E31DCB0" w14:textId="4B5ACEC6" w:rsidR="0059648A" w:rsidRPr="00F83D8D" w:rsidRDefault="0059648A" w:rsidP="003B467F">
      <w:pPr>
        <w:pStyle w:val="Heading1"/>
        <w:spacing w:line="312" w:lineRule="auto"/>
        <w:rPr>
          <w:sz w:val="36"/>
          <w:szCs w:val="36"/>
        </w:rPr>
      </w:pPr>
      <w:r w:rsidRPr="00F83D8D">
        <w:rPr>
          <w:sz w:val="36"/>
          <w:szCs w:val="36"/>
        </w:rPr>
        <w:t>The planning cycle for Industry placements</w:t>
      </w:r>
    </w:p>
    <w:p w14:paraId="1D7661DA" w14:textId="54F3C891" w:rsidR="002E2F3C" w:rsidRPr="00F83D8D" w:rsidRDefault="00F75785" w:rsidP="0073430F">
      <w:pPr>
        <w:pStyle w:val="Heading3"/>
        <w:spacing w:line="312" w:lineRule="auto"/>
        <w:rPr>
          <w:i w:val="0"/>
          <w:iCs/>
          <w:sz w:val="28"/>
          <w:szCs w:val="28"/>
        </w:rPr>
      </w:pPr>
      <w:r w:rsidRPr="00F83D8D">
        <w:rPr>
          <w:i w:val="0"/>
          <w:iCs/>
          <w:sz w:val="28"/>
          <w:szCs w:val="28"/>
        </w:rPr>
        <w:t>USER GUIDE</w:t>
      </w:r>
    </w:p>
    <w:p w14:paraId="26380BAB" w14:textId="77777777" w:rsidR="00F057BF" w:rsidRPr="00F83D8D" w:rsidRDefault="00F057BF" w:rsidP="003B467F">
      <w:pPr>
        <w:pStyle w:val="Heading3"/>
        <w:spacing w:line="312" w:lineRule="auto"/>
      </w:pPr>
    </w:p>
    <w:p w14:paraId="30944816" w14:textId="62F32DFC" w:rsidR="00F75785" w:rsidRPr="00F83D8D" w:rsidRDefault="00F75785" w:rsidP="0073430F">
      <w:pPr>
        <w:pStyle w:val="Heading3"/>
        <w:spacing w:line="312" w:lineRule="auto"/>
        <w:rPr>
          <w:i w:val="0"/>
          <w:iCs/>
          <w:sz w:val="28"/>
          <w:szCs w:val="28"/>
        </w:rPr>
      </w:pPr>
      <w:r w:rsidRPr="00F83D8D">
        <w:rPr>
          <w:i w:val="0"/>
          <w:iCs/>
          <w:sz w:val="28"/>
          <w:szCs w:val="28"/>
        </w:rPr>
        <w:t>Purpose of the cycle</w:t>
      </w:r>
    </w:p>
    <w:p w14:paraId="439E4D88" w14:textId="77777777" w:rsidR="00F75785" w:rsidRPr="00F83D8D" w:rsidRDefault="00F75785" w:rsidP="0073430F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The industry placement planning cycle provides a clear structure for schools and colleges to plan, deliver and review high-quality T Level industry placements year on year.</w:t>
      </w:r>
    </w:p>
    <w:p w14:paraId="2B113692" w14:textId="77777777" w:rsidR="00F75785" w:rsidRPr="00F83D8D" w:rsidRDefault="00F75785" w:rsidP="0073430F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It brings together all the key processes – from early strategy and employer engagement through to delivery and evaluation – in one place, helping teams coordinate activity, share responsibility and continuously improve.</w:t>
      </w:r>
    </w:p>
    <w:p w14:paraId="4E67428D" w14:textId="63C411F2" w:rsidR="00F75785" w:rsidRPr="00F83D8D" w:rsidRDefault="003A5C34" w:rsidP="0073430F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The cycle</w:t>
      </w:r>
      <w:r w:rsidR="00F75785" w:rsidRPr="00F83D8D">
        <w:rPr>
          <w:sz w:val="24"/>
          <w:szCs w:val="24"/>
        </w:rPr>
        <w:t xml:space="preserve"> can be used across the organisation or by individual T Level routes to track actions, assign responsibilities and monitor progress.</w:t>
      </w:r>
    </w:p>
    <w:p w14:paraId="6CE65BE8" w14:textId="77777777" w:rsidR="00F057BF" w:rsidRPr="00F83D8D" w:rsidRDefault="00F057BF" w:rsidP="0073430F">
      <w:pPr>
        <w:spacing w:before="240" w:after="240" w:line="312" w:lineRule="auto"/>
      </w:pPr>
    </w:p>
    <w:p w14:paraId="087F2F1F" w14:textId="3881F6D0" w:rsidR="00F75785" w:rsidRPr="00F83D8D" w:rsidRDefault="00F75785" w:rsidP="0073430F">
      <w:pPr>
        <w:pStyle w:val="Heading3"/>
        <w:spacing w:line="312" w:lineRule="auto"/>
        <w:rPr>
          <w:i w:val="0"/>
          <w:iCs/>
          <w:sz w:val="28"/>
          <w:szCs w:val="28"/>
        </w:rPr>
      </w:pPr>
      <w:r w:rsidRPr="00F83D8D">
        <w:rPr>
          <w:i w:val="0"/>
          <w:iCs/>
          <w:sz w:val="28"/>
          <w:szCs w:val="28"/>
        </w:rPr>
        <w:t>How to use the planning cycle</w:t>
      </w:r>
    </w:p>
    <w:p w14:paraId="1B329730" w14:textId="0A1F35C6" w:rsidR="00F75785" w:rsidRPr="00F83D8D" w:rsidRDefault="00F75785" w:rsidP="0073430F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Treat the cycle as a</w:t>
      </w:r>
      <w:r w:rsidR="003A5C34" w:rsidRPr="00F83D8D">
        <w:rPr>
          <w:sz w:val="24"/>
          <w:szCs w:val="24"/>
        </w:rPr>
        <w:t xml:space="preserve">n annual </w:t>
      </w:r>
      <w:r w:rsidRPr="00F83D8D">
        <w:rPr>
          <w:sz w:val="24"/>
          <w:szCs w:val="24"/>
        </w:rPr>
        <w:t>planning tool</w:t>
      </w:r>
      <w:r w:rsidR="00943603" w:rsidRPr="00F83D8D">
        <w:rPr>
          <w:sz w:val="24"/>
          <w:szCs w:val="24"/>
        </w:rPr>
        <w:t xml:space="preserve">. </w:t>
      </w:r>
      <w:r w:rsidRPr="00F83D8D">
        <w:rPr>
          <w:sz w:val="24"/>
          <w:szCs w:val="24"/>
        </w:rPr>
        <w:t>Review and refresh the cycle annually as part of your self-assessment or quality improvement processes.</w:t>
      </w:r>
    </w:p>
    <w:p w14:paraId="7EDED830" w14:textId="77777777" w:rsidR="00F75785" w:rsidRPr="00F83D8D" w:rsidRDefault="00F75785" w:rsidP="0073430F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Use the phases to allocate ownership across curriculum, employer engagement and quality teams – ensuring no single team carries the whole responsibility.</w:t>
      </w:r>
    </w:p>
    <w:p w14:paraId="46189BC7" w14:textId="77777777" w:rsidR="00F75785" w:rsidRPr="00F83D8D" w:rsidRDefault="00F75785" w:rsidP="0073430F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Adapt the level of detail to suit your context. Large colleges may complete the cycle per T Level route; smaller providers may complete one cycle covering all routes.</w:t>
      </w:r>
    </w:p>
    <w:p w14:paraId="10972933" w14:textId="77777777" w:rsidR="006C29AC" w:rsidRPr="00F83D8D" w:rsidRDefault="006C29AC" w:rsidP="00E90039">
      <w:pPr>
        <w:pStyle w:val="Heading3"/>
        <w:spacing w:before="240" w:after="240" w:line="312" w:lineRule="auto"/>
        <w:rPr>
          <w:i w:val="0"/>
          <w:iCs/>
          <w:sz w:val="28"/>
          <w:szCs w:val="28"/>
        </w:rPr>
      </w:pPr>
    </w:p>
    <w:p w14:paraId="2CE56781" w14:textId="77777777" w:rsidR="006C29AC" w:rsidRPr="00F83D8D" w:rsidRDefault="006C29AC" w:rsidP="00E90039">
      <w:pPr>
        <w:pStyle w:val="Heading3"/>
        <w:spacing w:before="240" w:after="240" w:line="312" w:lineRule="auto"/>
        <w:rPr>
          <w:i w:val="0"/>
          <w:iCs/>
          <w:sz w:val="28"/>
          <w:szCs w:val="28"/>
        </w:rPr>
      </w:pPr>
    </w:p>
    <w:p w14:paraId="2F268A7C" w14:textId="77777777" w:rsidR="006C29AC" w:rsidRPr="00F83D8D" w:rsidRDefault="006C29AC" w:rsidP="00E90039">
      <w:pPr>
        <w:pStyle w:val="Heading3"/>
        <w:spacing w:before="240" w:after="240" w:line="312" w:lineRule="auto"/>
        <w:rPr>
          <w:i w:val="0"/>
          <w:iCs/>
          <w:sz w:val="28"/>
          <w:szCs w:val="28"/>
        </w:rPr>
      </w:pPr>
    </w:p>
    <w:p w14:paraId="0A9FD95A" w14:textId="77777777" w:rsidR="006C29AC" w:rsidRPr="00F83D8D" w:rsidRDefault="006C29AC" w:rsidP="00E90039">
      <w:pPr>
        <w:pStyle w:val="Heading3"/>
        <w:spacing w:before="240" w:after="240" w:line="312" w:lineRule="auto"/>
        <w:rPr>
          <w:i w:val="0"/>
          <w:iCs/>
          <w:sz w:val="28"/>
          <w:szCs w:val="28"/>
        </w:rPr>
      </w:pPr>
    </w:p>
    <w:p w14:paraId="28EF0C9C" w14:textId="749B7336" w:rsidR="00F75785" w:rsidRPr="00F83D8D" w:rsidRDefault="00F75785" w:rsidP="00E90039">
      <w:pPr>
        <w:pStyle w:val="Heading3"/>
        <w:spacing w:before="240" w:after="240" w:line="312" w:lineRule="auto"/>
        <w:rPr>
          <w:i w:val="0"/>
          <w:iCs/>
          <w:sz w:val="28"/>
          <w:szCs w:val="28"/>
        </w:rPr>
      </w:pPr>
      <w:r w:rsidRPr="00F83D8D">
        <w:rPr>
          <w:i w:val="0"/>
          <w:iCs/>
          <w:sz w:val="28"/>
          <w:szCs w:val="28"/>
        </w:rPr>
        <w:lastRenderedPageBreak/>
        <w:t>The five phases of the planning cycle</w:t>
      </w:r>
    </w:p>
    <w:p w14:paraId="629BA3C5" w14:textId="2B55B1B4" w:rsidR="0017765E" w:rsidRPr="00F66D10" w:rsidRDefault="0017765E">
      <w:pPr>
        <w:spacing w:before="240" w:after="240" w:line="312" w:lineRule="auto"/>
        <w:rPr>
          <w:kern w:val="2"/>
          <w14:ligatures w14:val="standardContextual"/>
        </w:rPr>
      </w:pPr>
      <w:hyperlink w:anchor="Phase1" w:history="1">
        <w:r w:rsidRPr="00F66D10">
          <w:rPr>
            <w:rStyle w:val="Hyperlink"/>
            <w:b/>
            <w:bCs/>
            <w:sz w:val="28"/>
            <w:szCs w:val="28"/>
          </w:rPr>
          <w:t>Phase 1 – Strategic setup and planning</w:t>
        </w:r>
      </w:hyperlink>
    </w:p>
    <w:p w14:paraId="6994C6BA" w14:textId="7D42E247" w:rsidR="00F75785" w:rsidRPr="00F83D8D" w:rsidRDefault="00F75785" w:rsidP="00E90039">
      <w:pPr>
        <w:spacing w:before="240" w:after="240" w:line="312" w:lineRule="auto"/>
        <w:rPr>
          <w:i/>
          <w:iCs/>
          <w:sz w:val="24"/>
          <w:szCs w:val="24"/>
        </w:rPr>
      </w:pPr>
      <w:r w:rsidRPr="00F83D8D">
        <w:rPr>
          <w:i/>
          <w:iCs/>
          <w:sz w:val="24"/>
          <w:szCs w:val="24"/>
        </w:rPr>
        <w:t>This phase establishes the foundation for successful delivery.</w:t>
      </w:r>
    </w:p>
    <w:p w14:paraId="0B98C6E2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Providers should confirm their T Level offer, map responsibilities across departments and integrate placement activity into curriculum design and timetables.</w:t>
      </w:r>
    </w:p>
    <w:p w14:paraId="7F12827F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Agree realistic placement targets, set up systems for recording employer contacts, and plan training and budget allocation early.</w:t>
      </w:r>
    </w:p>
    <w:p w14:paraId="04253D66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t>Key considerations:</w:t>
      </w:r>
    </w:p>
    <w:p w14:paraId="23B11DE4" w14:textId="77777777" w:rsidR="00F75785" w:rsidRPr="00F83D8D" w:rsidRDefault="00F75785" w:rsidP="00E90039">
      <w:pPr>
        <w:pStyle w:val="ListParagraph"/>
        <w:numPr>
          <w:ilvl w:val="0"/>
          <w:numId w:val="12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How will placements support curriculum intent and local skills needs?</w:t>
      </w:r>
    </w:p>
    <w:p w14:paraId="5CD47145" w14:textId="77777777" w:rsidR="00F75785" w:rsidRPr="00F83D8D" w:rsidRDefault="00F75785" w:rsidP="00E90039">
      <w:pPr>
        <w:pStyle w:val="ListParagraph"/>
        <w:numPr>
          <w:ilvl w:val="0"/>
          <w:numId w:val="12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Are staff clear on their roles and escalation routes?</w:t>
      </w:r>
    </w:p>
    <w:p w14:paraId="5D0A3BCE" w14:textId="77777777" w:rsidR="00F75785" w:rsidRPr="00F83D8D" w:rsidRDefault="00F75785" w:rsidP="00E90039">
      <w:pPr>
        <w:pStyle w:val="ListParagraph"/>
        <w:numPr>
          <w:ilvl w:val="0"/>
          <w:numId w:val="12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Do current systems capture employer and placement data effectively?</w:t>
      </w:r>
    </w:p>
    <w:p w14:paraId="6CA54292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t>Helpful tools:</w:t>
      </w:r>
    </w:p>
    <w:p w14:paraId="71FF55BA" w14:textId="77777777" w:rsidR="00B1482E" w:rsidRPr="00F83D8D" w:rsidRDefault="00B1482E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U</w:t>
      </w:r>
      <w:r w:rsidR="006121DD" w:rsidRPr="00F83D8D">
        <w:rPr>
          <w:sz w:val="24"/>
          <w:szCs w:val="24"/>
        </w:rPr>
        <w:t xml:space="preserve">se these </w:t>
      </w:r>
      <w:r w:rsidR="006F0DCC" w:rsidRPr="00F83D8D">
        <w:rPr>
          <w:sz w:val="24"/>
          <w:szCs w:val="24"/>
        </w:rPr>
        <w:t>complementary tools to support this phase</w:t>
      </w:r>
      <w:r w:rsidR="006121DD" w:rsidRPr="00F83D8D">
        <w:rPr>
          <w:sz w:val="24"/>
          <w:szCs w:val="24"/>
        </w:rPr>
        <w:t>:</w:t>
      </w:r>
    </w:p>
    <w:p w14:paraId="213327F1" w14:textId="77777777" w:rsidR="006C29AC" w:rsidRPr="00F83D8D" w:rsidRDefault="006C29AC">
      <w:pPr>
        <w:pStyle w:val="ListParagraph"/>
        <w:numPr>
          <w:ilvl w:val="0"/>
          <w:numId w:val="13"/>
        </w:numPr>
        <w:rPr>
          <w:kern w:val="2"/>
          <w14:ligatures w14:val="standardContextual"/>
        </w:rPr>
      </w:pPr>
      <w:hyperlink r:id="rId11" w:history="1">
        <w:r w:rsidRPr="00F83D8D">
          <w:rPr>
            <w:rStyle w:val="Hyperlink"/>
            <w:sz w:val="24"/>
            <w:szCs w:val="24"/>
          </w:rPr>
          <w:t>Developing an employer engagement strategy</w:t>
        </w:r>
      </w:hyperlink>
    </w:p>
    <w:p w14:paraId="428FFEB9" w14:textId="77777777" w:rsidR="006C29AC" w:rsidRPr="00F83D8D" w:rsidRDefault="006C29AC">
      <w:pPr>
        <w:pStyle w:val="ListParagraph"/>
        <w:numPr>
          <w:ilvl w:val="0"/>
          <w:numId w:val="13"/>
        </w:numPr>
      </w:pPr>
      <w:hyperlink r:id="rId12" w:history="1">
        <w:r w:rsidRPr="00F83D8D">
          <w:rPr>
            <w:rStyle w:val="Hyperlink"/>
            <w:sz w:val="24"/>
            <w:szCs w:val="24"/>
          </w:rPr>
          <w:t>T Level funding to support industry placements</w:t>
        </w:r>
      </w:hyperlink>
    </w:p>
    <w:p w14:paraId="292BE590" w14:textId="77777777" w:rsidR="006C29AC" w:rsidRPr="00F83D8D" w:rsidRDefault="006C29AC">
      <w:pPr>
        <w:pStyle w:val="ListParagraph"/>
        <w:numPr>
          <w:ilvl w:val="0"/>
          <w:numId w:val="13"/>
        </w:numPr>
      </w:pPr>
      <w:hyperlink r:id="rId13" w:history="1">
        <w:r w:rsidRPr="00F83D8D">
          <w:rPr>
            <w:rStyle w:val="Hyperlink"/>
            <w:sz w:val="24"/>
            <w:szCs w:val="24"/>
          </w:rPr>
          <w:t>Preparation ahead of employer engagement – Questions to ask curriculum colleagues</w:t>
        </w:r>
      </w:hyperlink>
    </w:p>
    <w:p w14:paraId="197174ED" w14:textId="77777777" w:rsidR="006C29AC" w:rsidRPr="0054160B" w:rsidRDefault="006C29AC" w:rsidP="31A62A79">
      <w:pPr>
        <w:pStyle w:val="ListParagraph"/>
      </w:pPr>
      <w:hyperlink r:id="rId14" w:history="1">
        <w:r w:rsidRPr="31A62A79">
          <w:rPr>
            <w:rStyle w:val="Hyperlink"/>
            <w:sz w:val="24"/>
            <w:szCs w:val="24"/>
          </w:rPr>
          <w:t>Employer Journey for T Level Industry Placements</w:t>
        </w:r>
      </w:hyperlink>
    </w:p>
    <w:p w14:paraId="6C0482A4" w14:textId="0A6496A5" w:rsidR="00F75785" w:rsidRPr="00F83D8D" w:rsidRDefault="00F75785" w:rsidP="00E90039">
      <w:pPr>
        <w:spacing w:before="240" w:after="240" w:line="312" w:lineRule="auto"/>
        <w:rPr>
          <w:b/>
          <w:bCs/>
          <w:sz w:val="28"/>
          <w:szCs w:val="28"/>
        </w:rPr>
      </w:pPr>
      <w:hyperlink w:anchor="Phase2" w:history="1">
        <w:r w:rsidRPr="00F66D10">
          <w:rPr>
            <w:rStyle w:val="Hyperlink"/>
            <w:b/>
            <w:bCs/>
            <w:sz w:val="28"/>
            <w:szCs w:val="28"/>
          </w:rPr>
          <w:t>Phase 2 – Employer engagement and relationship building</w:t>
        </w:r>
      </w:hyperlink>
    </w:p>
    <w:p w14:paraId="0414BD4D" w14:textId="77777777" w:rsidR="00F75785" w:rsidRPr="00F83D8D" w:rsidRDefault="00F75785" w:rsidP="00E90039">
      <w:pPr>
        <w:spacing w:before="240" w:after="240" w:line="312" w:lineRule="auto"/>
        <w:rPr>
          <w:i/>
          <w:iCs/>
          <w:sz w:val="24"/>
          <w:szCs w:val="24"/>
        </w:rPr>
      </w:pPr>
      <w:r w:rsidRPr="00F83D8D">
        <w:rPr>
          <w:i/>
          <w:iCs/>
          <w:sz w:val="24"/>
          <w:szCs w:val="24"/>
        </w:rPr>
        <w:t>This phase focuses on developing long-term relationships with employers.</w:t>
      </w:r>
    </w:p>
    <w:p w14:paraId="2AAEDFDB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Activity should move from awareness-raising to practical scoping of placement opportunities that fit your occupational specialisms.</w:t>
      </w:r>
    </w:p>
    <w:p w14:paraId="11CEA6D5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Strong communication, clarity of expectations and a professional approach are key to success.</w:t>
      </w:r>
    </w:p>
    <w:p w14:paraId="3FE2FDCA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t>Key considerations:</w:t>
      </w:r>
    </w:p>
    <w:p w14:paraId="022F0202" w14:textId="77777777" w:rsidR="00F75785" w:rsidRPr="00F83D8D" w:rsidRDefault="00F75785">
      <w:pPr>
        <w:pStyle w:val="ListParagraph"/>
        <w:numPr>
          <w:ilvl w:val="0"/>
          <w:numId w:val="14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Do you have an engagement plan and clear follow-up process for enquiries?</w:t>
      </w:r>
    </w:p>
    <w:p w14:paraId="606CAF1C" w14:textId="77777777" w:rsidR="00F75785" w:rsidRPr="00F83D8D" w:rsidRDefault="00F75785">
      <w:pPr>
        <w:pStyle w:val="ListParagraph"/>
        <w:numPr>
          <w:ilvl w:val="0"/>
          <w:numId w:val="14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How are you prioritising employers that align to your curriculum areas?</w:t>
      </w:r>
    </w:p>
    <w:p w14:paraId="4486C1B5" w14:textId="77777777" w:rsidR="00F75785" w:rsidRPr="00F83D8D" w:rsidRDefault="00F75785">
      <w:pPr>
        <w:pStyle w:val="ListParagraph"/>
        <w:numPr>
          <w:ilvl w:val="0"/>
          <w:numId w:val="14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Are you co-designing placements that work for both employers and students?</w:t>
      </w:r>
    </w:p>
    <w:p w14:paraId="00C202E4" w14:textId="01986952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lastRenderedPageBreak/>
        <w:t>Helpful tools:</w:t>
      </w:r>
    </w:p>
    <w:p w14:paraId="4B3DC460" w14:textId="77777777" w:rsidR="003C5DA6" w:rsidRPr="00F83D8D" w:rsidRDefault="003C5DA6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Use these complementary tools to support this phase:</w:t>
      </w:r>
    </w:p>
    <w:p w14:paraId="5A5B93B2" w14:textId="77777777" w:rsidR="006C29AC" w:rsidRPr="00F83D8D" w:rsidRDefault="006C29AC">
      <w:pPr>
        <w:pStyle w:val="ListParagraph"/>
        <w:numPr>
          <w:ilvl w:val="0"/>
          <w:numId w:val="15"/>
        </w:numPr>
        <w:rPr>
          <w:kern w:val="2"/>
          <w14:ligatures w14:val="standardContextual"/>
        </w:rPr>
      </w:pPr>
      <w:hyperlink r:id="rId15" w:history="1">
        <w:r w:rsidRPr="00F83D8D">
          <w:rPr>
            <w:rStyle w:val="Hyperlink"/>
            <w:sz w:val="24"/>
            <w:szCs w:val="24"/>
          </w:rPr>
          <w:t>Employer enquiry handling</w:t>
        </w:r>
      </w:hyperlink>
    </w:p>
    <w:p w14:paraId="063E0CFA" w14:textId="77777777" w:rsidR="006C29AC" w:rsidRPr="00F83D8D" w:rsidRDefault="006C29AC">
      <w:pPr>
        <w:pStyle w:val="ListParagraph"/>
        <w:numPr>
          <w:ilvl w:val="0"/>
          <w:numId w:val="15"/>
        </w:numPr>
      </w:pPr>
      <w:hyperlink r:id="rId16" w:history="1">
        <w:r w:rsidRPr="00F83D8D">
          <w:rPr>
            <w:rStyle w:val="Hyperlink"/>
            <w:sz w:val="24"/>
            <w:szCs w:val="24"/>
          </w:rPr>
          <w:t>Map and identify employer opportunities</w:t>
        </w:r>
      </w:hyperlink>
    </w:p>
    <w:p w14:paraId="15848939" w14:textId="77777777" w:rsidR="006C29AC" w:rsidRPr="00F83D8D" w:rsidRDefault="006C29AC">
      <w:pPr>
        <w:pStyle w:val="ListParagraph"/>
        <w:numPr>
          <w:ilvl w:val="0"/>
          <w:numId w:val="15"/>
        </w:numPr>
      </w:pPr>
      <w:hyperlink r:id="rId17" w:history="1">
        <w:r w:rsidRPr="00F83D8D">
          <w:rPr>
            <w:rStyle w:val="Hyperlink"/>
            <w:sz w:val="24"/>
            <w:szCs w:val="24"/>
          </w:rPr>
          <w:t>Using your internal networks as a route to employers</w:t>
        </w:r>
      </w:hyperlink>
    </w:p>
    <w:p w14:paraId="1890FE3E" w14:textId="77777777" w:rsidR="006C29AC" w:rsidRPr="00F83D8D" w:rsidRDefault="006C29AC">
      <w:pPr>
        <w:pStyle w:val="ListParagraph"/>
        <w:numPr>
          <w:ilvl w:val="0"/>
          <w:numId w:val="15"/>
        </w:numPr>
      </w:pPr>
      <w:hyperlink r:id="rId18" w:history="1">
        <w:r w:rsidRPr="00F83D8D">
          <w:rPr>
            <w:rStyle w:val="Hyperlink"/>
            <w:sz w:val="24"/>
            <w:szCs w:val="24"/>
          </w:rPr>
          <w:t>Marketing channels – ideas and options</w:t>
        </w:r>
      </w:hyperlink>
    </w:p>
    <w:p w14:paraId="0D763C49" w14:textId="77777777" w:rsidR="006C29AC" w:rsidRPr="00F83D8D" w:rsidRDefault="006C29AC">
      <w:pPr>
        <w:pStyle w:val="ListParagraph"/>
        <w:numPr>
          <w:ilvl w:val="0"/>
          <w:numId w:val="15"/>
        </w:numPr>
      </w:pPr>
      <w:hyperlink r:id="rId19" w:history="1">
        <w:r w:rsidRPr="00F83D8D">
          <w:rPr>
            <w:rStyle w:val="Hyperlink"/>
            <w:sz w:val="24"/>
            <w:szCs w:val="24"/>
          </w:rPr>
          <w:t>Strengthening T Level Industry Placements guide</w:t>
        </w:r>
      </w:hyperlink>
    </w:p>
    <w:p w14:paraId="0BF372FF" w14:textId="77777777" w:rsidR="006C29AC" w:rsidRPr="00F83D8D" w:rsidRDefault="006C29AC">
      <w:pPr>
        <w:pStyle w:val="ListParagraph"/>
        <w:numPr>
          <w:ilvl w:val="0"/>
          <w:numId w:val="15"/>
        </w:numPr>
      </w:pPr>
      <w:hyperlink r:id="rId20" w:history="1">
        <w:r w:rsidRPr="00F83D8D">
          <w:rPr>
            <w:rStyle w:val="Hyperlink"/>
            <w:sz w:val="24"/>
            <w:szCs w:val="24"/>
          </w:rPr>
          <w:t>Employer conversations about T Level industry placements</w:t>
        </w:r>
      </w:hyperlink>
    </w:p>
    <w:p w14:paraId="158F5623" w14:textId="77777777" w:rsidR="006C29AC" w:rsidRDefault="006C29AC">
      <w:pPr>
        <w:pStyle w:val="ListParagraph"/>
        <w:numPr>
          <w:ilvl w:val="0"/>
          <w:numId w:val="15"/>
        </w:numPr>
      </w:pPr>
      <w:hyperlink r:id="rId21" w:history="1">
        <w:r w:rsidRPr="00F83D8D">
          <w:rPr>
            <w:rStyle w:val="Hyperlink"/>
            <w:sz w:val="24"/>
            <w:szCs w:val="24"/>
          </w:rPr>
          <w:t>Employer guides</w:t>
        </w:r>
      </w:hyperlink>
    </w:p>
    <w:p w14:paraId="280DAF00" w14:textId="77777777" w:rsidR="008F6CDA" w:rsidRPr="00F83D8D" w:rsidRDefault="008F6CDA" w:rsidP="008F6CDA">
      <w:pPr>
        <w:pStyle w:val="ListParagraph"/>
        <w:numPr>
          <w:ilvl w:val="0"/>
          <w:numId w:val="0"/>
        </w:numPr>
        <w:ind w:left="720"/>
      </w:pPr>
    </w:p>
    <w:p w14:paraId="2024FB4E" w14:textId="4F328D44" w:rsidR="006C29AC" w:rsidRPr="00F83D8D" w:rsidRDefault="006C29AC">
      <w:pPr>
        <w:spacing w:before="240" w:after="240" w:line="312" w:lineRule="auto"/>
        <w:rPr>
          <w:kern w:val="2"/>
          <w14:ligatures w14:val="standardContextual"/>
        </w:rPr>
      </w:pPr>
      <w:hyperlink w:anchor="Phase3" w:history="1">
        <w:r w:rsidRPr="00F66D10">
          <w:rPr>
            <w:rStyle w:val="Hyperlink"/>
            <w:b/>
            <w:bCs/>
            <w:sz w:val="28"/>
            <w:szCs w:val="28"/>
          </w:rPr>
          <w:t>Phase 3 – Curriculum alignment and student matching</w:t>
        </w:r>
      </w:hyperlink>
    </w:p>
    <w:p w14:paraId="675BE2EE" w14:textId="77777777" w:rsidR="00F75785" w:rsidRPr="00F83D8D" w:rsidRDefault="00F75785" w:rsidP="00E90039">
      <w:pPr>
        <w:spacing w:before="240" w:after="240" w:line="312" w:lineRule="auto"/>
        <w:rPr>
          <w:i/>
          <w:iCs/>
          <w:sz w:val="24"/>
          <w:szCs w:val="24"/>
        </w:rPr>
      </w:pPr>
      <w:r w:rsidRPr="00F83D8D">
        <w:rPr>
          <w:i/>
          <w:iCs/>
          <w:sz w:val="24"/>
          <w:szCs w:val="24"/>
        </w:rPr>
        <w:t>This is where curriculum intent meets employer need.</w:t>
      </w:r>
    </w:p>
    <w:p w14:paraId="0216A502" w14:textId="77777777" w:rsidR="0029009C" w:rsidRPr="00F83D8D" w:rsidRDefault="0029009C" w:rsidP="00E90039">
      <w:pPr>
        <w:spacing w:before="240" w:after="240" w:line="312" w:lineRule="auto"/>
        <w:rPr>
          <w:kern w:val="2"/>
          <w14:ligatures w14:val="standardContextual"/>
        </w:rPr>
      </w:pPr>
      <w:r w:rsidRPr="00F83D8D">
        <w:rPr>
          <w:sz w:val="24"/>
          <w:szCs w:val="24"/>
        </w:rPr>
        <w:t>Work with subject staff, employers and students to agree placement objectives, individualised learning goals and typical activities, and record these in the placement agreement and student logbook or equivalent.</w:t>
      </w:r>
    </w:p>
    <w:p w14:paraId="4D2EA089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Ensure student selection processes are fair, transparent and inclusive, giving all learners a chance to demonstrate potential.</w:t>
      </w:r>
    </w:p>
    <w:p w14:paraId="10D19458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t>Key considerations:</w:t>
      </w:r>
    </w:p>
    <w:p w14:paraId="5334AF03" w14:textId="77777777" w:rsidR="00F75785" w:rsidRPr="00F83D8D" w:rsidRDefault="00F75785">
      <w:pPr>
        <w:pStyle w:val="ListParagraph"/>
        <w:numPr>
          <w:ilvl w:val="0"/>
          <w:numId w:val="16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How are placements mapped to learning outcomes within the qualification?</w:t>
      </w:r>
    </w:p>
    <w:p w14:paraId="272AE507" w14:textId="77777777" w:rsidR="00F75785" w:rsidRPr="00F83D8D" w:rsidRDefault="00F75785">
      <w:pPr>
        <w:pStyle w:val="ListParagraph"/>
        <w:numPr>
          <w:ilvl w:val="0"/>
          <w:numId w:val="16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Are project or task descriptions clear and achievable?</w:t>
      </w:r>
    </w:p>
    <w:p w14:paraId="33A0F657" w14:textId="77777777" w:rsidR="00F75785" w:rsidRPr="00F83D8D" w:rsidRDefault="00F75785">
      <w:pPr>
        <w:pStyle w:val="ListParagraph"/>
        <w:numPr>
          <w:ilvl w:val="0"/>
          <w:numId w:val="16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Do your matching processes consider student readiness, interests and support needs?</w:t>
      </w:r>
    </w:p>
    <w:p w14:paraId="4117354E" w14:textId="3CF34623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t>Helpful tools:</w:t>
      </w:r>
    </w:p>
    <w:p w14:paraId="33FE0614" w14:textId="77777777" w:rsidR="003C5DA6" w:rsidRPr="00F83D8D" w:rsidRDefault="003C5DA6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Use these complementary tools to support this phase:</w:t>
      </w:r>
    </w:p>
    <w:p w14:paraId="41B89253" w14:textId="77777777" w:rsidR="006C29AC" w:rsidRPr="00F83D8D" w:rsidRDefault="006C29AC">
      <w:pPr>
        <w:pStyle w:val="ListParagraph"/>
        <w:numPr>
          <w:ilvl w:val="0"/>
          <w:numId w:val="17"/>
        </w:numPr>
        <w:rPr>
          <w:kern w:val="2"/>
          <w14:ligatures w14:val="standardContextual"/>
        </w:rPr>
      </w:pPr>
      <w:hyperlink r:id="rId22" w:history="1">
        <w:r w:rsidRPr="00F83D8D">
          <w:rPr>
            <w:rStyle w:val="Hyperlink"/>
            <w:sz w:val="24"/>
            <w:szCs w:val="24"/>
          </w:rPr>
          <w:t>Building creative and flexible industry placements</w:t>
        </w:r>
      </w:hyperlink>
    </w:p>
    <w:p w14:paraId="60D24C59" w14:textId="77777777" w:rsidR="006C29AC" w:rsidRPr="00F83D8D" w:rsidRDefault="006C29AC">
      <w:pPr>
        <w:pStyle w:val="ListParagraph"/>
        <w:numPr>
          <w:ilvl w:val="0"/>
          <w:numId w:val="17"/>
        </w:numPr>
      </w:pPr>
      <w:hyperlink r:id="rId23" w:history="1">
        <w:r w:rsidRPr="00F83D8D">
          <w:rPr>
            <w:rStyle w:val="Hyperlink"/>
            <w:sz w:val="24"/>
            <w:szCs w:val="24"/>
          </w:rPr>
          <w:t>Typical tasks for industry placement students checklist</w:t>
        </w:r>
      </w:hyperlink>
    </w:p>
    <w:p w14:paraId="7EC7D622" w14:textId="77777777" w:rsidR="006C29AC" w:rsidRPr="00F83D8D" w:rsidRDefault="006C29AC">
      <w:pPr>
        <w:pStyle w:val="ListParagraph"/>
        <w:numPr>
          <w:ilvl w:val="0"/>
          <w:numId w:val="17"/>
        </w:numPr>
      </w:pPr>
      <w:hyperlink r:id="rId24" w:history="1">
        <w:r w:rsidRPr="00F83D8D">
          <w:rPr>
            <w:rStyle w:val="Hyperlink"/>
            <w:sz w:val="24"/>
            <w:szCs w:val="24"/>
          </w:rPr>
          <w:t>Role descriptions for industry placement students</w:t>
        </w:r>
      </w:hyperlink>
    </w:p>
    <w:p w14:paraId="536ED474" w14:textId="77777777" w:rsidR="006C29AC" w:rsidRPr="00F83D8D" w:rsidRDefault="006C29AC">
      <w:pPr>
        <w:pStyle w:val="ListParagraph"/>
        <w:numPr>
          <w:ilvl w:val="0"/>
          <w:numId w:val="17"/>
        </w:numPr>
      </w:pPr>
      <w:hyperlink r:id="rId25" w:history="1">
        <w:r w:rsidRPr="00F83D8D">
          <w:rPr>
            <w:rStyle w:val="Hyperlink"/>
            <w:sz w:val="24"/>
            <w:szCs w:val="24"/>
          </w:rPr>
          <w:t>Using T Level Industry Placement objective and learning goal resources</w:t>
        </w:r>
      </w:hyperlink>
    </w:p>
    <w:p w14:paraId="5DD95AF4" w14:textId="77777777" w:rsidR="006C29AC" w:rsidRDefault="006C29AC">
      <w:pPr>
        <w:pStyle w:val="ListParagraph"/>
        <w:numPr>
          <w:ilvl w:val="0"/>
          <w:numId w:val="17"/>
        </w:numPr>
      </w:pPr>
      <w:hyperlink r:id="rId26" w:history="1">
        <w:r w:rsidRPr="00F83D8D">
          <w:rPr>
            <w:rStyle w:val="Hyperlink"/>
            <w:sz w:val="24"/>
            <w:szCs w:val="24"/>
          </w:rPr>
          <w:t>Student Talent Card</w:t>
        </w:r>
      </w:hyperlink>
    </w:p>
    <w:p w14:paraId="5D66E65F" w14:textId="77777777" w:rsidR="008F6CDA" w:rsidRDefault="008F6CDA" w:rsidP="008F6CDA"/>
    <w:p w14:paraId="2DA21985" w14:textId="77777777" w:rsidR="008F6CDA" w:rsidRDefault="008F6CDA" w:rsidP="008F6CDA"/>
    <w:p w14:paraId="40A5FBA0" w14:textId="77777777" w:rsidR="008F6CDA" w:rsidRDefault="008F6CDA" w:rsidP="008F6CDA"/>
    <w:p w14:paraId="2ED1451B" w14:textId="4D6B884B" w:rsidR="006C29AC" w:rsidRPr="00F83D8D" w:rsidRDefault="006C29AC">
      <w:pPr>
        <w:spacing w:before="240" w:after="240" w:line="312" w:lineRule="auto"/>
        <w:rPr>
          <w:kern w:val="2"/>
          <w14:ligatures w14:val="standardContextual"/>
        </w:rPr>
      </w:pPr>
      <w:hyperlink w:anchor="Phase4" w:history="1">
        <w:r w:rsidRPr="00F66D10">
          <w:rPr>
            <w:rStyle w:val="Hyperlink"/>
            <w:b/>
            <w:bCs/>
            <w:sz w:val="28"/>
            <w:szCs w:val="28"/>
          </w:rPr>
          <w:t>Phase 4 – Placement readiness and delivery</w:t>
        </w:r>
      </w:hyperlink>
    </w:p>
    <w:p w14:paraId="051D50FF" w14:textId="77777777" w:rsidR="00F75785" w:rsidRPr="00F83D8D" w:rsidRDefault="00F75785" w:rsidP="00E90039">
      <w:pPr>
        <w:spacing w:before="240" w:after="240" w:line="312" w:lineRule="auto"/>
        <w:rPr>
          <w:i/>
          <w:iCs/>
          <w:sz w:val="24"/>
          <w:szCs w:val="24"/>
        </w:rPr>
      </w:pPr>
      <w:r w:rsidRPr="00F83D8D">
        <w:rPr>
          <w:i/>
          <w:iCs/>
          <w:sz w:val="24"/>
          <w:szCs w:val="24"/>
        </w:rPr>
        <w:t>This phase ensures students and employers are prepared before placements begin.</w:t>
      </w:r>
    </w:p>
    <w:p w14:paraId="098EDBF1" w14:textId="63150FFD" w:rsidR="16410DB6" w:rsidRPr="00F83D8D" w:rsidRDefault="16410DB6" w:rsidP="00E90039">
      <w:pPr>
        <w:spacing w:before="240" w:after="240" w:line="312" w:lineRule="auto"/>
      </w:pPr>
      <w:r w:rsidRPr="00F83D8D">
        <w:rPr>
          <w:sz w:val="24"/>
          <w:szCs w:val="24"/>
        </w:rPr>
        <w:t>All safeguarding, health and safety and insurance checks must be complete, and the student and employer must sign an industry placement agreement before the placement starts.</w:t>
      </w:r>
    </w:p>
    <w:p w14:paraId="6160533A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Students should understand workplace expectations and employers should know how to support and supervise effectively.</w:t>
      </w:r>
    </w:p>
    <w:p w14:paraId="4765B61B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Regular communication during placements helps maintain quality and resolve issues early.</w:t>
      </w:r>
    </w:p>
    <w:p w14:paraId="24080213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t>Key considerations:</w:t>
      </w:r>
    </w:p>
    <w:p w14:paraId="2841EC61" w14:textId="77777777" w:rsidR="006C29AC" w:rsidRPr="00F83D8D" w:rsidRDefault="006C29AC">
      <w:pPr>
        <w:pStyle w:val="ListParagraph"/>
        <w:numPr>
          <w:ilvl w:val="0"/>
          <w:numId w:val="18"/>
        </w:numPr>
        <w:rPr>
          <w:kern w:val="2"/>
          <w14:ligatures w14:val="standardContextual"/>
        </w:rPr>
      </w:pPr>
      <w:r w:rsidRPr="00F83D8D">
        <w:rPr>
          <w:sz w:val="24"/>
          <w:szCs w:val="24"/>
        </w:rPr>
        <w:t>Have all readiness checks been documented and approved?</w:t>
      </w:r>
    </w:p>
    <w:p w14:paraId="041606CE" w14:textId="77777777" w:rsidR="006C29AC" w:rsidRPr="00F83D8D" w:rsidRDefault="006C29AC">
      <w:pPr>
        <w:pStyle w:val="ListParagraph"/>
        <w:numPr>
          <w:ilvl w:val="0"/>
          <w:numId w:val="18"/>
        </w:numPr>
      </w:pPr>
      <w:r w:rsidRPr="00F83D8D">
        <w:rPr>
          <w:sz w:val="24"/>
          <w:szCs w:val="24"/>
        </w:rPr>
        <w:t>Do both students and employers know who to contact for support?</w:t>
      </w:r>
    </w:p>
    <w:p w14:paraId="5C0FBDD6" w14:textId="77777777" w:rsidR="006C29AC" w:rsidRPr="00F83D8D" w:rsidRDefault="006C29AC">
      <w:pPr>
        <w:pStyle w:val="ListParagraph"/>
        <w:numPr>
          <w:ilvl w:val="0"/>
          <w:numId w:val="18"/>
        </w:numPr>
      </w:pPr>
      <w:r w:rsidRPr="00F83D8D">
        <w:rPr>
          <w:sz w:val="24"/>
          <w:szCs w:val="24"/>
        </w:rPr>
        <w:t>Are review meetings and monitoring points scheduled from the start?</w:t>
      </w:r>
    </w:p>
    <w:p w14:paraId="10E5688D" w14:textId="5A2399A6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t>Helpful tools:</w:t>
      </w:r>
    </w:p>
    <w:p w14:paraId="26D1BE61" w14:textId="77777777" w:rsidR="00416BA8" w:rsidRPr="00F83D8D" w:rsidRDefault="00416BA8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Use these complementary tools to support this phase:</w:t>
      </w:r>
    </w:p>
    <w:p w14:paraId="4CBEDC9C" w14:textId="77777777" w:rsidR="00F83D8D" w:rsidRPr="00F83D8D" w:rsidRDefault="00F83D8D">
      <w:pPr>
        <w:pStyle w:val="ListParagraph"/>
        <w:numPr>
          <w:ilvl w:val="0"/>
          <w:numId w:val="44"/>
        </w:numPr>
        <w:rPr>
          <w:kern w:val="2"/>
          <w14:ligatures w14:val="standardContextual"/>
        </w:rPr>
      </w:pPr>
      <w:hyperlink r:id="rId27" w:history="1">
        <w:r w:rsidRPr="00F83D8D">
          <w:rPr>
            <w:rStyle w:val="Hyperlink"/>
            <w:sz w:val="24"/>
            <w:szCs w:val="24"/>
          </w:rPr>
          <w:t>Setting out key activity milestones for employers</w:t>
        </w:r>
      </w:hyperlink>
    </w:p>
    <w:p w14:paraId="51223C64" w14:textId="77777777" w:rsidR="00F83D8D" w:rsidRPr="00F83D8D" w:rsidRDefault="00F83D8D">
      <w:pPr>
        <w:pStyle w:val="ListParagraph"/>
        <w:numPr>
          <w:ilvl w:val="0"/>
          <w:numId w:val="44"/>
        </w:numPr>
      </w:pPr>
      <w:hyperlink r:id="rId28" w:history="1">
        <w:r w:rsidRPr="00F83D8D">
          <w:rPr>
            <w:rStyle w:val="Hyperlink"/>
            <w:sz w:val="24"/>
            <w:szCs w:val="24"/>
          </w:rPr>
          <w:t>Student induction checklist</w:t>
        </w:r>
      </w:hyperlink>
    </w:p>
    <w:p w14:paraId="29739B80" w14:textId="77777777" w:rsidR="00F83D8D" w:rsidRPr="00F83D8D" w:rsidRDefault="00F83D8D">
      <w:pPr>
        <w:pStyle w:val="ListParagraph"/>
        <w:numPr>
          <w:ilvl w:val="0"/>
          <w:numId w:val="44"/>
        </w:numPr>
      </w:pPr>
      <w:hyperlink r:id="rId29" w:history="1">
        <w:r w:rsidRPr="00F83D8D">
          <w:rPr>
            <w:rStyle w:val="Hyperlink"/>
            <w:sz w:val="24"/>
            <w:szCs w:val="24"/>
          </w:rPr>
          <w:t>Student Industry Placement Preparation Pack</w:t>
        </w:r>
      </w:hyperlink>
    </w:p>
    <w:p w14:paraId="532148CD" w14:textId="77777777" w:rsidR="00F83D8D" w:rsidRPr="00F83D8D" w:rsidRDefault="00F83D8D">
      <w:pPr>
        <w:pStyle w:val="ListParagraph"/>
        <w:numPr>
          <w:ilvl w:val="0"/>
          <w:numId w:val="44"/>
        </w:numPr>
      </w:pPr>
      <w:hyperlink r:id="rId30" w:history="1">
        <w:r w:rsidRPr="00F83D8D">
          <w:rPr>
            <w:rStyle w:val="Hyperlink"/>
            <w:sz w:val="24"/>
            <w:szCs w:val="24"/>
          </w:rPr>
          <w:t>Confidently handle employer objections</w:t>
        </w:r>
      </w:hyperlink>
    </w:p>
    <w:p w14:paraId="3EF2CF5E" w14:textId="77777777" w:rsidR="00F83D8D" w:rsidRPr="00F83D8D" w:rsidRDefault="00F83D8D">
      <w:pPr>
        <w:pStyle w:val="ListParagraph"/>
        <w:numPr>
          <w:ilvl w:val="0"/>
          <w:numId w:val="44"/>
        </w:numPr>
      </w:pPr>
      <w:hyperlink r:id="rId31" w:history="1">
        <w:r w:rsidRPr="00F83D8D">
          <w:rPr>
            <w:rStyle w:val="Hyperlink"/>
            <w:sz w:val="24"/>
            <w:szCs w:val="24"/>
          </w:rPr>
          <w:t>Provider Guide to Student Readiness</w:t>
        </w:r>
      </w:hyperlink>
    </w:p>
    <w:p w14:paraId="040A1C66" w14:textId="77777777" w:rsidR="00F83D8D" w:rsidRDefault="00F83D8D">
      <w:pPr>
        <w:pStyle w:val="ListParagraph"/>
        <w:numPr>
          <w:ilvl w:val="0"/>
          <w:numId w:val="44"/>
        </w:numPr>
      </w:pPr>
      <w:hyperlink r:id="rId32" w:history="1">
        <w:r w:rsidRPr="00F83D8D">
          <w:rPr>
            <w:rStyle w:val="Hyperlink"/>
            <w:sz w:val="24"/>
            <w:szCs w:val="24"/>
          </w:rPr>
          <w:t>Parent and Carer Guide</w:t>
        </w:r>
      </w:hyperlink>
    </w:p>
    <w:p w14:paraId="4380A3CA" w14:textId="77777777" w:rsidR="008F6CDA" w:rsidRPr="00F83D8D" w:rsidRDefault="008F6CDA" w:rsidP="008F6CDA">
      <w:pPr>
        <w:pStyle w:val="ListParagraph"/>
        <w:numPr>
          <w:ilvl w:val="0"/>
          <w:numId w:val="0"/>
        </w:numPr>
        <w:ind w:left="720"/>
      </w:pPr>
    </w:p>
    <w:p w14:paraId="3BD589F9" w14:textId="5DF2797D" w:rsidR="006C29AC" w:rsidRPr="00F83D8D" w:rsidRDefault="006C29AC">
      <w:pPr>
        <w:spacing w:before="240" w:after="240" w:line="312" w:lineRule="auto"/>
        <w:rPr>
          <w:kern w:val="2"/>
          <w14:ligatures w14:val="standardContextual"/>
        </w:rPr>
      </w:pPr>
      <w:hyperlink w:anchor="Phase5" w:history="1">
        <w:r w:rsidRPr="00F66D10">
          <w:rPr>
            <w:rStyle w:val="Hyperlink"/>
            <w:b/>
            <w:bCs/>
            <w:sz w:val="28"/>
            <w:szCs w:val="28"/>
          </w:rPr>
          <w:t>Phase 5 – Review and improvement</w:t>
        </w:r>
      </w:hyperlink>
    </w:p>
    <w:p w14:paraId="3FE11D70" w14:textId="77777777" w:rsidR="00F75785" w:rsidRPr="00F83D8D" w:rsidRDefault="00F75785" w:rsidP="00E90039">
      <w:pPr>
        <w:spacing w:before="240" w:after="240" w:line="312" w:lineRule="auto"/>
        <w:rPr>
          <w:i/>
          <w:iCs/>
          <w:sz w:val="24"/>
          <w:szCs w:val="24"/>
        </w:rPr>
      </w:pPr>
      <w:r w:rsidRPr="00F83D8D">
        <w:rPr>
          <w:i/>
          <w:iCs/>
          <w:sz w:val="24"/>
          <w:szCs w:val="24"/>
        </w:rPr>
        <w:t>The final phase captures feedback and lessons learned from employers, students and staff.</w:t>
      </w:r>
    </w:p>
    <w:p w14:paraId="3A3329A7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Reflection should feed directly into next year’s planning cycle – closing the loop and driving improvement over time.</w:t>
      </w:r>
    </w:p>
    <w:p w14:paraId="57D1CEF2" w14:textId="77777777" w:rsidR="00F75785" w:rsidRDefault="00F75785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This is also an opportunity to celebrate success stories and strengthen ongoing partnerships.</w:t>
      </w:r>
    </w:p>
    <w:p w14:paraId="066C96DE" w14:textId="77777777" w:rsidR="00306EC5" w:rsidRPr="00F83D8D" w:rsidRDefault="00306EC5" w:rsidP="00E90039">
      <w:pPr>
        <w:spacing w:before="240" w:after="240" w:line="312" w:lineRule="auto"/>
        <w:rPr>
          <w:sz w:val="24"/>
          <w:szCs w:val="24"/>
        </w:rPr>
      </w:pPr>
    </w:p>
    <w:p w14:paraId="26FD0D9B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lastRenderedPageBreak/>
        <w:t>Key considerations:</w:t>
      </w:r>
    </w:p>
    <w:p w14:paraId="54FFB82B" w14:textId="77777777" w:rsidR="00F75785" w:rsidRPr="00F83D8D" w:rsidRDefault="00F75785">
      <w:pPr>
        <w:pStyle w:val="ListParagraph"/>
        <w:numPr>
          <w:ilvl w:val="0"/>
          <w:numId w:val="19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What feedback mechanisms are in place to gather insights from employers and students?</w:t>
      </w:r>
    </w:p>
    <w:p w14:paraId="714920AF" w14:textId="77777777" w:rsidR="00F75785" w:rsidRPr="00F83D8D" w:rsidRDefault="00F75785">
      <w:pPr>
        <w:pStyle w:val="ListParagraph"/>
        <w:numPr>
          <w:ilvl w:val="0"/>
          <w:numId w:val="19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How will findings be analysed and shared internally?</w:t>
      </w:r>
    </w:p>
    <w:p w14:paraId="1D77DC54" w14:textId="77777777" w:rsidR="00F75785" w:rsidRPr="00F83D8D" w:rsidRDefault="00F75785">
      <w:pPr>
        <w:pStyle w:val="ListParagraph"/>
        <w:numPr>
          <w:ilvl w:val="0"/>
          <w:numId w:val="19"/>
        </w:num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Are improvements recorded and embedded into curriculum planning for the following year?</w:t>
      </w:r>
    </w:p>
    <w:p w14:paraId="1A4C34A5" w14:textId="77777777" w:rsidR="00F75785" w:rsidRPr="00F83D8D" w:rsidRDefault="00F75785" w:rsidP="00E90039">
      <w:pPr>
        <w:spacing w:before="240" w:after="240" w:line="312" w:lineRule="auto"/>
        <w:rPr>
          <w:sz w:val="24"/>
          <w:szCs w:val="24"/>
          <w:u w:val="single"/>
        </w:rPr>
      </w:pPr>
      <w:r w:rsidRPr="00F83D8D">
        <w:rPr>
          <w:sz w:val="24"/>
          <w:szCs w:val="24"/>
          <w:u w:val="single"/>
        </w:rPr>
        <w:t>Helpful tools:</w:t>
      </w:r>
    </w:p>
    <w:p w14:paraId="07A6EA15" w14:textId="77777777" w:rsidR="00012AAE" w:rsidRPr="00F83D8D" w:rsidRDefault="00012AAE" w:rsidP="00E90039">
      <w:pPr>
        <w:spacing w:before="240" w:after="240"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Use these complementary tools to support this phase:</w:t>
      </w:r>
    </w:p>
    <w:p w14:paraId="7F281E1E" w14:textId="77777777" w:rsidR="006C29AC" w:rsidRPr="00F83D8D" w:rsidRDefault="006C29AC">
      <w:pPr>
        <w:pStyle w:val="ListParagraph"/>
        <w:numPr>
          <w:ilvl w:val="0"/>
          <w:numId w:val="43"/>
        </w:numPr>
        <w:rPr>
          <w:kern w:val="2"/>
          <w14:ligatures w14:val="standardContextual"/>
        </w:rPr>
      </w:pPr>
      <w:hyperlink r:id="rId33" w:history="1">
        <w:r w:rsidRPr="00F83D8D">
          <w:rPr>
            <w:rStyle w:val="Hyperlink"/>
            <w:sz w:val="24"/>
            <w:szCs w:val="24"/>
          </w:rPr>
          <w:t>Strengthening T Level Industry Placements guide</w:t>
        </w:r>
      </w:hyperlink>
    </w:p>
    <w:p w14:paraId="411864CD" w14:textId="77777777" w:rsidR="006C29AC" w:rsidRPr="00F83D8D" w:rsidRDefault="006C29AC">
      <w:pPr>
        <w:pStyle w:val="ListParagraph"/>
        <w:numPr>
          <w:ilvl w:val="0"/>
          <w:numId w:val="43"/>
        </w:numPr>
      </w:pPr>
      <w:hyperlink r:id="rId34" w:history="1">
        <w:r w:rsidRPr="00F83D8D">
          <w:rPr>
            <w:rStyle w:val="Hyperlink"/>
            <w:sz w:val="24"/>
            <w:szCs w:val="24"/>
          </w:rPr>
          <w:t>Gather valuable employer feedback</w:t>
        </w:r>
      </w:hyperlink>
    </w:p>
    <w:p w14:paraId="5FDFE8B5" w14:textId="77777777" w:rsidR="006C29AC" w:rsidRPr="00F83D8D" w:rsidRDefault="006C29AC">
      <w:pPr>
        <w:pStyle w:val="ListParagraph"/>
        <w:numPr>
          <w:ilvl w:val="0"/>
          <w:numId w:val="43"/>
        </w:numPr>
      </w:pPr>
      <w:hyperlink r:id="rId35" w:history="1">
        <w:r w:rsidRPr="00F83D8D">
          <w:rPr>
            <w:rStyle w:val="Hyperlink"/>
            <w:sz w:val="24"/>
            <w:szCs w:val="24"/>
          </w:rPr>
          <w:t>Showcase success with a case study</w:t>
        </w:r>
      </w:hyperlink>
    </w:p>
    <w:p w14:paraId="2BEF5899" w14:textId="77777777" w:rsidR="006C29AC" w:rsidRPr="00F83D8D" w:rsidRDefault="006C29AC">
      <w:pPr>
        <w:pStyle w:val="ListParagraph"/>
        <w:numPr>
          <w:ilvl w:val="0"/>
          <w:numId w:val="43"/>
        </w:numPr>
      </w:pPr>
      <w:hyperlink r:id="rId36" w:history="1">
        <w:r w:rsidRPr="00F83D8D">
          <w:rPr>
            <w:rStyle w:val="Hyperlink"/>
            <w:sz w:val="24"/>
            <w:szCs w:val="24"/>
          </w:rPr>
          <w:t>Build and share impactful newsletters</w:t>
        </w:r>
      </w:hyperlink>
    </w:p>
    <w:p w14:paraId="25DFD8F8" w14:textId="77777777" w:rsidR="00990606" w:rsidRDefault="00990606" w:rsidP="00E90039">
      <w:pPr>
        <w:pStyle w:val="Heading3"/>
        <w:spacing w:before="240" w:after="240" w:line="312" w:lineRule="auto"/>
      </w:pPr>
    </w:p>
    <w:p w14:paraId="6C3E6AAF" w14:textId="77777777" w:rsidR="00306EC5" w:rsidRDefault="00306EC5" w:rsidP="00306EC5"/>
    <w:p w14:paraId="70D3423E" w14:textId="77777777" w:rsidR="00306EC5" w:rsidRDefault="00306EC5" w:rsidP="00306EC5"/>
    <w:p w14:paraId="0C608AB3" w14:textId="77777777" w:rsidR="00306EC5" w:rsidRDefault="00306EC5" w:rsidP="00306EC5"/>
    <w:p w14:paraId="48A9BE92" w14:textId="77777777" w:rsidR="00306EC5" w:rsidRDefault="00306EC5" w:rsidP="00306EC5"/>
    <w:p w14:paraId="40C034B8" w14:textId="77777777" w:rsidR="00306EC5" w:rsidRDefault="00306EC5" w:rsidP="00306EC5"/>
    <w:p w14:paraId="0105E871" w14:textId="77777777" w:rsidR="00306EC5" w:rsidRDefault="00306EC5" w:rsidP="00306EC5"/>
    <w:p w14:paraId="1C8B9257" w14:textId="77777777" w:rsidR="00306EC5" w:rsidRDefault="00306EC5" w:rsidP="00306EC5"/>
    <w:p w14:paraId="29894EC6" w14:textId="77777777" w:rsidR="00306EC5" w:rsidRDefault="00306EC5" w:rsidP="00306EC5"/>
    <w:p w14:paraId="7568D5A0" w14:textId="77777777" w:rsidR="00306EC5" w:rsidRDefault="00306EC5" w:rsidP="00306EC5"/>
    <w:p w14:paraId="72E42677" w14:textId="77777777" w:rsidR="00306EC5" w:rsidRDefault="00306EC5" w:rsidP="00306EC5"/>
    <w:p w14:paraId="07A8D074" w14:textId="77777777" w:rsidR="00306EC5" w:rsidRDefault="00306EC5" w:rsidP="00306EC5"/>
    <w:p w14:paraId="3FE4203D" w14:textId="77777777" w:rsidR="00306EC5" w:rsidRDefault="00306EC5" w:rsidP="00306EC5"/>
    <w:p w14:paraId="28229E36" w14:textId="77777777" w:rsidR="00306EC5" w:rsidRDefault="00306EC5" w:rsidP="00306EC5"/>
    <w:p w14:paraId="0153F52E" w14:textId="77777777" w:rsidR="00306EC5" w:rsidRDefault="00306EC5" w:rsidP="00306EC5"/>
    <w:p w14:paraId="2B7D58E3" w14:textId="77777777" w:rsidR="00306EC5" w:rsidRDefault="00306EC5" w:rsidP="00306EC5"/>
    <w:p w14:paraId="47121478" w14:textId="77777777" w:rsidR="00306EC5" w:rsidRDefault="00306EC5" w:rsidP="00306EC5"/>
    <w:p w14:paraId="1C02A319" w14:textId="77777777" w:rsidR="00306EC5" w:rsidRDefault="00306EC5" w:rsidP="00306EC5"/>
    <w:p w14:paraId="6E48666E" w14:textId="77777777" w:rsidR="00306EC5" w:rsidRDefault="00306EC5" w:rsidP="00306EC5"/>
    <w:p w14:paraId="766BE0A0" w14:textId="77777777" w:rsidR="00306EC5" w:rsidRDefault="00306EC5" w:rsidP="00306EC5"/>
    <w:p w14:paraId="3449B3BE" w14:textId="77777777" w:rsidR="00306EC5" w:rsidRPr="00306EC5" w:rsidRDefault="00306EC5" w:rsidP="00306EC5"/>
    <w:p w14:paraId="10D515FD" w14:textId="0DA8F586" w:rsidR="00F75785" w:rsidRPr="00F83D8D" w:rsidRDefault="00F75785" w:rsidP="00306EC5">
      <w:pPr>
        <w:pStyle w:val="Heading3"/>
        <w:spacing w:line="312" w:lineRule="auto"/>
        <w:rPr>
          <w:i w:val="0"/>
          <w:iCs/>
          <w:sz w:val="28"/>
          <w:szCs w:val="28"/>
        </w:rPr>
      </w:pPr>
      <w:r w:rsidRPr="00F83D8D">
        <w:rPr>
          <w:i w:val="0"/>
          <w:iCs/>
          <w:sz w:val="28"/>
          <w:szCs w:val="28"/>
        </w:rPr>
        <w:lastRenderedPageBreak/>
        <w:t>Embedding the cycle</w:t>
      </w:r>
    </w:p>
    <w:p w14:paraId="59B9504B" w14:textId="63F74A86" w:rsidR="00F75785" w:rsidRPr="00F83D8D" w:rsidRDefault="00F75785" w:rsidP="00306EC5">
      <w:pPr>
        <w:spacing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The planning cycle works best when it becomes part of normal business planning rather than an additional task.</w:t>
      </w:r>
    </w:p>
    <w:p w14:paraId="354A2EBB" w14:textId="3154A2E8" w:rsidR="00F75785" w:rsidRPr="00F83D8D" w:rsidRDefault="00F75785" w:rsidP="00306EC5">
      <w:pPr>
        <w:spacing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Teams can integrate it into existing meetings, dashboards or quality systems, ensuring placement planning is visible and shared.</w:t>
      </w:r>
    </w:p>
    <w:p w14:paraId="3492BF39" w14:textId="71BE617F" w:rsidR="00996338" w:rsidRDefault="00F75785" w:rsidP="00306EC5">
      <w:pPr>
        <w:spacing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Reviewing progress against the cycle each year provides a clear evidence base for inspection, self-assessment and continuous improvement.</w:t>
      </w:r>
    </w:p>
    <w:p w14:paraId="115A20E1" w14:textId="77777777" w:rsidR="00306EC5" w:rsidRPr="00F83D8D" w:rsidRDefault="00306EC5" w:rsidP="00306EC5">
      <w:pPr>
        <w:spacing w:line="312" w:lineRule="auto"/>
        <w:rPr>
          <w:sz w:val="24"/>
          <w:szCs w:val="24"/>
        </w:rPr>
      </w:pPr>
    </w:p>
    <w:p w14:paraId="7360ABFE" w14:textId="60EEF486" w:rsidR="00F75785" w:rsidRPr="00F83D8D" w:rsidRDefault="00F75785" w:rsidP="00306EC5">
      <w:pPr>
        <w:pStyle w:val="Heading3"/>
        <w:spacing w:line="312" w:lineRule="auto"/>
        <w:rPr>
          <w:i w:val="0"/>
          <w:iCs/>
          <w:sz w:val="28"/>
          <w:szCs w:val="28"/>
        </w:rPr>
      </w:pPr>
      <w:r w:rsidRPr="00F83D8D">
        <w:rPr>
          <w:i w:val="0"/>
          <w:iCs/>
          <w:sz w:val="28"/>
          <w:szCs w:val="28"/>
        </w:rPr>
        <w:t>In summary:</w:t>
      </w:r>
    </w:p>
    <w:p w14:paraId="5EB323C9" w14:textId="3293822B" w:rsidR="00F75785" w:rsidRPr="00F83D8D" w:rsidRDefault="00F75785" w:rsidP="00306EC5">
      <w:pPr>
        <w:spacing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The cycle turns placement delivery into an ongoing process of planning, engagement, delivery and review.</w:t>
      </w:r>
    </w:p>
    <w:p w14:paraId="1970C13F" w14:textId="1FF6271E" w:rsidR="00F75785" w:rsidRPr="00F83D8D" w:rsidRDefault="00F75785" w:rsidP="00306EC5">
      <w:pPr>
        <w:spacing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It promotes shared ownership between curriculum, employer engagement and support teams.</w:t>
      </w:r>
    </w:p>
    <w:p w14:paraId="05F8AB27" w14:textId="46852A30" w:rsidR="00996338" w:rsidRPr="00F83D8D" w:rsidRDefault="00F75785" w:rsidP="00306EC5">
      <w:pPr>
        <w:spacing w:line="312" w:lineRule="auto"/>
        <w:rPr>
          <w:sz w:val="24"/>
          <w:szCs w:val="24"/>
        </w:rPr>
      </w:pPr>
      <w:r w:rsidRPr="00F83D8D">
        <w:rPr>
          <w:sz w:val="24"/>
          <w:szCs w:val="24"/>
        </w:rPr>
        <w:t>It enables providers to adapt placement delivery to changing employer needs, student profiles and local labour market priorities.</w:t>
      </w:r>
    </w:p>
    <w:p w14:paraId="69312366" w14:textId="77777777" w:rsidR="00306EC5" w:rsidRDefault="00306EC5" w:rsidP="00306EC5">
      <w:pPr>
        <w:spacing w:line="312" w:lineRule="auto"/>
      </w:pPr>
    </w:p>
    <w:p w14:paraId="0F3D53E1" w14:textId="49AC11BC" w:rsidR="00996338" w:rsidRPr="00F83D8D" w:rsidRDefault="0023389F" w:rsidP="00306EC5">
      <w:pPr>
        <w:spacing w:line="312" w:lineRule="auto"/>
      </w:pPr>
      <w:r w:rsidRPr="00F83D8D">
        <w:drawing>
          <wp:anchor distT="0" distB="0" distL="114300" distR="114300" simplePos="0" relativeHeight="251658240" behindDoc="1" locked="0" layoutInCell="1" allowOverlap="1" wp14:anchorId="1EE8C847" wp14:editId="4B4FB709">
            <wp:simplePos x="0" y="0"/>
            <wp:positionH relativeFrom="margin">
              <wp:align>center</wp:align>
            </wp:positionH>
            <wp:positionV relativeFrom="paragraph">
              <wp:posOffset>142009</wp:posOffset>
            </wp:positionV>
            <wp:extent cx="4010025" cy="4010025"/>
            <wp:effectExtent l="0" t="0" r="9525" b="9525"/>
            <wp:wrapTight wrapText="bothSides">
              <wp:wrapPolygon edited="0">
                <wp:start x="0" y="0"/>
                <wp:lineTo x="0" y="21549"/>
                <wp:lineTo x="21549" y="21549"/>
                <wp:lineTo x="21549" y="0"/>
                <wp:lineTo x="0" y="0"/>
              </wp:wrapPolygon>
            </wp:wrapTight>
            <wp:docPr id="1645552788" name="Picture 3" descr="A circular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2788" name="Picture 3" descr="A circular diagram of a company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4D12D" w14:textId="4132B8EF" w:rsidR="00996338" w:rsidRPr="00F83D8D" w:rsidRDefault="00996338" w:rsidP="00E90039">
      <w:pPr>
        <w:spacing w:before="240" w:after="240" w:line="312" w:lineRule="auto"/>
      </w:pPr>
    </w:p>
    <w:p w14:paraId="3B21C20F" w14:textId="5C4AB9FE" w:rsidR="00996338" w:rsidRPr="00F83D8D" w:rsidRDefault="00996338" w:rsidP="003B467F">
      <w:pPr>
        <w:spacing w:line="312" w:lineRule="auto"/>
        <w:sectPr w:rsidR="00996338" w:rsidRPr="00F83D8D" w:rsidSect="00F33F9E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0" w:h="16840"/>
          <w:pgMar w:top="1418" w:right="1276" w:bottom="1418" w:left="1276" w:header="567" w:footer="283" w:gutter="0"/>
          <w:cols w:space="708"/>
          <w:titlePg/>
          <w:docGrid w:linePitch="360"/>
        </w:sectPr>
      </w:pPr>
    </w:p>
    <w:p w14:paraId="675F9E31" w14:textId="77777777" w:rsidR="0017765E" w:rsidRDefault="0017765E" w:rsidP="0017765E">
      <w:pPr>
        <w:pStyle w:val="Heading1"/>
        <w:spacing w:line="312" w:lineRule="auto"/>
        <w:rPr>
          <w:kern w:val="36"/>
          <w14:ligatures w14:val="standardContextual"/>
        </w:rPr>
      </w:pPr>
      <w:bookmarkStart w:id="1" w:name="Phase1"/>
      <w:r>
        <w:rPr>
          <w:sz w:val="36"/>
          <w:szCs w:val="36"/>
        </w:rPr>
        <w:lastRenderedPageBreak/>
        <w:t>Phase 1 – Strategic setup and planning</w:t>
      </w:r>
      <w:bookmarkEnd w:id="1"/>
      <w:r>
        <w:rPr>
          <w:sz w:val="36"/>
          <w:szCs w:val="36"/>
        </w:rPr>
        <w:t>*</w:t>
      </w:r>
    </w:p>
    <w:p w14:paraId="5C659E33" w14:textId="24BAE536" w:rsidR="003F6876" w:rsidRPr="00F83D8D" w:rsidRDefault="003F6876" w:rsidP="003B467F">
      <w:pPr>
        <w:spacing w:line="312" w:lineRule="auto"/>
      </w:pPr>
      <w:r w:rsidRPr="00F83D8D">
        <w:t xml:space="preserve">*Make sure you have read the latest version of the </w:t>
      </w:r>
      <w:hyperlink r:id="rId44">
        <w:r w:rsidR="00241A26" w:rsidRPr="00F83D8D">
          <w:rPr>
            <w:rStyle w:val="Hyperlink"/>
          </w:rPr>
          <w:t xml:space="preserve">T Level </w:t>
        </w:r>
        <w:r w:rsidR="4C888274" w:rsidRPr="00F83D8D">
          <w:rPr>
            <w:rStyle w:val="Hyperlink"/>
          </w:rPr>
          <w:t>industry placements: guidance for education providers</w:t>
        </w:r>
      </w:hyperlink>
      <w:r w:rsidRPr="00F83D8D">
        <w:t xml:space="preserve"> before </w:t>
      </w:r>
      <w:r w:rsidR="00241A26" w:rsidRPr="00F83D8D">
        <w:t>completing your planning cycle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819"/>
        <w:gridCol w:w="2097"/>
        <w:gridCol w:w="2723"/>
        <w:gridCol w:w="4820"/>
      </w:tblGrid>
      <w:tr w:rsidR="00625347" w:rsidRPr="00F83D8D" w14:paraId="71891F34" w14:textId="77777777">
        <w:trPr>
          <w:cantSplit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2A6E58DA" w14:textId="77777777" w:rsidR="00625347" w:rsidRPr="00F83D8D" w:rsidRDefault="00625347">
            <w:pPr>
              <w:pStyle w:val="Heading3"/>
              <w:spacing w:line="312" w:lineRule="auto"/>
              <w:rPr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Purpose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66535E03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Key outputs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274A897C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Review point</w:t>
            </w:r>
          </w:p>
        </w:tc>
      </w:tr>
      <w:tr w:rsidR="00625347" w:rsidRPr="00F83D8D" w14:paraId="723CA1F5" w14:textId="77777777">
        <w:trPr>
          <w:cantSplit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7F00D5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Establish the structure, roles and systems needed for effective placement planning.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4FB76F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Placement targets, named responsibilities, milestone calendar and agreed recording process.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3CDED0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Check whether plans are realistic, owned and aligned to curriculum delivery.</w:t>
            </w:r>
          </w:p>
        </w:tc>
      </w:tr>
      <w:tr w:rsidR="000643E3" w:rsidRPr="00F83D8D" w14:paraId="4251177F" w14:textId="77777777" w:rsidTr="000643E3">
        <w:trPr>
          <w:cantSplit/>
          <w:trHeight w:val="737"/>
          <w:tblHeader/>
        </w:trPr>
        <w:tc>
          <w:tcPr>
            <w:tcW w:w="6917" w:type="dxa"/>
            <w:gridSpan w:val="2"/>
            <w:shd w:val="clear" w:color="auto" w:fill="000000" w:themeFill="text1"/>
            <w:vAlign w:val="center"/>
          </w:tcPr>
          <w:p w14:paraId="40F1EA86" w14:textId="60EA3BF2" w:rsidR="000643E3" w:rsidRPr="00F83D8D" w:rsidRDefault="0029009C" w:rsidP="0029009C">
            <w:pPr>
              <w:pStyle w:val="Heading3"/>
              <w:spacing w:line="312" w:lineRule="auto"/>
              <w:rPr>
                <w:color w:val="FFFFFF" w:themeColor="background1"/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Phase 1 tasks</w:t>
            </w:r>
          </w:p>
        </w:tc>
        <w:tc>
          <w:tcPr>
            <w:tcW w:w="7542" w:type="dxa"/>
            <w:gridSpan w:val="2"/>
            <w:shd w:val="clear" w:color="auto" w:fill="000000" w:themeFill="text1"/>
            <w:vAlign w:val="center"/>
          </w:tcPr>
          <w:p w14:paraId="1BBEE61B" w14:textId="0E7C6E03" w:rsidR="000643E3" w:rsidRPr="00F83D8D" w:rsidRDefault="0029009C" w:rsidP="0029009C">
            <w:pPr>
              <w:pStyle w:val="Heading3"/>
              <w:spacing w:line="312" w:lineRule="auto"/>
              <w:rPr>
                <w:color w:val="FFFFFF" w:themeColor="background1"/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Your notes</w:t>
            </w:r>
          </w:p>
        </w:tc>
      </w:tr>
      <w:tr w:rsidR="000643E3" w:rsidRPr="00F83D8D" w14:paraId="21B93FC4" w14:textId="77777777" w:rsidTr="00A23451">
        <w:trPr>
          <w:cantSplit/>
          <w:trHeight w:val="1867"/>
        </w:trPr>
        <w:tc>
          <w:tcPr>
            <w:tcW w:w="6917" w:type="dxa"/>
            <w:gridSpan w:val="2"/>
          </w:tcPr>
          <w:p w14:paraId="58792726" w14:textId="77777777" w:rsidR="000643E3" w:rsidRPr="00F83D8D" w:rsidRDefault="000643E3" w:rsidP="003B467F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Set a target for the number of industry placements needed next year, considering:</w:t>
            </w:r>
          </w:p>
          <w:p w14:paraId="7FD6A645" w14:textId="333EA958" w:rsidR="00CC5091" w:rsidRPr="00F83D8D" w:rsidRDefault="00CC5091">
            <w:pPr>
              <w:pStyle w:val="ListParagraph"/>
              <w:numPr>
                <w:ilvl w:val="0"/>
                <w:numId w:val="21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Base targets on T Level cohort sizes and occupational specialisms</w:t>
            </w:r>
          </w:p>
          <w:p w14:paraId="3BFF4A04" w14:textId="0976F26B" w:rsidR="000643E3" w:rsidRPr="00F83D8D" w:rsidRDefault="00CC5091">
            <w:pPr>
              <w:pStyle w:val="ListParagraph"/>
              <w:numPr>
                <w:ilvl w:val="0"/>
                <w:numId w:val="21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Use local labour market and LSIP data to check feasibility</w:t>
            </w:r>
          </w:p>
        </w:tc>
        <w:tc>
          <w:tcPr>
            <w:tcW w:w="7542" w:type="dxa"/>
            <w:gridSpan w:val="2"/>
          </w:tcPr>
          <w:p w14:paraId="566E34EC" w14:textId="77777777" w:rsidR="000643E3" w:rsidRPr="00F83D8D" w:rsidRDefault="000643E3" w:rsidP="003B467F">
            <w:pPr>
              <w:spacing w:line="312" w:lineRule="auto"/>
            </w:pPr>
          </w:p>
          <w:p w14:paraId="28262ECD" w14:textId="77777777" w:rsidR="00E4629F" w:rsidRPr="00F83D8D" w:rsidRDefault="00E4629F" w:rsidP="003B467F">
            <w:pPr>
              <w:spacing w:line="312" w:lineRule="auto"/>
            </w:pPr>
          </w:p>
          <w:p w14:paraId="771652ED" w14:textId="77777777" w:rsidR="00E4629F" w:rsidRPr="00F83D8D" w:rsidRDefault="00E4629F" w:rsidP="003B467F">
            <w:pPr>
              <w:spacing w:line="312" w:lineRule="auto"/>
            </w:pPr>
          </w:p>
          <w:p w14:paraId="54F6D909" w14:textId="77777777" w:rsidR="00E4629F" w:rsidRPr="00F83D8D" w:rsidRDefault="00E4629F" w:rsidP="003B467F">
            <w:pPr>
              <w:spacing w:line="312" w:lineRule="auto"/>
            </w:pPr>
          </w:p>
          <w:p w14:paraId="4BC73DFD" w14:textId="697252E2" w:rsidR="00E4629F" w:rsidRPr="00F83D8D" w:rsidRDefault="00E4629F" w:rsidP="003B467F">
            <w:pPr>
              <w:spacing w:line="312" w:lineRule="auto"/>
            </w:pPr>
          </w:p>
        </w:tc>
      </w:tr>
      <w:tr w:rsidR="000643E3" w:rsidRPr="00F83D8D" w14:paraId="45099D23" w14:textId="77777777" w:rsidTr="00E4629F">
        <w:trPr>
          <w:cantSplit/>
          <w:trHeight w:val="1759"/>
        </w:trPr>
        <w:tc>
          <w:tcPr>
            <w:tcW w:w="6917" w:type="dxa"/>
            <w:gridSpan w:val="2"/>
          </w:tcPr>
          <w:p w14:paraId="351ABD54" w14:textId="77777777" w:rsidR="000643E3" w:rsidRPr="00F83D8D" w:rsidRDefault="008B6113" w:rsidP="003B467F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Identify and confirm key staff roles responsible for planning, coordination and delivery of placements.</w:t>
            </w:r>
          </w:p>
          <w:p w14:paraId="608BE9FD" w14:textId="7C5CA6C6" w:rsidR="005C7591" w:rsidRPr="00F83D8D" w:rsidRDefault="005C7591">
            <w:pPr>
              <w:pStyle w:val="ListParagraph"/>
              <w:numPr>
                <w:ilvl w:val="0"/>
                <w:numId w:val="2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Clarify who leads employer engagement, student matching and quality monitoring</w:t>
            </w:r>
          </w:p>
          <w:p w14:paraId="1082DC21" w14:textId="4735F74A" w:rsidR="005C7591" w:rsidRPr="00F83D8D" w:rsidRDefault="005C7591">
            <w:pPr>
              <w:pStyle w:val="ListParagraph"/>
              <w:numPr>
                <w:ilvl w:val="0"/>
                <w:numId w:val="2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Record responsibilities in your delivery plan or structure chart</w:t>
            </w:r>
          </w:p>
        </w:tc>
        <w:tc>
          <w:tcPr>
            <w:tcW w:w="7542" w:type="dxa"/>
            <w:gridSpan w:val="2"/>
          </w:tcPr>
          <w:p w14:paraId="5F8020EA" w14:textId="77777777" w:rsidR="000643E3" w:rsidRPr="00F83D8D" w:rsidRDefault="000643E3" w:rsidP="003B467F">
            <w:pPr>
              <w:spacing w:line="312" w:lineRule="auto"/>
            </w:pPr>
          </w:p>
          <w:p w14:paraId="64D1175A" w14:textId="77777777" w:rsidR="00E4629F" w:rsidRPr="00F83D8D" w:rsidRDefault="00E4629F" w:rsidP="003B467F">
            <w:pPr>
              <w:spacing w:line="312" w:lineRule="auto"/>
            </w:pPr>
          </w:p>
          <w:p w14:paraId="0EC4621B" w14:textId="77777777" w:rsidR="00E4629F" w:rsidRPr="00F83D8D" w:rsidRDefault="00E4629F" w:rsidP="003B467F">
            <w:pPr>
              <w:spacing w:line="312" w:lineRule="auto"/>
            </w:pPr>
          </w:p>
          <w:p w14:paraId="1DEFC441" w14:textId="77777777" w:rsidR="00E4629F" w:rsidRPr="00F83D8D" w:rsidRDefault="00E4629F" w:rsidP="003B467F">
            <w:pPr>
              <w:spacing w:line="312" w:lineRule="auto"/>
            </w:pPr>
          </w:p>
          <w:p w14:paraId="074393A4" w14:textId="2D3E7D81" w:rsidR="000643E3" w:rsidRPr="00F83D8D" w:rsidRDefault="000643E3" w:rsidP="003B467F">
            <w:pPr>
              <w:spacing w:line="312" w:lineRule="auto"/>
            </w:pPr>
          </w:p>
        </w:tc>
      </w:tr>
      <w:tr w:rsidR="000643E3" w:rsidRPr="00F83D8D" w14:paraId="6D2CA808" w14:textId="77777777" w:rsidTr="00E4629F">
        <w:trPr>
          <w:cantSplit/>
          <w:trHeight w:val="1696"/>
        </w:trPr>
        <w:tc>
          <w:tcPr>
            <w:tcW w:w="6917" w:type="dxa"/>
            <w:gridSpan w:val="2"/>
          </w:tcPr>
          <w:p w14:paraId="27BA9997" w14:textId="77777777" w:rsidR="000643E3" w:rsidRPr="00F83D8D" w:rsidRDefault="000B6F1A" w:rsidP="003B467F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lastRenderedPageBreak/>
              <w:t>Agree clear internal communication routes and escalation points.</w:t>
            </w:r>
          </w:p>
          <w:p w14:paraId="510BB272" w14:textId="50D2EF5F" w:rsidR="009E33C9" w:rsidRPr="00F83D8D" w:rsidRDefault="009E33C9">
            <w:pPr>
              <w:pStyle w:val="ListParagraph"/>
              <w:numPr>
                <w:ilvl w:val="0"/>
                <w:numId w:val="2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Ensure everyone knows how to raise or resolve placement issues</w:t>
            </w:r>
          </w:p>
          <w:p w14:paraId="64FC1671" w14:textId="0105A68C" w:rsidR="000B6F1A" w:rsidRPr="00F83D8D" w:rsidRDefault="009E33C9">
            <w:pPr>
              <w:pStyle w:val="ListParagraph"/>
              <w:numPr>
                <w:ilvl w:val="0"/>
                <w:numId w:val="2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Share contact lists or escalation charts with curriculum teams</w:t>
            </w:r>
          </w:p>
        </w:tc>
        <w:tc>
          <w:tcPr>
            <w:tcW w:w="7542" w:type="dxa"/>
            <w:gridSpan w:val="2"/>
          </w:tcPr>
          <w:p w14:paraId="489C994E" w14:textId="77777777" w:rsidR="000643E3" w:rsidRPr="00F83D8D" w:rsidRDefault="000643E3" w:rsidP="003B467F">
            <w:pPr>
              <w:spacing w:line="312" w:lineRule="auto"/>
            </w:pPr>
          </w:p>
          <w:p w14:paraId="5D2F40DB" w14:textId="77777777" w:rsidR="00E4629F" w:rsidRPr="00F83D8D" w:rsidRDefault="00E4629F" w:rsidP="003B467F">
            <w:pPr>
              <w:spacing w:line="312" w:lineRule="auto"/>
            </w:pPr>
          </w:p>
          <w:p w14:paraId="113479C9" w14:textId="77777777" w:rsidR="00E4629F" w:rsidRPr="00F83D8D" w:rsidRDefault="00E4629F" w:rsidP="003B467F">
            <w:pPr>
              <w:spacing w:line="312" w:lineRule="auto"/>
            </w:pPr>
          </w:p>
          <w:p w14:paraId="5E02C68B" w14:textId="77777777" w:rsidR="00E4629F" w:rsidRPr="00F83D8D" w:rsidRDefault="00E4629F" w:rsidP="003B467F">
            <w:pPr>
              <w:spacing w:line="312" w:lineRule="auto"/>
            </w:pPr>
          </w:p>
          <w:p w14:paraId="116AA888" w14:textId="77777777" w:rsidR="00E4629F" w:rsidRPr="00F83D8D" w:rsidRDefault="00E4629F" w:rsidP="003B467F">
            <w:pPr>
              <w:spacing w:line="312" w:lineRule="auto"/>
            </w:pPr>
          </w:p>
          <w:p w14:paraId="35F5E90F" w14:textId="6958A4AB" w:rsidR="00E4629F" w:rsidRPr="00F83D8D" w:rsidRDefault="00E4629F" w:rsidP="003B467F">
            <w:pPr>
              <w:spacing w:line="312" w:lineRule="auto"/>
            </w:pPr>
          </w:p>
        </w:tc>
      </w:tr>
      <w:tr w:rsidR="000643E3" w:rsidRPr="00F83D8D" w14:paraId="24C1E24D" w14:textId="77777777" w:rsidTr="00967E3A">
        <w:trPr>
          <w:cantSplit/>
          <w:trHeight w:val="1993"/>
        </w:trPr>
        <w:tc>
          <w:tcPr>
            <w:tcW w:w="6917" w:type="dxa"/>
            <w:gridSpan w:val="2"/>
          </w:tcPr>
          <w:p w14:paraId="2BA52D45" w14:textId="77777777" w:rsidR="000643E3" w:rsidRPr="00F83D8D" w:rsidRDefault="004E3B78" w:rsidP="003B467F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Integrate industry placements into curriculum planning and timetables</w:t>
            </w:r>
            <w:r w:rsidR="006C603F" w:rsidRPr="00F83D8D">
              <w:rPr>
                <w:sz w:val="24"/>
                <w:szCs w:val="24"/>
              </w:rPr>
              <w:t xml:space="preserve">. </w:t>
            </w:r>
          </w:p>
          <w:p w14:paraId="509DD876" w14:textId="5B8B1085" w:rsidR="009E20A6" w:rsidRPr="00F83D8D" w:rsidRDefault="009E20A6">
            <w:pPr>
              <w:pStyle w:val="ListParagraph"/>
              <w:numPr>
                <w:ilvl w:val="0"/>
                <w:numId w:val="24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Schedule placement periods early and allow flexibility for employer availability</w:t>
            </w:r>
          </w:p>
          <w:p w14:paraId="0348E988" w14:textId="7F3CD382" w:rsidR="006C603F" w:rsidRPr="00F83D8D" w:rsidRDefault="009E20A6">
            <w:pPr>
              <w:pStyle w:val="ListParagraph"/>
              <w:numPr>
                <w:ilvl w:val="0"/>
                <w:numId w:val="24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Align to teaching content so students can apply classroom learning</w:t>
            </w:r>
          </w:p>
        </w:tc>
        <w:tc>
          <w:tcPr>
            <w:tcW w:w="7542" w:type="dxa"/>
            <w:gridSpan w:val="2"/>
          </w:tcPr>
          <w:p w14:paraId="22D111B0" w14:textId="77777777" w:rsidR="000643E3" w:rsidRPr="00F83D8D" w:rsidRDefault="000643E3" w:rsidP="003B467F">
            <w:pPr>
              <w:spacing w:line="312" w:lineRule="auto"/>
            </w:pPr>
          </w:p>
          <w:p w14:paraId="2754CBD5" w14:textId="77777777" w:rsidR="00E4629F" w:rsidRPr="00F83D8D" w:rsidRDefault="00E4629F" w:rsidP="003B467F">
            <w:pPr>
              <w:spacing w:line="312" w:lineRule="auto"/>
            </w:pPr>
          </w:p>
          <w:p w14:paraId="0D010CF0" w14:textId="77777777" w:rsidR="00E4629F" w:rsidRPr="00F83D8D" w:rsidRDefault="00E4629F" w:rsidP="003B467F">
            <w:pPr>
              <w:spacing w:line="312" w:lineRule="auto"/>
            </w:pPr>
          </w:p>
          <w:p w14:paraId="24B2F9F3" w14:textId="77777777" w:rsidR="00E4629F" w:rsidRPr="00F83D8D" w:rsidRDefault="00E4629F" w:rsidP="003B467F">
            <w:pPr>
              <w:spacing w:line="312" w:lineRule="auto"/>
            </w:pPr>
          </w:p>
          <w:p w14:paraId="0216ABDB" w14:textId="77777777" w:rsidR="00E4629F" w:rsidRPr="00F83D8D" w:rsidRDefault="00E4629F" w:rsidP="003B467F">
            <w:pPr>
              <w:spacing w:line="312" w:lineRule="auto"/>
            </w:pPr>
          </w:p>
          <w:p w14:paraId="1F33CBB8" w14:textId="099D6325" w:rsidR="00E4629F" w:rsidRPr="00F83D8D" w:rsidRDefault="00E4629F" w:rsidP="003B467F">
            <w:pPr>
              <w:spacing w:line="312" w:lineRule="auto"/>
            </w:pPr>
          </w:p>
        </w:tc>
      </w:tr>
      <w:tr w:rsidR="000643E3" w:rsidRPr="00F83D8D" w14:paraId="0EE85595" w14:textId="77777777" w:rsidTr="00FC7E30">
        <w:trPr>
          <w:cantSplit/>
          <w:trHeight w:val="1143"/>
        </w:trPr>
        <w:tc>
          <w:tcPr>
            <w:tcW w:w="6917" w:type="dxa"/>
            <w:gridSpan w:val="2"/>
          </w:tcPr>
          <w:p w14:paraId="7E4DAE0B" w14:textId="77777777" w:rsidR="000643E3" w:rsidRPr="00F83D8D" w:rsidRDefault="006E44F9" w:rsidP="003B467F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Plan and allocate budget and staff time using available T Level industry placement funding</w:t>
            </w:r>
            <w:r w:rsidR="009E20A6" w:rsidRPr="00F83D8D">
              <w:rPr>
                <w:sz w:val="24"/>
                <w:szCs w:val="24"/>
              </w:rPr>
              <w:t>.</w:t>
            </w:r>
          </w:p>
          <w:p w14:paraId="17B503FA" w14:textId="25531441" w:rsidR="00206893" w:rsidRPr="00F83D8D" w:rsidRDefault="00206893">
            <w:pPr>
              <w:pStyle w:val="ListParagraph"/>
              <w:numPr>
                <w:ilvl w:val="0"/>
                <w:numId w:val="25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Review DfE funding guidance to ensure correct use of funds</w:t>
            </w:r>
          </w:p>
          <w:p w14:paraId="50F3E394" w14:textId="144B3C40" w:rsidR="009E20A6" w:rsidRPr="00F83D8D" w:rsidRDefault="00206893">
            <w:pPr>
              <w:pStyle w:val="ListParagraph"/>
              <w:numPr>
                <w:ilvl w:val="0"/>
                <w:numId w:val="25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Include admin and safeguarding capacity</w:t>
            </w:r>
          </w:p>
        </w:tc>
        <w:tc>
          <w:tcPr>
            <w:tcW w:w="7542" w:type="dxa"/>
            <w:gridSpan w:val="2"/>
          </w:tcPr>
          <w:p w14:paraId="302498AB" w14:textId="77777777" w:rsidR="000643E3" w:rsidRPr="00F83D8D" w:rsidRDefault="000643E3" w:rsidP="003B467F">
            <w:pPr>
              <w:spacing w:line="312" w:lineRule="auto"/>
            </w:pPr>
          </w:p>
          <w:p w14:paraId="64B67753" w14:textId="77777777" w:rsidR="00E4629F" w:rsidRPr="00F83D8D" w:rsidRDefault="00E4629F" w:rsidP="003B467F">
            <w:pPr>
              <w:spacing w:line="312" w:lineRule="auto"/>
            </w:pPr>
          </w:p>
          <w:p w14:paraId="4A19CA9F" w14:textId="77777777" w:rsidR="00E4629F" w:rsidRPr="00F83D8D" w:rsidRDefault="00E4629F" w:rsidP="003B467F">
            <w:pPr>
              <w:spacing w:line="312" w:lineRule="auto"/>
            </w:pPr>
          </w:p>
          <w:p w14:paraId="5789387D" w14:textId="77777777" w:rsidR="00E4629F" w:rsidRPr="00F83D8D" w:rsidRDefault="00E4629F" w:rsidP="003B467F">
            <w:pPr>
              <w:spacing w:line="312" w:lineRule="auto"/>
            </w:pPr>
          </w:p>
          <w:p w14:paraId="376E8832" w14:textId="77777777" w:rsidR="00E4629F" w:rsidRPr="00F83D8D" w:rsidRDefault="00E4629F" w:rsidP="003B467F">
            <w:pPr>
              <w:spacing w:line="312" w:lineRule="auto"/>
            </w:pPr>
          </w:p>
        </w:tc>
      </w:tr>
      <w:tr w:rsidR="000643E3" w:rsidRPr="00F83D8D" w14:paraId="1493AE82" w14:textId="77777777" w:rsidTr="00FC7E30">
        <w:trPr>
          <w:cantSplit/>
          <w:trHeight w:val="1130"/>
        </w:trPr>
        <w:tc>
          <w:tcPr>
            <w:tcW w:w="6917" w:type="dxa"/>
            <w:gridSpan w:val="2"/>
          </w:tcPr>
          <w:p w14:paraId="660535FE" w14:textId="77777777" w:rsidR="0029009C" w:rsidRPr="00F83D8D" w:rsidRDefault="0029009C" w:rsidP="0029009C">
            <w:pPr>
              <w:pStyle w:val="ListParagraph"/>
              <w:numPr>
                <w:ilvl w:val="0"/>
                <w:numId w:val="2"/>
              </w:numPr>
              <w:rPr>
                <w:kern w:val="2"/>
                <w14:ligatures w14:val="standardContextual"/>
              </w:rPr>
            </w:pPr>
            <w:r w:rsidRPr="00F83D8D">
              <w:rPr>
                <w:sz w:val="24"/>
                <w:szCs w:val="24"/>
              </w:rPr>
              <w:lastRenderedPageBreak/>
              <w:t>Create a high-level calendar of key milestones.</w:t>
            </w:r>
          </w:p>
          <w:p w14:paraId="68D47241" w14:textId="5EE63595" w:rsidR="007D616A" w:rsidRPr="00F83D8D" w:rsidRDefault="0029009C">
            <w:pPr>
              <w:pStyle w:val="ListParagraph"/>
              <w:numPr>
                <w:ilvl w:val="0"/>
                <w:numId w:val="26"/>
              </w:numPr>
              <w:rPr>
                <w:kern w:val="2"/>
                <w:sz w:val="24"/>
                <w:szCs w:val="24"/>
                <w14:ligatures w14:val="standardContextual"/>
              </w:rPr>
            </w:pPr>
            <w:r w:rsidRPr="00F83D8D">
              <w:rPr>
                <w:sz w:val="24"/>
                <w:szCs w:val="24"/>
              </w:rPr>
              <w:t>Capture all major stages – employer outreach, employer commitment, student preparation, readiness checks and review points.</w:t>
            </w:r>
          </w:p>
        </w:tc>
        <w:tc>
          <w:tcPr>
            <w:tcW w:w="7542" w:type="dxa"/>
            <w:gridSpan w:val="2"/>
          </w:tcPr>
          <w:p w14:paraId="5AFA99ED" w14:textId="77777777" w:rsidR="0029009C" w:rsidRPr="00F83D8D" w:rsidRDefault="0029009C">
            <w:pPr>
              <w:pStyle w:val="ListParagraph"/>
              <w:numPr>
                <w:ilvl w:val="0"/>
                <w:numId w:val="42"/>
              </w:numPr>
              <w:spacing w:line="312" w:lineRule="auto"/>
              <w:ind w:left="1083"/>
              <w:contextualSpacing w:val="0"/>
              <w:rPr>
                <w:kern w:val="2"/>
                <w14:ligatures w14:val="standardContextual"/>
              </w:rPr>
            </w:pPr>
            <w:r w:rsidRPr="00F83D8D">
              <w:rPr>
                <w:sz w:val="24"/>
                <w:szCs w:val="24"/>
              </w:rPr>
              <w:t>Use a CRM or tracker to monitor progress.</w:t>
            </w:r>
          </w:p>
          <w:p w14:paraId="761329CF" w14:textId="77777777" w:rsidR="000643E3" w:rsidRPr="00F83D8D" w:rsidRDefault="000643E3" w:rsidP="003B467F">
            <w:pPr>
              <w:spacing w:line="312" w:lineRule="auto"/>
            </w:pPr>
          </w:p>
          <w:p w14:paraId="7184C17B" w14:textId="77777777" w:rsidR="00E4629F" w:rsidRPr="00F83D8D" w:rsidRDefault="00E4629F" w:rsidP="003B467F">
            <w:pPr>
              <w:spacing w:line="312" w:lineRule="auto"/>
            </w:pPr>
          </w:p>
          <w:p w14:paraId="3E3CA81D" w14:textId="77777777" w:rsidR="00E4629F" w:rsidRPr="00F83D8D" w:rsidRDefault="00E4629F" w:rsidP="003B467F">
            <w:pPr>
              <w:spacing w:line="312" w:lineRule="auto"/>
            </w:pPr>
          </w:p>
          <w:p w14:paraId="78F30320" w14:textId="77777777" w:rsidR="00E4629F" w:rsidRPr="00F83D8D" w:rsidRDefault="00E4629F" w:rsidP="003B467F">
            <w:pPr>
              <w:spacing w:line="312" w:lineRule="auto"/>
            </w:pPr>
          </w:p>
          <w:p w14:paraId="303A22AA" w14:textId="77777777" w:rsidR="00E4629F" w:rsidRPr="00F83D8D" w:rsidRDefault="00E4629F" w:rsidP="003B467F">
            <w:pPr>
              <w:spacing w:line="312" w:lineRule="auto"/>
            </w:pPr>
          </w:p>
          <w:p w14:paraId="39300F77" w14:textId="77777777" w:rsidR="00E4629F" w:rsidRPr="00F83D8D" w:rsidRDefault="00E4629F" w:rsidP="003B467F">
            <w:pPr>
              <w:spacing w:line="312" w:lineRule="auto"/>
            </w:pPr>
          </w:p>
        </w:tc>
      </w:tr>
      <w:tr w:rsidR="000643E3" w:rsidRPr="00F83D8D" w14:paraId="5894653A" w14:textId="77777777" w:rsidTr="00FC7E30">
        <w:trPr>
          <w:cantSplit/>
          <w:trHeight w:val="2535"/>
        </w:trPr>
        <w:tc>
          <w:tcPr>
            <w:tcW w:w="6917" w:type="dxa"/>
            <w:gridSpan w:val="2"/>
          </w:tcPr>
          <w:p w14:paraId="5527293F" w14:textId="77777777" w:rsidR="0029009C" w:rsidRPr="00F83D8D" w:rsidRDefault="0029009C" w:rsidP="0029009C">
            <w:pPr>
              <w:pStyle w:val="ListParagraph"/>
              <w:numPr>
                <w:ilvl w:val="0"/>
                <w:numId w:val="2"/>
              </w:numPr>
              <w:rPr>
                <w:kern w:val="2"/>
                <w14:ligatures w14:val="standardContextual"/>
              </w:rPr>
            </w:pPr>
            <w:r w:rsidRPr="00F83D8D">
              <w:rPr>
                <w:sz w:val="24"/>
                <w:szCs w:val="24"/>
              </w:rPr>
              <w:t>Agree the system for recording employer details and contact activity.</w:t>
            </w:r>
          </w:p>
          <w:p w14:paraId="0374F0BE" w14:textId="3AD0A649" w:rsidR="002C0BDC" w:rsidRPr="00F83D8D" w:rsidRDefault="002C0BDC" w:rsidP="003B467F">
            <w:pPr>
              <w:pStyle w:val="ListParagraph"/>
              <w:numPr>
                <w:ilvl w:val="0"/>
                <w:numId w:val="7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Use a CRM or shared spreadsheet to log activity and follow-up</w:t>
            </w:r>
          </w:p>
          <w:p w14:paraId="4819E12E" w14:textId="18817E22" w:rsidR="000643E3" w:rsidRPr="00F83D8D" w:rsidRDefault="002C0BDC" w:rsidP="003B467F">
            <w:pPr>
              <w:pStyle w:val="ListParagraph"/>
              <w:numPr>
                <w:ilvl w:val="0"/>
                <w:numId w:val="7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Ensure all departments use the same process</w:t>
            </w:r>
          </w:p>
        </w:tc>
        <w:tc>
          <w:tcPr>
            <w:tcW w:w="7542" w:type="dxa"/>
            <w:gridSpan w:val="2"/>
          </w:tcPr>
          <w:p w14:paraId="4EAABD8E" w14:textId="77777777" w:rsidR="000643E3" w:rsidRPr="00F83D8D" w:rsidRDefault="000643E3" w:rsidP="003B467F">
            <w:pPr>
              <w:spacing w:line="312" w:lineRule="auto"/>
            </w:pPr>
          </w:p>
          <w:p w14:paraId="5E424F46" w14:textId="77777777" w:rsidR="00E4629F" w:rsidRPr="00F83D8D" w:rsidRDefault="00E4629F" w:rsidP="003B467F">
            <w:pPr>
              <w:spacing w:line="312" w:lineRule="auto"/>
            </w:pPr>
          </w:p>
          <w:p w14:paraId="5326507C" w14:textId="77777777" w:rsidR="00E4629F" w:rsidRPr="00F83D8D" w:rsidRDefault="00E4629F" w:rsidP="003B467F">
            <w:pPr>
              <w:spacing w:line="312" w:lineRule="auto"/>
            </w:pPr>
          </w:p>
          <w:p w14:paraId="631DF01C" w14:textId="77777777" w:rsidR="00E4629F" w:rsidRPr="00F83D8D" w:rsidRDefault="00E4629F" w:rsidP="003B467F">
            <w:pPr>
              <w:spacing w:line="312" w:lineRule="auto"/>
            </w:pPr>
          </w:p>
          <w:p w14:paraId="74B810C2" w14:textId="77777777" w:rsidR="00E4629F" w:rsidRPr="00F83D8D" w:rsidRDefault="00E4629F" w:rsidP="003B467F">
            <w:pPr>
              <w:spacing w:line="312" w:lineRule="auto"/>
            </w:pPr>
          </w:p>
          <w:p w14:paraId="23E08405" w14:textId="77777777" w:rsidR="00E4629F" w:rsidRPr="00F83D8D" w:rsidRDefault="00E4629F" w:rsidP="003B467F">
            <w:pPr>
              <w:spacing w:line="312" w:lineRule="auto"/>
            </w:pPr>
          </w:p>
        </w:tc>
      </w:tr>
      <w:tr w:rsidR="000643E3" w:rsidRPr="00F83D8D" w14:paraId="68624FDF" w14:textId="77777777" w:rsidTr="00FC7E30">
        <w:trPr>
          <w:cantSplit/>
          <w:trHeight w:val="717"/>
        </w:trPr>
        <w:tc>
          <w:tcPr>
            <w:tcW w:w="6917" w:type="dxa"/>
            <w:gridSpan w:val="2"/>
          </w:tcPr>
          <w:p w14:paraId="43883D8E" w14:textId="77777777" w:rsidR="000643E3" w:rsidRPr="00F83D8D" w:rsidRDefault="000643E3" w:rsidP="003B467F">
            <w:pPr>
              <w:pStyle w:val="ListParagraph"/>
              <w:numPr>
                <w:ilvl w:val="0"/>
                <w:numId w:val="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Identify any skills and knowledge gaps and plan training.</w:t>
            </w:r>
          </w:p>
          <w:p w14:paraId="175EDF4A" w14:textId="77777777" w:rsidR="0029009C" w:rsidRPr="00F83D8D" w:rsidRDefault="0029009C">
            <w:pPr>
              <w:pStyle w:val="ListParagraph"/>
              <w:numPr>
                <w:ilvl w:val="0"/>
                <w:numId w:val="27"/>
              </w:numPr>
              <w:rPr>
                <w:kern w:val="2"/>
                <w14:ligatures w14:val="standardContextual"/>
              </w:rPr>
            </w:pPr>
            <w:r w:rsidRPr="00F83D8D">
              <w:rPr>
                <w:sz w:val="24"/>
                <w:szCs w:val="24"/>
              </w:rPr>
              <w:t>Consider refresher training for staff on compliance or student support</w:t>
            </w:r>
          </w:p>
          <w:p w14:paraId="1D8D85D6" w14:textId="1E14A16C" w:rsidR="000248CE" w:rsidRPr="00F83D8D" w:rsidRDefault="000248CE">
            <w:pPr>
              <w:pStyle w:val="ListParagraph"/>
              <w:numPr>
                <w:ilvl w:val="0"/>
                <w:numId w:val="27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Review annually through your self-assessment cycle</w:t>
            </w:r>
          </w:p>
        </w:tc>
        <w:tc>
          <w:tcPr>
            <w:tcW w:w="7542" w:type="dxa"/>
            <w:gridSpan w:val="2"/>
          </w:tcPr>
          <w:p w14:paraId="305EBFBC" w14:textId="77777777" w:rsidR="000643E3" w:rsidRPr="00F83D8D" w:rsidRDefault="000643E3" w:rsidP="003B467F">
            <w:pPr>
              <w:spacing w:line="312" w:lineRule="auto"/>
            </w:pPr>
          </w:p>
          <w:p w14:paraId="7D3321AB" w14:textId="77777777" w:rsidR="00E4629F" w:rsidRPr="00F83D8D" w:rsidRDefault="00E4629F" w:rsidP="003B467F">
            <w:pPr>
              <w:spacing w:line="312" w:lineRule="auto"/>
            </w:pPr>
          </w:p>
          <w:p w14:paraId="607FDE2B" w14:textId="77777777" w:rsidR="00E4629F" w:rsidRPr="00F83D8D" w:rsidRDefault="00E4629F" w:rsidP="003B467F">
            <w:pPr>
              <w:spacing w:line="312" w:lineRule="auto"/>
            </w:pPr>
          </w:p>
          <w:p w14:paraId="1FACFE14" w14:textId="77777777" w:rsidR="00E4629F" w:rsidRPr="00F83D8D" w:rsidRDefault="00E4629F" w:rsidP="003B467F">
            <w:pPr>
              <w:spacing w:line="312" w:lineRule="auto"/>
            </w:pPr>
          </w:p>
          <w:p w14:paraId="595412C5" w14:textId="77777777" w:rsidR="00E4629F" w:rsidRPr="00F83D8D" w:rsidRDefault="00E4629F" w:rsidP="003B467F">
            <w:pPr>
              <w:spacing w:line="312" w:lineRule="auto"/>
            </w:pPr>
          </w:p>
        </w:tc>
      </w:tr>
    </w:tbl>
    <w:p w14:paraId="0C40709E" w14:textId="77777777" w:rsidR="00967E3A" w:rsidRPr="00F83D8D" w:rsidRDefault="00967E3A" w:rsidP="003B467F">
      <w:pPr>
        <w:pStyle w:val="Heading2"/>
        <w:spacing w:line="312" w:lineRule="auto"/>
      </w:pPr>
      <w:bookmarkStart w:id="2" w:name="_Ref73366903"/>
    </w:p>
    <w:p w14:paraId="029BB0E3" w14:textId="77777777" w:rsidR="0017765E" w:rsidRDefault="0017765E">
      <w:pPr>
        <w:spacing w:line="312" w:lineRule="auto"/>
        <w:rPr>
          <w:kern w:val="2"/>
          <w14:ligatures w14:val="standardContextual"/>
        </w:rPr>
      </w:pPr>
      <w:bookmarkStart w:id="3" w:name="Phase2"/>
      <w:bookmarkEnd w:id="2"/>
      <w:r>
        <w:rPr>
          <w:b/>
          <w:bCs/>
          <w:i/>
          <w:iCs/>
          <w:caps/>
          <w:color w:val="000000"/>
          <w:sz w:val="36"/>
          <w:szCs w:val="36"/>
        </w:rPr>
        <w:lastRenderedPageBreak/>
        <w:t>Phase 2 – Employer engagement and relationship building</w:t>
      </w:r>
      <w:bookmarkEnd w:id="3"/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819"/>
        <w:gridCol w:w="2097"/>
        <w:gridCol w:w="2723"/>
        <w:gridCol w:w="4820"/>
      </w:tblGrid>
      <w:tr w:rsidR="00625347" w:rsidRPr="00F83D8D" w14:paraId="79929744" w14:textId="77777777">
        <w:trPr>
          <w:cantSplit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35B3E2BC" w14:textId="77777777" w:rsidR="00625347" w:rsidRPr="00F83D8D" w:rsidRDefault="00625347">
            <w:pPr>
              <w:pStyle w:val="Heading3"/>
              <w:spacing w:line="312" w:lineRule="auto"/>
              <w:rPr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Purpose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510E0E61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Key outputs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234A6F0A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Review point</w:t>
            </w:r>
          </w:p>
        </w:tc>
      </w:tr>
      <w:tr w:rsidR="00625347" w:rsidRPr="00F83D8D" w14:paraId="229020F3" w14:textId="77777777">
        <w:trPr>
          <w:cantSplit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C1F43B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Build employer relationships that lead to realistic, high-quality placement opportunities.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C33DE5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Engagement plan, mapped employers, enquiry process and confirmed placement opportunities.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2A5873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Check whether activity is moving from awareness to confirmed placement planning.</w:t>
            </w:r>
          </w:p>
        </w:tc>
      </w:tr>
      <w:tr w:rsidR="000643E3" w:rsidRPr="00F83D8D" w14:paraId="0184122F" w14:textId="77777777" w:rsidTr="000643E3">
        <w:trPr>
          <w:cantSplit/>
          <w:trHeight w:val="737"/>
          <w:tblHeader/>
        </w:trPr>
        <w:tc>
          <w:tcPr>
            <w:tcW w:w="6917" w:type="dxa"/>
            <w:gridSpan w:val="2"/>
            <w:shd w:val="clear" w:color="auto" w:fill="000000" w:themeFill="text1"/>
            <w:vAlign w:val="center"/>
          </w:tcPr>
          <w:p w14:paraId="4B84226C" w14:textId="29124BB6" w:rsidR="000643E3" w:rsidRPr="00F83D8D" w:rsidRDefault="0029009C" w:rsidP="0029009C">
            <w:pPr>
              <w:pStyle w:val="Heading3"/>
              <w:spacing w:line="312" w:lineRule="auto"/>
              <w:rPr>
                <w:color w:val="FFFFFF" w:themeColor="background1"/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Phase 2 tasks</w:t>
            </w:r>
          </w:p>
        </w:tc>
        <w:tc>
          <w:tcPr>
            <w:tcW w:w="7542" w:type="dxa"/>
            <w:gridSpan w:val="2"/>
            <w:shd w:val="clear" w:color="auto" w:fill="000000" w:themeFill="text1"/>
            <w:vAlign w:val="center"/>
          </w:tcPr>
          <w:p w14:paraId="27295BF5" w14:textId="45D8F10D" w:rsidR="000643E3" w:rsidRPr="00F83D8D" w:rsidRDefault="0029009C" w:rsidP="0029009C">
            <w:pPr>
              <w:pStyle w:val="Heading3"/>
              <w:spacing w:line="312" w:lineRule="auto"/>
              <w:rPr>
                <w:color w:val="FFFFFF" w:themeColor="background1"/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Your notes</w:t>
            </w:r>
          </w:p>
        </w:tc>
      </w:tr>
      <w:tr w:rsidR="000643E3" w:rsidRPr="00F83D8D" w14:paraId="17D94333" w14:textId="77777777" w:rsidTr="000643E3">
        <w:trPr>
          <w:cantSplit/>
          <w:trHeight w:val="2268"/>
        </w:trPr>
        <w:tc>
          <w:tcPr>
            <w:tcW w:w="6917" w:type="dxa"/>
            <w:gridSpan w:val="2"/>
          </w:tcPr>
          <w:p w14:paraId="255A0568" w14:textId="77777777" w:rsidR="000643E3" w:rsidRPr="00F83D8D" w:rsidRDefault="009F3DA8" w:rsidP="003B467F">
            <w:pPr>
              <w:pStyle w:val="ListParagraph"/>
              <w:numPr>
                <w:ilvl w:val="0"/>
                <w:numId w:val="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Develop an employer engagement plan that prioritises sectors and employers aligned to your T Level specialisms.</w:t>
            </w:r>
          </w:p>
          <w:p w14:paraId="5143F6E1" w14:textId="40307566" w:rsidR="00C91D66" w:rsidRPr="00F83D8D" w:rsidRDefault="00C91D66">
            <w:pPr>
              <w:pStyle w:val="ListParagraph"/>
              <w:numPr>
                <w:ilvl w:val="0"/>
                <w:numId w:val="2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Use internal data and local networks to prioritise contacts</w:t>
            </w:r>
          </w:p>
          <w:p w14:paraId="42BA3FDC" w14:textId="6AE1032D" w:rsidR="00C91D66" w:rsidRPr="00F83D8D" w:rsidRDefault="00C91D66">
            <w:pPr>
              <w:pStyle w:val="ListParagraph"/>
              <w:numPr>
                <w:ilvl w:val="0"/>
                <w:numId w:val="2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Map current and potential employers</w:t>
            </w:r>
          </w:p>
        </w:tc>
        <w:tc>
          <w:tcPr>
            <w:tcW w:w="7542" w:type="dxa"/>
            <w:gridSpan w:val="2"/>
          </w:tcPr>
          <w:p w14:paraId="7E30A9E5" w14:textId="77777777" w:rsidR="000643E3" w:rsidRPr="00F83D8D" w:rsidRDefault="000643E3" w:rsidP="003B467F">
            <w:pPr>
              <w:spacing w:line="312" w:lineRule="auto"/>
            </w:pPr>
          </w:p>
        </w:tc>
      </w:tr>
      <w:tr w:rsidR="000643E3" w:rsidRPr="00F83D8D" w14:paraId="464CEE8B" w14:textId="77777777" w:rsidTr="000643E3">
        <w:trPr>
          <w:cantSplit/>
        </w:trPr>
        <w:tc>
          <w:tcPr>
            <w:tcW w:w="6917" w:type="dxa"/>
            <w:gridSpan w:val="2"/>
          </w:tcPr>
          <w:p w14:paraId="596D37B2" w14:textId="77777777" w:rsidR="000643E3" w:rsidRPr="00F83D8D" w:rsidRDefault="009F3DA8" w:rsidP="003B467F">
            <w:pPr>
              <w:pStyle w:val="ListParagraph"/>
              <w:numPr>
                <w:ilvl w:val="0"/>
                <w:numId w:val="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Update or create promotional materials for employers</w:t>
            </w:r>
          </w:p>
          <w:p w14:paraId="05D8FCC4" w14:textId="4E80D9CD" w:rsidR="00CF76E0" w:rsidRPr="00F83D8D" w:rsidRDefault="00CF76E0">
            <w:pPr>
              <w:pStyle w:val="ListParagraph"/>
              <w:numPr>
                <w:ilvl w:val="0"/>
                <w:numId w:val="29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Review website and Connect Service entries for consistency</w:t>
            </w:r>
          </w:p>
          <w:p w14:paraId="3D31513A" w14:textId="1FAD7B0D" w:rsidR="00CF76E0" w:rsidRPr="00F83D8D" w:rsidRDefault="00CF76E0">
            <w:pPr>
              <w:pStyle w:val="ListParagraph"/>
              <w:numPr>
                <w:ilvl w:val="0"/>
                <w:numId w:val="29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Include key messages on benefits and expectations</w:t>
            </w:r>
            <w:r w:rsidR="00391D7E" w:rsidRPr="00F83D8D">
              <w:rPr>
                <w:sz w:val="24"/>
                <w:szCs w:val="24"/>
              </w:rPr>
              <w:t xml:space="preserve"> – sell the student not the course</w:t>
            </w:r>
          </w:p>
        </w:tc>
        <w:tc>
          <w:tcPr>
            <w:tcW w:w="7542" w:type="dxa"/>
            <w:gridSpan w:val="2"/>
          </w:tcPr>
          <w:p w14:paraId="4B4E11E9" w14:textId="77777777" w:rsidR="000643E3" w:rsidRPr="00F83D8D" w:rsidRDefault="000643E3" w:rsidP="003B467F">
            <w:pPr>
              <w:spacing w:line="312" w:lineRule="auto"/>
            </w:pPr>
          </w:p>
          <w:p w14:paraId="05024CDE" w14:textId="77777777" w:rsidR="00E4629F" w:rsidRPr="00F83D8D" w:rsidRDefault="00E4629F" w:rsidP="003B467F">
            <w:pPr>
              <w:spacing w:line="312" w:lineRule="auto"/>
            </w:pPr>
          </w:p>
          <w:p w14:paraId="24306DC5" w14:textId="77777777" w:rsidR="00E4629F" w:rsidRPr="00F83D8D" w:rsidRDefault="00E4629F" w:rsidP="003B467F">
            <w:pPr>
              <w:spacing w:line="312" w:lineRule="auto"/>
            </w:pPr>
          </w:p>
          <w:p w14:paraId="3FC36ED8" w14:textId="77777777" w:rsidR="00E4629F" w:rsidRPr="00F83D8D" w:rsidRDefault="00E4629F" w:rsidP="003B467F">
            <w:pPr>
              <w:spacing w:line="312" w:lineRule="auto"/>
            </w:pPr>
          </w:p>
          <w:p w14:paraId="2805EC72" w14:textId="77777777" w:rsidR="00E4629F" w:rsidRPr="00F83D8D" w:rsidRDefault="00E4629F" w:rsidP="003B467F">
            <w:pPr>
              <w:spacing w:line="312" w:lineRule="auto"/>
            </w:pPr>
          </w:p>
        </w:tc>
      </w:tr>
      <w:tr w:rsidR="000643E3" w:rsidRPr="00F83D8D" w14:paraId="7A60F450" w14:textId="77777777" w:rsidTr="000643E3">
        <w:trPr>
          <w:cantSplit/>
        </w:trPr>
        <w:tc>
          <w:tcPr>
            <w:tcW w:w="6917" w:type="dxa"/>
            <w:gridSpan w:val="2"/>
          </w:tcPr>
          <w:p w14:paraId="7F50B032" w14:textId="77777777" w:rsidR="000643E3" w:rsidRPr="00F83D8D" w:rsidRDefault="009179BF" w:rsidP="003B467F">
            <w:pPr>
              <w:pStyle w:val="ListParagraph"/>
              <w:numPr>
                <w:ilvl w:val="0"/>
                <w:numId w:val="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lastRenderedPageBreak/>
              <w:t>Plan targeted outreach or events to raise employer awareness where appropriate</w:t>
            </w:r>
            <w:r w:rsidR="00391D7E" w:rsidRPr="00F83D8D">
              <w:rPr>
                <w:sz w:val="24"/>
                <w:szCs w:val="24"/>
              </w:rPr>
              <w:t>.</w:t>
            </w:r>
          </w:p>
          <w:p w14:paraId="7A5E3FD3" w14:textId="66D9D9AE" w:rsidR="00391D7E" w:rsidRPr="00F83D8D" w:rsidRDefault="00391D7E">
            <w:pPr>
              <w:pStyle w:val="ListParagraph"/>
              <w:numPr>
                <w:ilvl w:val="0"/>
                <w:numId w:val="30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Consider sector-specific breakfasts or virtual briefings</w:t>
            </w:r>
          </w:p>
          <w:p w14:paraId="04F3B706" w14:textId="18CF6171" w:rsidR="00391D7E" w:rsidRPr="00F83D8D" w:rsidRDefault="00391D7E">
            <w:pPr>
              <w:pStyle w:val="ListParagraph"/>
              <w:numPr>
                <w:ilvl w:val="0"/>
                <w:numId w:val="30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Capture attendance and follow-up actions in your CRM</w:t>
            </w:r>
          </w:p>
        </w:tc>
        <w:tc>
          <w:tcPr>
            <w:tcW w:w="7542" w:type="dxa"/>
            <w:gridSpan w:val="2"/>
          </w:tcPr>
          <w:p w14:paraId="7923B5C5" w14:textId="77777777" w:rsidR="000643E3" w:rsidRPr="00F83D8D" w:rsidRDefault="000643E3" w:rsidP="003B467F">
            <w:pPr>
              <w:spacing w:line="312" w:lineRule="auto"/>
            </w:pPr>
          </w:p>
          <w:p w14:paraId="4CC5B398" w14:textId="77777777" w:rsidR="00B44C96" w:rsidRPr="00F83D8D" w:rsidRDefault="00B44C96" w:rsidP="003B467F">
            <w:pPr>
              <w:spacing w:line="312" w:lineRule="auto"/>
            </w:pPr>
          </w:p>
          <w:p w14:paraId="09C5BEF2" w14:textId="77777777" w:rsidR="00B44C96" w:rsidRPr="00F83D8D" w:rsidRDefault="00B44C96" w:rsidP="003B467F">
            <w:pPr>
              <w:spacing w:line="312" w:lineRule="auto"/>
            </w:pPr>
          </w:p>
          <w:p w14:paraId="2B1222C5" w14:textId="77777777" w:rsidR="00B44C96" w:rsidRPr="00F83D8D" w:rsidRDefault="00B44C96" w:rsidP="003B467F">
            <w:pPr>
              <w:spacing w:line="312" w:lineRule="auto"/>
            </w:pPr>
          </w:p>
          <w:p w14:paraId="14C11D33" w14:textId="77777777" w:rsidR="00B44C96" w:rsidRPr="00F83D8D" w:rsidRDefault="00B44C96" w:rsidP="003B467F">
            <w:pPr>
              <w:spacing w:line="312" w:lineRule="auto"/>
            </w:pPr>
          </w:p>
        </w:tc>
      </w:tr>
      <w:tr w:rsidR="000643E3" w:rsidRPr="00F83D8D" w14:paraId="5A8BD1E9" w14:textId="77777777" w:rsidTr="000643E3">
        <w:trPr>
          <w:cantSplit/>
        </w:trPr>
        <w:tc>
          <w:tcPr>
            <w:tcW w:w="6917" w:type="dxa"/>
            <w:gridSpan w:val="2"/>
          </w:tcPr>
          <w:p w14:paraId="7A5D402D" w14:textId="77777777" w:rsidR="000643E3" w:rsidRPr="00F83D8D" w:rsidRDefault="009179BF" w:rsidP="003B467F">
            <w:pPr>
              <w:pStyle w:val="ListParagraph"/>
              <w:numPr>
                <w:ilvl w:val="0"/>
                <w:numId w:val="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Implement a consistent process for handling and responding to employer enquiries promptly</w:t>
            </w:r>
          </w:p>
          <w:p w14:paraId="7AD81C4F" w14:textId="54C8075D" w:rsidR="00560063" w:rsidRPr="00F83D8D" w:rsidRDefault="00560063">
            <w:pPr>
              <w:pStyle w:val="ListParagraph"/>
              <w:numPr>
                <w:ilvl w:val="0"/>
                <w:numId w:val="31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Assign ownership for follow-up within 24 hours</w:t>
            </w:r>
          </w:p>
          <w:p w14:paraId="748999FE" w14:textId="4114C4A0" w:rsidR="00560063" w:rsidRPr="00F83D8D" w:rsidRDefault="00560063">
            <w:pPr>
              <w:pStyle w:val="ListParagraph"/>
              <w:numPr>
                <w:ilvl w:val="0"/>
                <w:numId w:val="31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 xml:space="preserve">Use or adapt the </w:t>
            </w:r>
            <w:hyperlink r:id="rId45" w:history="1">
              <w:r w:rsidRPr="00F83D8D">
                <w:rPr>
                  <w:rStyle w:val="Hyperlink"/>
                  <w:i/>
                  <w:iCs/>
                  <w:sz w:val="24"/>
                  <w:szCs w:val="24"/>
                </w:rPr>
                <w:t>Employer enquiry handling</w:t>
              </w:r>
            </w:hyperlink>
            <w:r w:rsidRPr="00F83D8D">
              <w:rPr>
                <w:sz w:val="24"/>
                <w:szCs w:val="24"/>
              </w:rPr>
              <w:t xml:space="preserve"> template</w:t>
            </w:r>
          </w:p>
        </w:tc>
        <w:tc>
          <w:tcPr>
            <w:tcW w:w="7542" w:type="dxa"/>
            <w:gridSpan w:val="2"/>
          </w:tcPr>
          <w:p w14:paraId="5495E31B" w14:textId="77777777" w:rsidR="000643E3" w:rsidRPr="00F83D8D" w:rsidRDefault="000643E3" w:rsidP="003B467F">
            <w:pPr>
              <w:spacing w:line="312" w:lineRule="auto"/>
            </w:pPr>
          </w:p>
          <w:p w14:paraId="601D2E87" w14:textId="77777777" w:rsidR="00B44C96" w:rsidRPr="00F83D8D" w:rsidRDefault="00B44C96" w:rsidP="003B467F">
            <w:pPr>
              <w:spacing w:line="312" w:lineRule="auto"/>
            </w:pPr>
          </w:p>
          <w:p w14:paraId="3748A0E4" w14:textId="77777777" w:rsidR="00B44C96" w:rsidRPr="00F83D8D" w:rsidRDefault="00B44C96" w:rsidP="003B467F">
            <w:pPr>
              <w:spacing w:line="312" w:lineRule="auto"/>
            </w:pPr>
          </w:p>
          <w:p w14:paraId="586C2EA9" w14:textId="77777777" w:rsidR="00B44C96" w:rsidRPr="00F83D8D" w:rsidRDefault="00B44C96" w:rsidP="003B467F">
            <w:pPr>
              <w:spacing w:line="312" w:lineRule="auto"/>
            </w:pPr>
          </w:p>
          <w:p w14:paraId="5DE5AC11" w14:textId="77777777" w:rsidR="00B44C96" w:rsidRPr="00F83D8D" w:rsidRDefault="00B44C96" w:rsidP="003B467F">
            <w:pPr>
              <w:spacing w:line="312" w:lineRule="auto"/>
            </w:pPr>
          </w:p>
        </w:tc>
      </w:tr>
      <w:tr w:rsidR="000643E3" w:rsidRPr="00F83D8D" w14:paraId="359DA1A9" w14:textId="77777777" w:rsidTr="000643E3">
        <w:trPr>
          <w:cantSplit/>
        </w:trPr>
        <w:tc>
          <w:tcPr>
            <w:tcW w:w="6917" w:type="dxa"/>
            <w:gridSpan w:val="2"/>
          </w:tcPr>
          <w:p w14:paraId="5C5345F7" w14:textId="77777777" w:rsidR="0029009C" w:rsidRPr="00F83D8D" w:rsidRDefault="0029009C" w:rsidP="0029009C">
            <w:pPr>
              <w:pStyle w:val="ListParagraph"/>
              <w:numPr>
                <w:ilvl w:val="0"/>
                <w:numId w:val="3"/>
              </w:numPr>
              <w:rPr>
                <w:kern w:val="2"/>
                <w14:ligatures w14:val="standardContextual"/>
              </w:rPr>
            </w:pPr>
            <w:r w:rsidRPr="00F83D8D">
              <w:rPr>
                <w:sz w:val="24"/>
                <w:szCs w:val="24"/>
              </w:rPr>
              <w:t>Log all employer engagement activity in a central system.</w:t>
            </w:r>
          </w:p>
          <w:p w14:paraId="355BF871" w14:textId="7D4E54B6" w:rsidR="00A64A79" w:rsidRPr="00F83D8D" w:rsidRDefault="00A64A79">
            <w:pPr>
              <w:pStyle w:val="ListParagraph"/>
              <w:numPr>
                <w:ilvl w:val="0"/>
                <w:numId w:val="31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Track contact, notes, and progress to prevent duplication</w:t>
            </w:r>
          </w:p>
          <w:p w14:paraId="4100C2B8" w14:textId="70B22550" w:rsidR="00A64A79" w:rsidRPr="00F83D8D" w:rsidRDefault="00A64A79">
            <w:pPr>
              <w:pStyle w:val="ListParagraph"/>
              <w:numPr>
                <w:ilvl w:val="0"/>
                <w:numId w:val="31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Review engagement data quarterly to spot gaps or opportunities</w:t>
            </w:r>
          </w:p>
        </w:tc>
        <w:tc>
          <w:tcPr>
            <w:tcW w:w="7542" w:type="dxa"/>
            <w:gridSpan w:val="2"/>
          </w:tcPr>
          <w:p w14:paraId="0319F7B9" w14:textId="77777777" w:rsidR="000643E3" w:rsidRPr="00F83D8D" w:rsidRDefault="000643E3" w:rsidP="003B467F">
            <w:pPr>
              <w:spacing w:line="312" w:lineRule="auto"/>
            </w:pPr>
          </w:p>
          <w:p w14:paraId="5AB0AC5D" w14:textId="77777777" w:rsidR="00072005" w:rsidRPr="00F83D8D" w:rsidRDefault="00072005" w:rsidP="003B467F">
            <w:pPr>
              <w:spacing w:line="312" w:lineRule="auto"/>
            </w:pPr>
          </w:p>
          <w:p w14:paraId="65299FA4" w14:textId="77777777" w:rsidR="00072005" w:rsidRPr="00F83D8D" w:rsidRDefault="00072005" w:rsidP="003B467F">
            <w:pPr>
              <w:spacing w:line="312" w:lineRule="auto"/>
            </w:pPr>
          </w:p>
          <w:p w14:paraId="50F9B343" w14:textId="77777777" w:rsidR="00072005" w:rsidRPr="00F83D8D" w:rsidRDefault="00072005" w:rsidP="003B467F">
            <w:pPr>
              <w:spacing w:line="312" w:lineRule="auto"/>
            </w:pPr>
          </w:p>
          <w:p w14:paraId="553AD5F9" w14:textId="77777777" w:rsidR="00072005" w:rsidRPr="00F83D8D" w:rsidRDefault="00072005" w:rsidP="003B467F">
            <w:pPr>
              <w:spacing w:line="312" w:lineRule="auto"/>
            </w:pPr>
          </w:p>
        </w:tc>
      </w:tr>
      <w:tr w:rsidR="000643E3" w:rsidRPr="00F83D8D" w14:paraId="63A98BDA" w14:textId="77777777" w:rsidTr="000643E3">
        <w:trPr>
          <w:cantSplit/>
          <w:trHeight w:val="2154"/>
        </w:trPr>
        <w:tc>
          <w:tcPr>
            <w:tcW w:w="6917" w:type="dxa"/>
            <w:gridSpan w:val="2"/>
          </w:tcPr>
          <w:p w14:paraId="49AC31C8" w14:textId="77777777" w:rsidR="000643E3" w:rsidRPr="00F83D8D" w:rsidRDefault="008C3519" w:rsidP="003B467F">
            <w:pPr>
              <w:pStyle w:val="ListParagraph"/>
              <w:numPr>
                <w:ilvl w:val="0"/>
                <w:numId w:val="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lastRenderedPageBreak/>
              <w:t>Develop the relationship with employers who agree to offer placements.</w:t>
            </w:r>
          </w:p>
          <w:p w14:paraId="2ECFA83A" w14:textId="2F91352F" w:rsidR="00376B03" w:rsidRPr="00F83D8D" w:rsidRDefault="00376B03">
            <w:pPr>
              <w:pStyle w:val="ListParagraph"/>
              <w:numPr>
                <w:ilvl w:val="0"/>
                <w:numId w:val="3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Move employers from interest to planning stage with structured scoping meetings</w:t>
            </w:r>
          </w:p>
          <w:p w14:paraId="023CAFEF" w14:textId="156A7182" w:rsidR="008C3519" w:rsidRPr="00F83D8D" w:rsidRDefault="00376B03">
            <w:pPr>
              <w:pStyle w:val="ListParagraph"/>
              <w:numPr>
                <w:ilvl w:val="0"/>
                <w:numId w:val="32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Capture agreed roles, dates and key contacts</w:t>
            </w:r>
          </w:p>
        </w:tc>
        <w:tc>
          <w:tcPr>
            <w:tcW w:w="7542" w:type="dxa"/>
            <w:gridSpan w:val="2"/>
          </w:tcPr>
          <w:p w14:paraId="56312A30" w14:textId="77777777" w:rsidR="000643E3" w:rsidRPr="00F83D8D" w:rsidRDefault="000643E3" w:rsidP="003B467F">
            <w:pPr>
              <w:spacing w:line="312" w:lineRule="auto"/>
            </w:pPr>
          </w:p>
          <w:p w14:paraId="3A3E6739" w14:textId="77777777" w:rsidR="00072005" w:rsidRPr="00F83D8D" w:rsidRDefault="00072005" w:rsidP="003B467F">
            <w:pPr>
              <w:spacing w:line="312" w:lineRule="auto"/>
            </w:pPr>
          </w:p>
          <w:p w14:paraId="44A0C158" w14:textId="77777777" w:rsidR="00072005" w:rsidRPr="00F83D8D" w:rsidRDefault="00072005" w:rsidP="003B467F">
            <w:pPr>
              <w:spacing w:line="312" w:lineRule="auto"/>
            </w:pPr>
          </w:p>
          <w:p w14:paraId="5DC0467F" w14:textId="77777777" w:rsidR="00072005" w:rsidRPr="00F83D8D" w:rsidRDefault="00072005" w:rsidP="003B467F">
            <w:pPr>
              <w:spacing w:line="312" w:lineRule="auto"/>
            </w:pPr>
          </w:p>
          <w:p w14:paraId="6D362562" w14:textId="77777777" w:rsidR="00072005" w:rsidRPr="00F83D8D" w:rsidRDefault="00072005" w:rsidP="003B467F">
            <w:pPr>
              <w:spacing w:line="312" w:lineRule="auto"/>
            </w:pPr>
          </w:p>
        </w:tc>
      </w:tr>
      <w:tr w:rsidR="000643E3" w:rsidRPr="00F83D8D" w14:paraId="6FD95CE4" w14:textId="77777777" w:rsidTr="000643E3">
        <w:trPr>
          <w:cantSplit/>
        </w:trPr>
        <w:tc>
          <w:tcPr>
            <w:tcW w:w="6917" w:type="dxa"/>
            <w:gridSpan w:val="2"/>
          </w:tcPr>
          <w:p w14:paraId="06F30207" w14:textId="77777777" w:rsidR="000643E3" w:rsidRPr="00F83D8D" w:rsidRDefault="00376B03" w:rsidP="003B467F">
            <w:pPr>
              <w:pStyle w:val="ListParagraph"/>
              <w:numPr>
                <w:ilvl w:val="0"/>
                <w:numId w:val="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Consolidate relationships through wider collaboration.</w:t>
            </w:r>
          </w:p>
          <w:p w14:paraId="49F0E25C" w14:textId="495FAC29" w:rsidR="00A60020" w:rsidRPr="00F83D8D" w:rsidRDefault="00A60020">
            <w:pPr>
              <w:pStyle w:val="ListParagraph"/>
              <w:numPr>
                <w:ilvl w:val="0"/>
                <w:numId w:val="33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 xml:space="preserve">Explore how employers could engage in curriculum design, taster days or other activities </w:t>
            </w:r>
          </w:p>
          <w:p w14:paraId="7B4F97CC" w14:textId="23BE8651" w:rsidR="00376B03" w:rsidRPr="00F83D8D" w:rsidRDefault="0029009C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Discuss longer-term workforce development opportunities</w:t>
            </w:r>
          </w:p>
        </w:tc>
        <w:tc>
          <w:tcPr>
            <w:tcW w:w="7542" w:type="dxa"/>
            <w:gridSpan w:val="2"/>
          </w:tcPr>
          <w:p w14:paraId="7B34E449" w14:textId="77777777" w:rsidR="000643E3" w:rsidRPr="00F83D8D" w:rsidRDefault="000643E3" w:rsidP="003B467F">
            <w:pPr>
              <w:spacing w:line="312" w:lineRule="auto"/>
            </w:pPr>
          </w:p>
          <w:p w14:paraId="653EBFFD" w14:textId="77777777" w:rsidR="00A60020" w:rsidRPr="00F83D8D" w:rsidRDefault="00A60020" w:rsidP="003B467F">
            <w:pPr>
              <w:spacing w:line="312" w:lineRule="auto"/>
            </w:pPr>
          </w:p>
          <w:p w14:paraId="57FE837B" w14:textId="77777777" w:rsidR="00A60020" w:rsidRPr="00F83D8D" w:rsidRDefault="00A60020" w:rsidP="003B467F">
            <w:pPr>
              <w:spacing w:line="312" w:lineRule="auto"/>
            </w:pPr>
          </w:p>
          <w:p w14:paraId="56E4B064" w14:textId="77777777" w:rsidR="00A60020" w:rsidRPr="00F83D8D" w:rsidRDefault="00A60020" w:rsidP="003B467F">
            <w:pPr>
              <w:spacing w:line="312" w:lineRule="auto"/>
            </w:pPr>
          </w:p>
          <w:p w14:paraId="377F7149" w14:textId="77777777" w:rsidR="00A60020" w:rsidRPr="00F83D8D" w:rsidRDefault="00A60020" w:rsidP="003B467F">
            <w:pPr>
              <w:spacing w:line="312" w:lineRule="auto"/>
            </w:pPr>
          </w:p>
        </w:tc>
      </w:tr>
    </w:tbl>
    <w:p w14:paraId="271B5B33" w14:textId="1424AC06" w:rsidR="00674410" w:rsidRPr="00F83D8D" w:rsidRDefault="00674410" w:rsidP="003B467F">
      <w:pPr>
        <w:spacing w:line="312" w:lineRule="auto"/>
      </w:pPr>
    </w:p>
    <w:p w14:paraId="5DE8234A" w14:textId="0E59ECCA" w:rsidR="00EF6E2D" w:rsidRPr="00F83D8D" w:rsidRDefault="00EF6E2D" w:rsidP="003B467F">
      <w:pPr>
        <w:spacing w:line="312" w:lineRule="auto"/>
      </w:pPr>
    </w:p>
    <w:p w14:paraId="4E9C47D7" w14:textId="77777777" w:rsidR="00EF6E2D" w:rsidRPr="00F83D8D" w:rsidRDefault="00EF6E2D" w:rsidP="003B467F">
      <w:pPr>
        <w:spacing w:line="312" w:lineRule="auto"/>
        <w:rPr>
          <w:sz w:val="26"/>
          <w:szCs w:val="32"/>
        </w:rPr>
      </w:pPr>
      <w:r w:rsidRPr="00F83D8D">
        <w:br w:type="page"/>
      </w:r>
    </w:p>
    <w:p w14:paraId="4AF133D5" w14:textId="77777777" w:rsidR="0017765E" w:rsidRDefault="0017765E" w:rsidP="0017765E">
      <w:pPr>
        <w:pStyle w:val="Heading1"/>
        <w:spacing w:line="312" w:lineRule="auto"/>
        <w:rPr>
          <w:kern w:val="36"/>
          <w14:ligatures w14:val="standardContextual"/>
        </w:rPr>
      </w:pPr>
      <w:bookmarkStart w:id="4" w:name="Phase3"/>
      <w:r>
        <w:rPr>
          <w:sz w:val="36"/>
          <w:szCs w:val="36"/>
        </w:rPr>
        <w:lastRenderedPageBreak/>
        <w:t>Phase 3 – Curriculum alignment and student matching</w:t>
      </w:r>
      <w:bookmarkEnd w:id="4"/>
    </w:p>
    <w:tbl>
      <w:tblPr>
        <w:tblStyle w:val="TableGrid"/>
        <w:tblW w:w="14317" w:type="dxa"/>
        <w:tblInd w:w="-5" w:type="dxa"/>
        <w:tblLook w:val="04A0" w:firstRow="1" w:lastRow="0" w:firstColumn="1" w:lastColumn="0" w:noHBand="0" w:noVBand="1"/>
      </w:tblPr>
      <w:tblGrid>
        <w:gridCol w:w="4771"/>
        <w:gridCol w:w="2144"/>
        <w:gridCol w:w="2626"/>
        <w:gridCol w:w="4770"/>
        <w:gridCol w:w="6"/>
      </w:tblGrid>
      <w:tr w:rsidR="00625347" w:rsidRPr="00F83D8D" w14:paraId="47BD03AF" w14:textId="77777777" w:rsidTr="31A62A79">
        <w:trPr>
          <w:gridAfter w:val="1"/>
          <w:wAfter w:w="6" w:type="dxa"/>
          <w:cantSplit/>
        </w:trPr>
        <w:tc>
          <w:tcPr>
            <w:tcW w:w="4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hideMark/>
          </w:tcPr>
          <w:p w14:paraId="59887314" w14:textId="77777777" w:rsidR="00625347" w:rsidRPr="00F83D8D" w:rsidRDefault="00625347">
            <w:pPr>
              <w:pStyle w:val="Heading3"/>
              <w:spacing w:line="312" w:lineRule="auto"/>
              <w:rPr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Purpose</w:t>
            </w:r>
          </w:p>
        </w:tc>
        <w:tc>
          <w:tcPr>
            <w:tcW w:w="47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hideMark/>
          </w:tcPr>
          <w:p w14:paraId="62B3A26D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Key outputs</w:t>
            </w:r>
          </w:p>
        </w:tc>
        <w:tc>
          <w:tcPr>
            <w:tcW w:w="4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hideMark/>
          </w:tcPr>
          <w:p w14:paraId="206B1979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Review point</w:t>
            </w:r>
          </w:p>
        </w:tc>
      </w:tr>
      <w:tr w:rsidR="00625347" w:rsidRPr="00F83D8D" w14:paraId="5AFDDFAB" w14:textId="77777777" w:rsidTr="31A62A79">
        <w:trPr>
          <w:gridAfter w:val="1"/>
          <w:wAfter w:w="6" w:type="dxa"/>
          <w:cantSplit/>
        </w:trPr>
        <w:tc>
          <w:tcPr>
            <w:tcW w:w="4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432A6A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Align placement activity with curriculum intent, employer need and student readiness.</w:t>
            </w:r>
          </w:p>
        </w:tc>
        <w:tc>
          <w:tcPr>
            <w:tcW w:w="47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BEF62E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Placement model, agreed learning outcomes, role descriptions and student matching process.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F71C1A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Check whether placements are meaningful, achievable and matched fairly.</w:t>
            </w:r>
          </w:p>
        </w:tc>
      </w:tr>
      <w:tr w:rsidR="000643E3" w:rsidRPr="00F83D8D" w14:paraId="42C60715" w14:textId="77777777" w:rsidTr="31A62A79">
        <w:trPr>
          <w:cantSplit/>
          <w:trHeight w:val="737"/>
          <w:tblHeader/>
        </w:trPr>
        <w:tc>
          <w:tcPr>
            <w:tcW w:w="6917" w:type="dxa"/>
            <w:gridSpan w:val="2"/>
            <w:shd w:val="clear" w:color="auto" w:fill="000000" w:themeFill="text1"/>
            <w:vAlign w:val="center"/>
          </w:tcPr>
          <w:p w14:paraId="0DD030A1" w14:textId="1A987F53" w:rsidR="000643E3" w:rsidRPr="00F83D8D" w:rsidRDefault="0029009C" w:rsidP="0029009C">
            <w:pPr>
              <w:pStyle w:val="Heading3"/>
              <w:spacing w:line="312" w:lineRule="auto"/>
              <w:rPr>
                <w:color w:val="FFFFFF" w:themeColor="background1"/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Phase 3 tasks</w:t>
            </w:r>
          </w:p>
        </w:tc>
        <w:tc>
          <w:tcPr>
            <w:tcW w:w="7400" w:type="dxa"/>
            <w:gridSpan w:val="3"/>
            <w:shd w:val="clear" w:color="auto" w:fill="000000" w:themeFill="text1"/>
            <w:vAlign w:val="center"/>
          </w:tcPr>
          <w:p w14:paraId="06E6543A" w14:textId="5769699F" w:rsidR="000643E3" w:rsidRPr="00F83D8D" w:rsidRDefault="0029009C" w:rsidP="0029009C">
            <w:pPr>
              <w:pStyle w:val="Heading3"/>
              <w:spacing w:line="312" w:lineRule="auto"/>
              <w:rPr>
                <w:color w:val="FFFFFF" w:themeColor="background1"/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Your notes</w:t>
            </w:r>
          </w:p>
        </w:tc>
      </w:tr>
      <w:tr w:rsidR="000643E3" w:rsidRPr="00F83D8D" w14:paraId="67723CE2" w14:textId="77777777" w:rsidTr="31A62A79">
        <w:trPr>
          <w:cantSplit/>
          <w:trHeight w:val="1965"/>
        </w:trPr>
        <w:tc>
          <w:tcPr>
            <w:tcW w:w="6917" w:type="dxa"/>
            <w:gridSpan w:val="2"/>
          </w:tcPr>
          <w:p w14:paraId="0B57E165" w14:textId="77777777" w:rsidR="000643E3" w:rsidRPr="00F83D8D" w:rsidRDefault="003E3C2B" w:rsidP="003B467F">
            <w:pPr>
              <w:pStyle w:val="ListParagraph"/>
              <w:numPr>
                <w:ilvl w:val="0"/>
                <w:numId w:val="4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Select an industry placement model with the employer</w:t>
            </w:r>
          </w:p>
          <w:p w14:paraId="77937F67" w14:textId="57849C3B" w:rsidR="003E3C2B" w:rsidRPr="00F83D8D" w:rsidRDefault="003E3C2B">
            <w:pPr>
              <w:pStyle w:val="ListParagraph"/>
              <w:numPr>
                <w:ilvl w:val="0"/>
                <w:numId w:val="34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Match timing, scope and duration to employer projects and student needs</w:t>
            </w:r>
          </w:p>
          <w:p w14:paraId="420A836D" w14:textId="733F1E91" w:rsidR="003E3C2B" w:rsidRPr="00F83D8D" w:rsidRDefault="003E3C2B">
            <w:pPr>
              <w:pStyle w:val="ListParagraph"/>
              <w:numPr>
                <w:ilvl w:val="0"/>
                <w:numId w:val="34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Use DfE guidance on flexible models</w:t>
            </w:r>
          </w:p>
        </w:tc>
        <w:tc>
          <w:tcPr>
            <w:tcW w:w="7400" w:type="dxa"/>
            <w:gridSpan w:val="3"/>
          </w:tcPr>
          <w:p w14:paraId="3681585A" w14:textId="77777777" w:rsidR="000643E3" w:rsidRPr="00F83D8D" w:rsidRDefault="000643E3" w:rsidP="003B467F">
            <w:pPr>
              <w:spacing w:line="312" w:lineRule="auto"/>
            </w:pPr>
          </w:p>
          <w:p w14:paraId="4C0B65D0" w14:textId="77777777" w:rsidR="00B0419B" w:rsidRPr="00F83D8D" w:rsidRDefault="00B0419B" w:rsidP="003B467F">
            <w:pPr>
              <w:spacing w:line="312" w:lineRule="auto"/>
            </w:pPr>
          </w:p>
          <w:p w14:paraId="7FA59932" w14:textId="77777777" w:rsidR="00B0419B" w:rsidRPr="00F83D8D" w:rsidRDefault="00B0419B" w:rsidP="003B467F">
            <w:pPr>
              <w:spacing w:line="312" w:lineRule="auto"/>
            </w:pPr>
          </w:p>
          <w:p w14:paraId="1B71EEF8" w14:textId="77777777" w:rsidR="00B0419B" w:rsidRPr="00F83D8D" w:rsidRDefault="00B0419B" w:rsidP="003B467F">
            <w:pPr>
              <w:spacing w:line="312" w:lineRule="auto"/>
            </w:pPr>
          </w:p>
          <w:p w14:paraId="2860BB6D" w14:textId="77777777" w:rsidR="00B0419B" w:rsidRPr="00F83D8D" w:rsidRDefault="00B0419B" w:rsidP="003B467F">
            <w:pPr>
              <w:spacing w:line="312" w:lineRule="auto"/>
            </w:pPr>
          </w:p>
        </w:tc>
      </w:tr>
      <w:tr w:rsidR="000643E3" w:rsidRPr="00F83D8D" w14:paraId="1F368D8E" w14:textId="77777777" w:rsidTr="31A62A79">
        <w:trPr>
          <w:cantSplit/>
          <w:trHeight w:val="2088"/>
        </w:trPr>
        <w:tc>
          <w:tcPr>
            <w:tcW w:w="6917" w:type="dxa"/>
            <w:gridSpan w:val="2"/>
          </w:tcPr>
          <w:p w14:paraId="7E7A2859" w14:textId="77777777" w:rsidR="004C454A" w:rsidRPr="00F83D8D" w:rsidRDefault="00C5209E" w:rsidP="003B467F">
            <w:pPr>
              <w:pStyle w:val="ListParagraph"/>
              <w:numPr>
                <w:ilvl w:val="0"/>
                <w:numId w:val="4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Flex the model to meet employer and student needs.</w:t>
            </w:r>
          </w:p>
          <w:p w14:paraId="33DD9D04" w14:textId="4B7F71D7" w:rsidR="00C5209E" w:rsidRPr="00F83D8D" w:rsidRDefault="00C5209E">
            <w:pPr>
              <w:pStyle w:val="ListParagraph"/>
              <w:numPr>
                <w:ilvl w:val="0"/>
                <w:numId w:val="35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Consider split placements or short projects if it improves relevance</w:t>
            </w:r>
          </w:p>
          <w:p w14:paraId="047AF4E9" w14:textId="2BED5916" w:rsidR="00C5209E" w:rsidRPr="00F83D8D" w:rsidRDefault="00C5209E">
            <w:pPr>
              <w:pStyle w:val="ListParagraph"/>
              <w:numPr>
                <w:ilvl w:val="0"/>
                <w:numId w:val="35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 xml:space="preserve">Explore online elements to increase flexibility (see </w:t>
            </w:r>
            <w:hyperlink r:id="rId46" w:history="1">
              <w:r w:rsidRPr="00F83D8D">
                <w:rPr>
                  <w:rStyle w:val="Hyperlink"/>
                  <w:i/>
                  <w:iCs/>
                  <w:sz w:val="24"/>
                  <w:szCs w:val="24"/>
                </w:rPr>
                <w:t>Building creative and flexible placements</w:t>
              </w:r>
            </w:hyperlink>
            <w:r w:rsidRPr="00F83D8D">
              <w:rPr>
                <w:sz w:val="24"/>
                <w:szCs w:val="24"/>
              </w:rPr>
              <w:t>)</w:t>
            </w:r>
          </w:p>
        </w:tc>
        <w:tc>
          <w:tcPr>
            <w:tcW w:w="7400" w:type="dxa"/>
            <w:gridSpan w:val="3"/>
          </w:tcPr>
          <w:p w14:paraId="158616D6" w14:textId="77777777" w:rsidR="000653F9" w:rsidRPr="00F83D8D" w:rsidRDefault="000653F9" w:rsidP="003B467F">
            <w:pPr>
              <w:spacing w:line="312" w:lineRule="auto"/>
            </w:pPr>
          </w:p>
          <w:p w14:paraId="6D09895D" w14:textId="77777777" w:rsidR="000653F9" w:rsidRPr="00F83D8D" w:rsidRDefault="000653F9" w:rsidP="003B467F">
            <w:pPr>
              <w:spacing w:line="312" w:lineRule="auto"/>
            </w:pPr>
          </w:p>
          <w:p w14:paraId="4FA4506A" w14:textId="77777777" w:rsidR="000653F9" w:rsidRPr="00F83D8D" w:rsidRDefault="000653F9" w:rsidP="003B467F">
            <w:pPr>
              <w:spacing w:line="312" w:lineRule="auto"/>
            </w:pPr>
          </w:p>
          <w:p w14:paraId="40B8D62B" w14:textId="77777777" w:rsidR="000653F9" w:rsidRPr="00F83D8D" w:rsidRDefault="000653F9" w:rsidP="003B467F">
            <w:pPr>
              <w:spacing w:line="312" w:lineRule="auto"/>
            </w:pPr>
          </w:p>
          <w:p w14:paraId="7C12456A" w14:textId="77777777" w:rsidR="000653F9" w:rsidRPr="00F83D8D" w:rsidRDefault="000653F9" w:rsidP="003B467F">
            <w:pPr>
              <w:spacing w:line="312" w:lineRule="auto"/>
            </w:pPr>
          </w:p>
        </w:tc>
      </w:tr>
      <w:tr w:rsidR="000643E3" w:rsidRPr="00F83D8D" w14:paraId="53CE321E" w14:textId="77777777" w:rsidTr="31A62A79">
        <w:trPr>
          <w:cantSplit/>
          <w:trHeight w:val="2135"/>
        </w:trPr>
        <w:tc>
          <w:tcPr>
            <w:tcW w:w="6917" w:type="dxa"/>
            <w:gridSpan w:val="2"/>
          </w:tcPr>
          <w:p w14:paraId="7B6E213E" w14:textId="77777777" w:rsidR="00196292" w:rsidRPr="00F83D8D" w:rsidRDefault="00196292" w:rsidP="003B467F">
            <w:pPr>
              <w:pStyle w:val="ListParagraph"/>
              <w:numPr>
                <w:ilvl w:val="0"/>
                <w:numId w:val="4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lastRenderedPageBreak/>
              <w:t>Plan each placement in detail.</w:t>
            </w:r>
          </w:p>
          <w:p w14:paraId="6DFC879C" w14:textId="6EF0EE28" w:rsidR="00196292" w:rsidRPr="00F83D8D" w:rsidRDefault="00196292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Agree the role, learning outcomes, hours and location</w:t>
            </w:r>
          </w:p>
          <w:p w14:paraId="6E191E5A" w14:textId="6A4B89C3" w:rsidR="000643E3" w:rsidRPr="00F83D8D" w:rsidRDefault="00196292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Document communication and support arrangements</w:t>
            </w:r>
          </w:p>
        </w:tc>
        <w:tc>
          <w:tcPr>
            <w:tcW w:w="7400" w:type="dxa"/>
            <w:gridSpan w:val="3"/>
          </w:tcPr>
          <w:p w14:paraId="774E71FF" w14:textId="77777777" w:rsidR="000643E3" w:rsidRPr="00F83D8D" w:rsidRDefault="000643E3" w:rsidP="003B467F">
            <w:pPr>
              <w:spacing w:line="312" w:lineRule="auto"/>
            </w:pPr>
          </w:p>
          <w:p w14:paraId="3C7B26E8" w14:textId="77777777" w:rsidR="000653F9" w:rsidRPr="00F83D8D" w:rsidRDefault="000653F9" w:rsidP="003B467F">
            <w:pPr>
              <w:spacing w:line="312" w:lineRule="auto"/>
            </w:pPr>
          </w:p>
          <w:p w14:paraId="4CDBC697" w14:textId="77777777" w:rsidR="000653F9" w:rsidRPr="00F83D8D" w:rsidRDefault="000653F9" w:rsidP="003B467F">
            <w:pPr>
              <w:spacing w:line="312" w:lineRule="auto"/>
            </w:pPr>
          </w:p>
          <w:p w14:paraId="10B4F163" w14:textId="77777777" w:rsidR="000653F9" w:rsidRPr="00F83D8D" w:rsidRDefault="000653F9" w:rsidP="003B467F">
            <w:pPr>
              <w:spacing w:line="312" w:lineRule="auto"/>
            </w:pPr>
          </w:p>
          <w:p w14:paraId="54AE55EF" w14:textId="77777777" w:rsidR="00B0419B" w:rsidRPr="00F83D8D" w:rsidRDefault="00B0419B" w:rsidP="003B467F">
            <w:pPr>
              <w:spacing w:line="312" w:lineRule="auto"/>
            </w:pPr>
          </w:p>
        </w:tc>
      </w:tr>
      <w:tr w:rsidR="000643E3" w:rsidRPr="00F83D8D" w14:paraId="28B4E2DF" w14:textId="77777777" w:rsidTr="31A62A79">
        <w:trPr>
          <w:cantSplit/>
          <w:trHeight w:val="2135"/>
        </w:trPr>
        <w:tc>
          <w:tcPr>
            <w:tcW w:w="6917" w:type="dxa"/>
            <w:gridSpan w:val="2"/>
          </w:tcPr>
          <w:p w14:paraId="13A7FFCC" w14:textId="77777777" w:rsidR="0040419C" w:rsidRPr="00F83D8D" w:rsidRDefault="0040419C" w:rsidP="003B467F">
            <w:pPr>
              <w:pStyle w:val="ListParagraph"/>
              <w:numPr>
                <w:ilvl w:val="0"/>
                <w:numId w:val="4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Agree a process for selecting students.</w:t>
            </w:r>
          </w:p>
          <w:p w14:paraId="709F4DBC" w14:textId="7EF724CB" w:rsidR="00902D99" w:rsidRPr="00F83D8D" w:rsidRDefault="00902D99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Ensure fairness and transparency</w:t>
            </w:r>
          </w:p>
          <w:p w14:paraId="151CB8E6" w14:textId="29961D84" w:rsidR="000643E3" w:rsidRPr="00F83D8D" w:rsidRDefault="00902D99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 xml:space="preserve">Give students a realistic experience of applying for a job (see </w:t>
            </w:r>
            <w:hyperlink r:id="rId47" w:history="1">
              <w:r w:rsidRPr="00F83D8D">
                <w:rPr>
                  <w:rStyle w:val="Hyperlink"/>
                  <w:i/>
                  <w:iCs/>
                  <w:sz w:val="24"/>
                  <w:szCs w:val="24"/>
                </w:rPr>
                <w:t>Role descriptions for industry placement students</w:t>
              </w:r>
            </w:hyperlink>
            <w:r w:rsidRPr="00F83D8D">
              <w:rPr>
                <w:sz w:val="24"/>
                <w:szCs w:val="24"/>
              </w:rPr>
              <w:t>)</w:t>
            </w:r>
          </w:p>
        </w:tc>
        <w:tc>
          <w:tcPr>
            <w:tcW w:w="7400" w:type="dxa"/>
            <w:gridSpan w:val="3"/>
          </w:tcPr>
          <w:p w14:paraId="5F180921" w14:textId="77777777" w:rsidR="000643E3" w:rsidRPr="00F83D8D" w:rsidRDefault="000643E3" w:rsidP="003B467F">
            <w:pPr>
              <w:spacing w:line="312" w:lineRule="auto"/>
            </w:pPr>
          </w:p>
          <w:p w14:paraId="3426E83E" w14:textId="77777777" w:rsidR="000653F9" w:rsidRPr="00F83D8D" w:rsidRDefault="000653F9" w:rsidP="003B467F">
            <w:pPr>
              <w:spacing w:line="312" w:lineRule="auto"/>
            </w:pPr>
          </w:p>
          <w:p w14:paraId="7B2A6D4E" w14:textId="77777777" w:rsidR="000653F9" w:rsidRPr="00F83D8D" w:rsidRDefault="000653F9" w:rsidP="003B467F">
            <w:pPr>
              <w:spacing w:line="312" w:lineRule="auto"/>
            </w:pPr>
          </w:p>
          <w:p w14:paraId="757B1677" w14:textId="77777777" w:rsidR="000653F9" w:rsidRPr="00F83D8D" w:rsidRDefault="000653F9" w:rsidP="003B467F">
            <w:pPr>
              <w:spacing w:line="312" w:lineRule="auto"/>
            </w:pPr>
          </w:p>
          <w:p w14:paraId="09EE1C96" w14:textId="77777777" w:rsidR="000653F9" w:rsidRPr="00F83D8D" w:rsidRDefault="000653F9" w:rsidP="003B467F">
            <w:pPr>
              <w:spacing w:line="312" w:lineRule="auto"/>
            </w:pPr>
          </w:p>
        </w:tc>
      </w:tr>
      <w:tr w:rsidR="000643E3" w:rsidRPr="00F83D8D" w14:paraId="3D6982D3" w14:textId="77777777" w:rsidTr="31A62A79">
        <w:trPr>
          <w:cantSplit/>
          <w:trHeight w:val="1555"/>
        </w:trPr>
        <w:tc>
          <w:tcPr>
            <w:tcW w:w="6917" w:type="dxa"/>
            <w:gridSpan w:val="2"/>
          </w:tcPr>
          <w:p w14:paraId="3AE1FC93" w14:textId="77777777" w:rsidR="0029009C" w:rsidRPr="00F83D8D" w:rsidRDefault="0029009C" w:rsidP="0029009C">
            <w:pPr>
              <w:pStyle w:val="ListParagraph"/>
              <w:numPr>
                <w:ilvl w:val="0"/>
                <w:numId w:val="4"/>
              </w:numPr>
              <w:rPr>
                <w:kern w:val="2"/>
                <w14:ligatures w14:val="standardContextual"/>
              </w:rPr>
            </w:pPr>
            <w:r w:rsidRPr="00F83D8D">
              <w:rPr>
                <w:sz w:val="24"/>
                <w:szCs w:val="24"/>
              </w:rPr>
              <w:t>Help employers prepare selection documentation.</w:t>
            </w:r>
          </w:p>
          <w:p w14:paraId="2C9D61C7" w14:textId="77777777" w:rsidR="00954343" w:rsidRPr="00F83D8D" w:rsidRDefault="002D550C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Provide templates for interview questions</w:t>
            </w:r>
          </w:p>
          <w:p w14:paraId="6E60C2A9" w14:textId="769768A3" w:rsidR="000643E3" w:rsidRPr="00F83D8D" w:rsidRDefault="002D550C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Keep selection materials consistent across employers</w:t>
            </w:r>
          </w:p>
        </w:tc>
        <w:tc>
          <w:tcPr>
            <w:tcW w:w="7400" w:type="dxa"/>
            <w:gridSpan w:val="3"/>
          </w:tcPr>
          <w:p w14:paraId="2BC0D970" w14:textId="77777777" w:rsidR="000643E3" w:rsidRPr="00F83D8D" w:rsidRDefault="000643E3" w:rsidP="003B467F">
            <w:pPr>
              <w:spacing w:line="312" w:lineRule="auto"/>
            </w:pPr>
          </w:p>
          <w:p w14:paraId="79F285D8" w14:textId="77777777" w:rsidR="000653F9" w:rsidRPr="00F83D8D" w:rsidRDefault="000653F9" w:rsidP="003B467F">
            <w:pPr>
              <w:spacing w:line="312" w:lineRule="auto"/>
            </w:pPr>
          </w:p>
          <w:p w14:paraId="3D4B09FE" w14:textId="77777777" w:rsidR="000653F9" w:rsidRPr="00F83D8D" w:rsidRDefault="000653F9" w:rsidP="003B467F">
            <w:pPr>
              <w:spacing w:line="312" w:lineRule="auto"/>
            </w:pPr>
          </w:p>
          <w:p w14:paraId="47FADBC9" w14:textId="77777777" w:rsidR="000653F9" w:rsidRPr="00F83D8D" w:rsidRDefault="000653F9" w:rsidP="003B467F">
            <w:pPr>
              <w:spacing w:line="312" w:lineRule="auto"/>
            </w:pPr>
          </w:p>
          <w:p w14:paraId="1118C163" w14:textId="77777777" w:rsidR="000653F9" w:rsidRPr="00F83D8D" w:rsidRDefault="000653F9" w:rsidP="003B467F">
            <w:pPr>
              <w:spacing w:line="312" w:lineRule="auto"/>
            </w:pPr>
          </w:p>
        </w:tc>
      </w:tr>
      <w:tr w:rsidR="000643E3" w:rsidRPr="00F83D8D" w14:paraId="26B710FD" w14:textId="77777777" w:rsidTr="31A62A79">
        <w:trPr>
          <w:cantSplit/>
        </w:trPr>
        <w:tc>
          <w:tcPr>
            <w:tcW w:w="6917" w:type="dxa"/>
            <w:gridSpan w:val="2"/>
          </w:tcPr>
          <w:p w14:paraId="5AD6E652" w14:textId="155E8A0F" w:rsidR="0029009C" w:rsidRPr="00F83D8D" w:rsidRDefault="0029009C" w:rsidP="31A62A79">
            <w:pPr>
              <w:pStyle w:val="ListParagraph"/>
            </w:pPr>
            <w:r w:rsidRPr="31A62A79">
              <w:rPr>
                <w:sz w:val="24"/>
                <w:szCs w:val="24"/>
              </w:rPr>
              <w:lastRenderedPageBreak/>
              <w:t>Prepare students for interviews or selection.</w:t>
            </w:r>
          </w:p>
          <w:p w14:paraId="5630E527" w14:textId="1B05C763" w:rsidR="004B0340" w:rsidRPr="00F83D8D" w:rsidRDefault="04007679" w:rsidP="31A62A79">
            <w:pPr>
              <w:pStyle w:val="ListParagraph"/>
              <w:spacing w:line="312" w:lineRule="auto"/>
              <w:rPr>
                <w:sz w:val="24"/>
                <w:szCs w:val="24"/>
              </w:rPr>
            </w:pPr>
            <w:hyperlink r:id="rId48">
              <w:r w:rsidRPr="31A62A79">
                <w:rPr>
                  <w:rStyle w:val="Hyperlink"/>
                  <w:sz w:val="24"/>
                  <w:szCs w:val="24"/>
                </w:rPr>
                <w:t>Run mock interviews and feedback sessions</w:t>
              </w:r>
            </w:hyperlink>
          </w:p>
          <w:p w14:paraId="71EAD0DA" w14:textId="162AFC80" w:rsidR="0F66339A" w:rsidRDefault="0F66339A" w:rsidP="31A62A79">
            <w:pPr>
              <w:pStyle w:val="ListParagraph"/>
              <w:spacing w:line="312" w:lineRule="auto"/>
            </w:pPr>
            <w:hyperlink r:id="rId49">
              <w:r w:rsidRPr="31A62A79">
                <w:rPr>
                  <w:rStyle w:val="Hyperlink"/>
                  <w:sz w:val="24"/>
                  <w:szCs w:val="24"/>
                </w:rPr>
                <w:t>Student Industry Placement Preparation Pack</w:t>
              </w:r>
            </w:hyperlink>
          </w:p>
          <w:p w14:paraId="3ACF5F3F" w14:textId="2CD3EFE5" w:rsidR="000653F9" w:rsidRPr="00F83D8D" w:rsidRDefault="004B0340">
            <w:pPr>
              <w:pStyle w:val="ListParagraph"/>
              <w:numPr>
                <w:ilvl w:val="0"/>
                <w:numId w:val="20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Check understanding of workplace expectations</w:t>
            </w:r>
          </w:p>
        </w:tc>
        <w:tc>
          <w:tcPr>
            <w:tcW w:w="7400" w:type="dxa"/>
            <w:gridSpan w:val="3"/>
          </w:tcPr>
          <w:p w14:paraId="5EB3C5D6" w14:textId="77777777" w:rsidR="000643E3" w:rsidRPr="00F83D8D" w:rsidRDefault="000643E3" w:rsidP="003B467F">
            <w:pPr>
              <w:spacing w:line="312" w:lineRule="auto"/>
            </w:pPr>
          </w:p>
          <w:p w14:paraId="35296393" w14:textId="77777777" w:rsidR="000653F9" w:rsidRPr="00F83D8D" w:rsidRDefault="000653F9" w:rsidP="003B467F">
            <w:pPr>
              <w:spacing w:line="312" w:lineRule="auto"/>
            </w:pPr>
          </w:p>
          <w:p w14:paraId="4DBA88D0" w14:textId="77777777" w:rsidR="000653F9" w:rsidRPr="00F83D8D" w:rsidRDefault="000653F9" w:rsidP="003B467F">
            <w:pPr>
              <w:spacing w:line="312" w:lineRule="auto"/>
            </w:pPr>
          </w:p>
          <w:p w14:paraId="3BC876A8" w14:textId="77777777" w:rsidR="000653F9" w:rsidRPr="00F83D8D" w:rsidRDefault="000653F9" w:rsidP="003B467F">
            <w:pPr>
              <w:spacing w:line="312" w:lineRule="auto"/>
            </w:pPr>
          </w:p>
          <w:p w14:paraId="4085C782" w14:textId="77777777" w:rsidR="000653F9" w:rsidRPr="00F83D8D" w:rsidRDefault="000653F9" w:rsidP="003B467F">
            <w:pPr>
              <w:spacing w:line="312" w:lineRule="auto"/>
            </w:pPr>
          </w:p>
        </w:tc>
      </w:tr>
    </w:tbl>
    <w:p w14:paraId="10807329" w14:textId="77777777" w:rsidR="00F34DF9" w:rsidRPr="00F83D8D" w:rsidRDefault="00F34DF9" w:rsidP="003B467F">
      <w:pPr>
        <w:pStyle w:val="Heading2"/>
        <w:spacing w:line="312" w:lineRule="auto"/>
      </w:pPr>
      <w:bookmarkStart w:id="5" w:name="_Ref73366932"/>
    </w:p>
    <w:p w14:paraId="5493C7DF" w14:textId="77777777" w:rsidR="00F34DF9" w:rsidRPr="00F83D8D" w:rsidRDefault="00F34DF9" w:rsidP="003B467F">
      <w:pPr>
        <w:spacing w:line="312" w:lineRule="auto"/>
        <w:rPr>
          <w:color w:val="000000" w:themeColor="text1"/>
          <w:sz w:val="32"/>
          <w:szCs w:val="32"/>
        </w:rPr>
      </w:pPr>
      <w:r w:rsidRPr="00F83D8D">
        <w:br w:type="page"/>
      </w:r>
    </w:p>
    <w:p w14:paraId="76B1899D" w14:textId="77777777" w:rsidR="0017765E" w:rsidRDefault="0017765E" w:rsidP="0017765E">
      <w:pPr>
        <w:pStyle w:val="Heading1"/>
        <w:spacing w:line="312" w:lineRule="auto"/>
        <w:rPr>
          <w:kern w:val="36"/>
          <w14:ligatures w14:val="standardContextual"/>
        </w:rPr>
      </w:pPr>
      <w:bookmarkStart w:id="6" w:name="Phase4"/>
      <w:bookmarkEnd w:id="5"/>
      <w:r>
        <w:rPr>
          <w:sz w:val="36"/>
          <w:szCs w:val="36"/>
        </w:rPr>
        <w:lastRenderedPageBreak/>
        <w:t>Phase 4 – Placement readiness and delivery</w:t>
      </w:r>
      <w:bookmarkEnd w:id="6"/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819"/>
        <w:gridCol w:w="2097"/>
        <w:gridCol w:w="2723"/>
        <w:gridCol w:w="4820"/>
      </w:tblGrid>
      <w:tr w:rsidR="00625347" w:rsidRPr="00F83D8D" w14:paraId="5FCAAC6F" w14:textId="77777777">
        <w:trPr>
          <w:cantSplit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536C9D7E" w14:textId="77777777" w:rsidR="00625347" w:rsidRPr="00F83D8D" w:rsidRDefault="00625347">
            <w:pPr>
              <w:pStyle w:val="Heading3"/>
              <w:spacing w:line="312" w:lineRule="auto"/>
              <w:rPr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Purpose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08E2BE3F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Key outputs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7DA937B2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Review point</w:t>
            </w:r>
          </w:p>
        </w:tc>
      </w:tr>
      <w:tr w:rsidR="00625347" w:rsidRPr="00F83D8D" w14:paraId="2D6ABE31" w14:textId="77777777">
        <w:trPr>
          <w:cantSplit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46196E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Prepare students and employers so placements can start safely and confidently.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4A7B83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Completed checks, signed agreements, induction arrangements and scheduled review points.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710F75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Check whether all parties are ready before day one and supported during delivery.</w:t>
            </w:r>
          </w:p>
        </w:tc>
      </w:tr>
      <w:tr w:rsidR="000643E3" w:rsidRPr="00F83D8D" w14:paraId="3D043AF4" w14:textId="77777777" w:rsidTr="000643E3">
        <w:trPr>
          <w:cantSplit/>
          <w:trHeight w:val="737"/>
          <w:tblHeader/>
        </w:trPr>
        <w:tc>
          <w:tcPr>
            <w:tcW w:w="6917" w:type="dxa"/>
            <w:gridSpan w:val="2"/>
            <w:shd w:val="clear" w:color="auto" w:fill="000000" w:themeFill="text1"/>
            <w:vAlign w:val="center"/>
          </w:tcPr>
          <w:p w14:paraId="713C2605" w14:textId="331803D8" w:rsidR="000643E3" w:rsidRPr="00F83D8D" w:rsidRDefault="0029009C" w:rsidP="0029009C">
            <w:pPr>
              <w:pStyle w:val="Heading3"/>
              <w:spacing w:line="312" w:lineRule="auto"/>
              <w:rPr>
                <w:color w:val="FFFFFF" w:themeColor="background1"/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Phase 4 tasks</w:t>
            </w:r>
          </w:p>
        </w:tc>
        <w:tc>
          <w:tcPr>
            <w:tcW w:w="7542" w:type="dxa"/>
            <w:gridSpan w:val="2"/>
            <w:shd w:val="clear" w:color="auto" w:fill="000000" w:themeFill="text1"/>
            <w:vAlign w:val="center"/>
          </w:tcPr>
          <w:p w14:paraId="2B8B79DD" w14:textId="07435753" w:rsidR="000643E3" w:rsidRPr="00F83D8D" w:rsidRDefault="0029009C" w:rsidP="0029009C">
            <w:pPr>
              <w:pStyle w:val="Heading3"/>
              <w:spacing w:line="312" w:lineRule="auto"/>
              <w:rPr>
                <w:color w:val="FFFFFF" w:themeColor="background1"/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Your notes</w:t>
            </w:r>
          </w:p>
        </w:tc>
      </w:tr>
      <w:tr w:rsidR="000643E3" w:rsidRPr="00F83D8D" w14:paraId="09B3BCD7" w14:textId="77777777" w:rsidTr="0094623F">
        <w:trPr>
          <w:cantSplit/>
          <w:trHeight w:val="1222"/>
        </w:trPr>
        <w:tc>
          <w:tcPr>
            <w:tcW w:w="6917" w:type="dxa"/>
            <w:gridSpan w:val="2"/>
          </w:tcPr>
          <w:p w14:paraId="501DA50B" w14:textId="77777777" w:rsidR="000643E3" w:rsidRPr="00F83D8D" w:rsidRDefault="00A93BA7" w:rsidP="003B467F">
            <w:pPr>
              <w:pStyle w:val="ListParagraph"/>
              <w:numPr>
                <w:ilvl w:val="0"/>
                <w:numId w:val="5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Ensure all employer health, safety and safeguarding checks are completed and recorded.</w:t>
            </w:r>
          </w:p>
          <w:p w14:paraId="2FD5F27C" w14:textId="77777777" w:rsidR="00A93BA7" w:rsidRPr="00F83D8D" w:rsidRDefault="00A93BA7">
            <w:pPr>
              <w:pStyle w:val="ListParagraph"/>
              <w:numPr>
                <w:ilvl w:val="0"/>
                <w:numId w:val="36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Confirm risk assessments and insurance before placements start</w:t>
            </w:r>
          </w:p>
          <w:p w14:paraId="76BA7CAB" w14:textId="1607445A" w:rsidR="00A93BA7" w:rsidRPr="00F83D8D" w:rsidRDefault="00A93BA7">
            <w:pPr>
              <w:pStyle w:val="ListParagraph"/>
              <w:numPr>
                <w:ilvl w:val="0"/>
                <w:numId w:val="36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Keep evidence on file for audit</w:t>
            </w:r>
          </w:p>
        </w:tc>
        <w:tc>
          <w:tcPr>
            <w:tcW w:w="7542" w:type="dxa"/>
            <w:gridSpan w:val="2"/>
          </w:tcPr>
          <w:p w14:paraId="6DA621A4" w14:textId="77777777" w:rsidR="000643E3" w:rsidRPr="00F83D8D" w:rsidRDefault="000643E3" w:rsidP="003B467F">
            <w:pPr>
              <w:spacing w:line="312" w:lineRule="auto"/>
            </w:pPr>
          </w:p>
          <w:p w14:paraId="6681B0A5" w14:textId="77777777" w:rsidR="00AF7F35" w:rsidRPr="00F83D8D" w:rsidRDefault="00AF7F35" w:rsidP="003B467F">
            <w:pPr>
              <w:spacing w:line="312" w:lineRule="auto"/>
            </w:pPr>
          </w:p>
          <w:p w14:paraId="1A1DD686" w14:textId="77777777" w:rsidR="00AF7F35" w:rsidRPr="00F83D8D" w:rsidRDefault="00AF7F35" w:rsidP="003B467F">
            <w:pPr>
              <w:spacing w:line="312" w:lineRule="auto"/>
            </w:pPr>
          </w:p>
          <w:p w14:paraId="0891C1A0" w14:textId="77777777" w:rsidR="00AF7F35" w:rsidRPr="00F83D8D" w:rsidRDefault="00AF7F35" w:rsidP="003B467F">
            <w:pPr>
              <w:spacing w:line="312" w:lineRule="auto"/>
            </w:pPr>
          </w:p>
          <w:p w14:paraId="6B4D9D43" w14:textId="77777777" w:rsidR="00AF7F35" w:rsidRPr="00F83D8D" w:rsidRDefault="00AF7F35" w:rsidP="003B467F">
            <w:pPr>
              <w:spacing w:line="312" w:lineRule="auto"/>
            </w:pPr>
          </w:p>
        </w:tc>
      </w:tr>
      <w:tr w:rsidR="000643E3" w:rsidRPr="00F83D8D" w14:paraId="7D2B89AA" w14:textId="77777777" w:rsidTr="00C000C2">
        <w:trPr>
          <w:cantSplit/>
          <w:trHeight w:val="1663"/>
        </w:trPr>
        <w:tc>
          <w:tcPr>
            <w:tcW w:w="6917" w:type="dxa"/>
            <w:gridSpan w:val="2"/>
          </w:tcPr>
          <w:p w14:paraId="0058C905" w14:textId="38FDCD21" w:rsidR="000643E3" w:rsidRPr="00F83D8D" w:rsidRDefault="00AF7F35" w:rsidP="003B467F">
            <w:pPr>
              <w:pStyle w:val="ListParagraph"/>
              <w:numPr>
                <w:ilvl w:val="0"/>
                <w:numId w:val="5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 xml:space="preserve">Check the </w:t>
            </w:r>
            <w:hyperlink r:id="rId50" w:history="1">
              <w:r w:rsidRPr="00F83D8D">
                <w:rPr>
                  <w:rStyle w:val="Hyperlink"/>
                  <w:sz w:val="24"/>
                  <w:szCs w:val="24"/>
                </w:rPr>
                <w:t>employer is prepared for day one</w:t>
              </w:r>
            </w:hyperlink>
            <w:r w:rsidRPr="00F83D8D">
              <w:rPr>
                <w:sz w:val="24"/>
                <w:szCs w:val="24"/>
              </w:rPr>
              <w:t>.</w:t>
            </w:r>
          </w:p>
          <w:p w14:paraId="6816DE38" w14:textId="77777777" w:rsidR="00C000C2" w:rsidRPr="00F83D8D" w:rsidRDefault="00C000C2">
            <w:pPr>
              <w:pStyle w:val="ListParagraph"/>
              <w:numPr>
                <w:ilvl w:val="0"/>
                <w:numId w:val="37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Ensure mentors and supervisors understand their role</w:t>
            </w:r>
          </w:p>
          <w:p w14:paraId="2D8948BC" w14:textId="5057FD82" w:rsidR="00AF7F35" w:rsidRPr="00F83D8D" w:rsidRDefault="00C000C2">
            <w:pPr>
              <w:pStyle w:val="ListParagraph"/>
              <w:numPr>
                <w:ilvl w:val="0"/>
                <w:numId w:val="37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Use briefing checklists or short induction sessions</w:t>
            </w:r>
          </w:p>
        </w:tc>
        <w:tc>
          <w:tcPr>
            <w:tcW w:w="7542" w:type="dxa"/>
            <w:gridSpan w:val="2"/>
          </w:tcPr>
          <w:p w14:paraId="4ED47453" w14:textId="77777777" w:rsidR="000643E3" w:rsidRPr="00F83D8D" w:rsidRDefault="000643E3" w:rsidP="003B467F">
            <w:pPr>
              <w:spacing w:line="312" w:lineRule="auto"/>
            </w:pPr>
          </w:p>
          <w:p w14:paraId="7FD66D7E" w14:textId="77777777" w:rsidR="00C000C2" w:rsidRPr="00F83D8D" w:rsidRDefault="00C000C2" w:rsidP="003B467F">
            <w:pPr>
              <w:spacing w:line="312" w:lineRule="auto"/>
            </w:pPr>
          </w:p>
          <w:p w14:paraId="30F366BA" w14:textId="77777777" w:rsidR="00C000C2" w:rsidRPr="00F83D8D" w:rsidRDefault="00C000C2" w:rsidP="003B467F">
            <w:pPr>
              <w:spacing w:line="312" w:lineRule="auto"/>
            </w:pPr>
          </w:p>
          <w:p w14:paraId="3B90E950" w14:textId="77777777" w:rsidR="00C000C2" w:rsidRPr="00F83D8D" w:rsidRDefault="00C000C2" w:rsidP="003B467F">
            <w:pPr>
              <w:spacing w:line="312" w:lineRule="auto"/>
            </w:pPr>
          </w:p>
          <w:p w14:paraId="06B81124" w14:textId="77777777" w:rsidR="00C000C2" w:rsidRPr="00F83D8D" w:rsidRDefault="00C000C2" w:rsidP="003B467F">
            <w:pPr>
              <w:spacing w:line="312" w:lineRule="auto"/>
            </w:pPr>
          </w:p>
        </w:tc>
      </w:tr>
      <w:tr w:rsidR="000643E3" w:rsidRPr="00F83D8D" w14:paraId="4908B047" w14:textId="77777777" w:rsidTr="000643E3">
        <w:trPr>
          <w:cantSplit/>
          <w:trHeight w:val="2608"/>
        </w:trPr>
        <w:tc>
          <w:tcPr>
            <w:tcW w:w="6917" w:type="dxa"/>
            <w:gridSpan w:val="2"/>
          </w:tcPr>
          <w:p w14:paraId="6DFCC0CD" w14:textId="517481F5" w:rsidR="000643E3" w:rsidRPr="00F83D8D" w:rsidRDefault="00C000C2" w:rsidP="003B467F">
            <w:pPr>
              <w:pStyle w:val="ListParagraph"/>
              <w:numPr>
                <w:ilvl w:val="0"/>
                <w:numId w:val="5"/>
              </w:numPr>
              <w:spacing w:line="312" w:lineRule="auto"/>
              <w:rPr>
                <w:sz w:val="24"/>
                <w:szCs w:val="24"/>
              </w:rPr>
            </w:pPr>
            <w:hyperlink r:id="rId51" w:history="1">
              <w:r w:rsidRPr="00F83D8D">
                <w:rPr>
                  <w:rStyle w:val="Hyperlink"/>
                  <w:sz w:val="24"/>
                  <w:szCs w:val="24"/>
                </w:rPr>
                <w:t>Prepare students for the workplace</w:t>
              </w:r>
            </w:hyperlink>
            <w:r w:rsidRPr="00F83D8D">
              <w:rPr>
                <w:sz w:val="24"/>
                <w:szCs w:val="24"/>
              </w:rPr>
              <w:t>.</w:t>
            </w:r>
          </w:p>
          <w:p w14:paraId="5F7CB4D9" w14:textId="77777777" w:rsidR="00B5436B" w:rsidRPr="00F83D8D" w:rsidRDefault="00B5436B">
            <w:pPr>
              <w:pStyle w:val="ListParagraph"/>
              <w:numPr>
                <w:ilvl w:val="0"/>
                <w:numId w:val="3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Cover dress code, communication and punctuality</w:t>
            </w:r>
          </w:p>
          <w:p w14:paraId="3A34888C" w14:textId="0E61463A" w:rsidR="00C000C2" w:rsidRPr="00F83D8D" w:rsidRDefault="0029009C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Check they know where they are going on day one and who they should report to</w:t>
            </w:r>
          </w:p>
        </w:tc>
        <w:tc>
          <w:tcPr>
            <w:tcW w:w="7542" w:type="dxa"/>
            <w:gridSpan w:val="2"/>
          </w:tcPr>
          <w:p w14:paraId="55BA6A40" w14:textId="77777777" w:rsidR="000643E3" w:rsidRPr="00F83D8D" w:rsidRDefault="000643E3" w:rsidP="003B467F">
            <w:pPr>
              <w:spacing w:line="312" w:lineRule="auto"/>
            </w:pPr>
          </w:p>
          <w:p w14:paraId="4FCA066D" w14:textId="77777777" w:rsidR="00AF68F6" w:rsidRPr="00F83D8D" w:rsidRDefault="00AF68F6" w:rsidP="003B467F">
            <w:pPr>
              <w:spacing w:line="312" w:lineRule="auto"/>
            </w:pPr>
          </w:p>
          <w:p w14:paraId="13227C4E" w14:textId="77777777" w:rsidR="00AF68F6" w:rsidRPr="00F83D8D" w:rsidRDefault="00AF68F6" w:rsidP="003B467F">
            <w:pPr>
              <w:spacing w:line="312" w:lineRule="auto"/>
            </w:pPr>
          </w:p>
          <w:p w14:paraId="147E2C07" w14:textId="77777777" w:rsidR="00AF68F6" w:rsidRPr="00F83D8D" w:rsidRDefault="00AF68F6" w:rsidP="003B467F">
            <w:pPr>
              <w:spacing w:line="312" w:lineRule="auto"/>
            </w:pPr>
          </w:p>
          <w:p w14:paraId="0C672420" w14:textId="77777777" w:rsidR="00AF68F6" w:rsidRPr="00F83D8D" w:rsidRDefault="00AF68F6" w:rsidP="003B467F">
            <w:pPr>
              <w:spacing w:line="312" w:lineRule="auto"/>
            </w:pPr>
          </w:p>
        </w:tc>
      </w:tr>
      <w:tr w:rsidR="000643E3" w:rsidRPr="00F83D8D" w14:paraId="0EF9044D" w14:textId="77777777" w:rsidTr="000643E3">
        <w:trPr>
          <w:cantSplit/>
        </w:trPr>
        <w:tc>
          <w:tcPr>
            <w:tcW w:w="6917" w:type="dxa"/>
            <w:gridSpan w:val="2"/>
          </w:tcPr>
          <w:p w14:paraId="12564137" w14:textId="77777777" w:rsidR="004D6313" w:rsidRPr="00F83D8D" w:rsidRDefault="004D6313" w:rsidP="003B467F">
            <w:pPr>
              <w:pStyle w:val="ListParagraph"/>
              <w:numPr>
                <w:ilvl w:val="0"/>
                <w:numId w:val="5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Agree the process for check-ins and feedback.</w:t>
            </w:r>
          </w:p>
          <w:p w14:paraId="345844F6" w14:textId="09EA8B22" w:rsidR="00DB1F9E" w:rsidRPr="00F83D8D" w:rsidRDefault="00DB1F9E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Schedule mid-point and end reviews</w:t>
            </w:r>
          </w:p>
          <w:p w14:paraId="40EE8344" w14:textId="444C74CE" w:rsidR="000643E3" w:rsidRPr="00F83D8D" w:rsidRDefault="00DB1F9E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 xml:space="preserve">Use consistent feedback forms (see </w:t>
            </w:r>
            <w:hyperlink r:id="rId52" w:history="1">
              <w:r w:rsidRPr="00F83D8D">
                <w:rPr>
                  <w:rStyle w:val="Hyperlink"/>
                  <w:i/>
                  <w:iCs/>
                  <w:sz w:val="24"/>
                  <w:szCs w:val="24"/>
                </w:rPr>
                <w:t>Setting out key activity milestones for employers</w:t>
              </w:r>
            </w:hyperlink>
            <w:r w:rsidRPr="00F83D8D">
              <w:rPr>
                <w:sz w:val="24"/>
                <w:szCs w:val="24"/>
              </w:rPr>
              <w:t>)</w:t>
            </w:r>
          </w:p>
        </w:tc>
        <w:tc>
          <w:tcPr>
            <w:tcW w:w="7542" w:type="dxa"/>
            <w:gridSpan w:val="2"/>
          </w:tcPr>
          <w:p w14:paraId="0A94A371" w14:textId="77777777" w:rsidR="000643E3" w:rsidRPr="00F83D8D" w:rsidRDefault="000643E3" w:rsidP="003B467F">
            <w:pPr>
              <w:spacing w:line="312" w:lineRule="auto"/>
            </w:pPr>
          </w:p>
          <w:p w14:paraId="02946660" w14:textId="77777777" w:rsidR="00AF68F6" w:rsidRPr="00F83D8D" w:rsidRDefault="00AF68F6" w:rsidP="003B467F">
            <w:pPr>
              <w:spacing w:line="312" w:lineRule="auto"/>
            </w:pPr>
          </w:p>
          <w:p w14:paraId="2832C2F0" w14:textId="77777777" w:rsidR="00AF68F6" w:rsidRPr="00F83D8D" w:rsidRDefault="00AF68F6" w:rsidP="003B467F">
            <w:pPr>
              <w:spacing w:line="312" w:lineRule="auto"/>
            </w:pPr>
          </w:p>
          <w:p w14:paraId="7F07D623" w14:textId="77777777" w:rsidR="00AF68F6" w:rsidRPr="00F83D8D" w:rsidRDefault="00AF68F6" w:rsidP="003B467F">
            <w:pPr>
              <w:spacing w:line="312" w:lineRule="auto"/>
            </w:pPr>
          </w:p>
          <w:p w14:paraId="192EADAF" w14:textId="77777777" w:rsidR="00AF68F6" w:rsidRPr="00F83D8D" w:rsidRDefault="00AF68F6" w:rsidP="003B467F">
            <w:pPr>
              <w:spacing w:line="312" w:lineRule="auto"/>
            </w:pPr>
          </w:p>
        </w:tc>
      </w:tr>
      <w:tr w:rsidR="000643E3" w:rsidRPr="00F83D8D" w14:paraId="5BA250D0" w14:textId="77777777" w:rsidTr="00AF68F6">
        <w:trPr>
          <w:cantSplit/>
          <w:trHeight w:val="1460"/>
        </w:trPr>
        <w:tc>
          <w:tcPr>
            <w:tcW w:w="6917" w:type="dxa"/>
            <w:gridSpan w:val="2"/>
          </w:tcPr>
          <w:p w14:paraId="463853C8" w14:textId="77777777" w:rsidR="0047737F" w:rsidRPr="00F83D8D" w:rsidRDefault="0047737F" w:rsidP="003B467F">
            <w:pPr>
              <w:pStyle w:val="ListParagraph"/>
              <w:numPr>
                <w:ilvl w:val="0"/>
                <w:numId w:val="5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Agree pastoral support and care for each student.</w:t>
            </w:r>
          </w:p>
          <w:p w14:paraId="676E1B61" w14:textId="77777777" w:rsidR="00AF68F6" w:rsidRPr="00F83D8D" w:rsidRDefault="00AF68F6" w:rsidP="003B467F">
            <w:pPr>
              <w:pStyle w:val="ListParagraph"/>
              <w:numPr>
                <w:ilvl w:val="0"/>
                <w:numId w:val="9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Identify contact staff for out-of-hours placements</w:t>
            </w:r>
          </w:p>
          <w:p w14:paraId="18FA6ED9" w14:textId="061D3AFF" w:rsidR="000643E3" w:rsidRPr="00F83D8D" w:rsidRDefault="00AF68F6" w:rsidP="003B467F">
            <w:pPr>
              <w:pStyle w:val="ListParagraph"/>
              <w:numPr>
                <w:ilvl w:val="0"/>
                <w:numId w:val="9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Coordinate with safeguarding leads</w:t>
            </w:r>
          </w:p>
        </w:tc>
        <w:tc>
          <w:tcPr>
            <w:tcW w:w="7542" w:type="dxa"/>
            <w:gridSpan w:val="2"/>
          </w:tcPr>
          <w:p w14:paraId="57EFC0AF" w14:textId="77777777" w:rsidR="000643E3" w:rsidRPr="00F83D8D" w:rsidRDefault="000643E3" w:rsidP="003B467F">
            <w:pPr>
              <w:spacing w:line="312" w:lineRule="auto"/>
            </w:pPr>
          </w:p>
          <w:p w14:paraId="1240AE1F" w14:textId="77777777" w:rsidR="00AF68F6" w:rsidRPr="00F83D8D" w:rsidRDefault="00AF68F6" w:rsidP="003B467F">
            <w:pPr>
              <w:spacing w:line="312" w:lineRule="auto"/>
            </w:pPr>
          </w:p>
          <w:p w14:paraId="6B90D126" w14:textId="77777777" w:rsidR="00AF68F6" w:rsidRPr="00F83D8D" w:rsidRDefault="00AF68F6" w:rsidP="003B467F">
            <w:pPr>
              <w:spacing w:line="312" w:lineRule="auto"/>
            </w:pPr>
          </w:p>
          <w:p w14:paraId="0198EBB1" w14:textId="77777777" w:rsidR="00AF68F6" w:rsidRPr="00F83D8D" w:rsidRDefault="00AF68F6" w:rsidP="003B467F">
            <w:pPr>
              <w:spacing w:line="312" w:lineRule="auto"/>
            </w:pPr>
          </w:p>
          <w:p w14:paraId="5A7B38A6" w14:textId="77777777" w:rsidR="00AF68F6" w:rsidRPr="00F83D8D" w:rsidRDefault="00AF68F6" w:rsidP="003B467F">
            <w:pPr>
              <w:spacing w:line="312" w:lineRule="auto"/>
            </w:pPr>
          </w:p>
        </w:tc>
      </w:tr>
    </w:tbl>
    <w:p w14:paraId="696ED992" w14:textId="77777777" w:rsidR="000B10B5" w:rsidRPr="00F83D8D" w:rsidRDefault="000B10B5" w:rsidP="003B467F">
      <w:pPr>
        <w:pStyle w:val="Heading2"/>
        <w:spacing w:line="312" w:lineRule="auto"/>
      </w:pPr>
    </w:p>
    <w:p w14:paraId="5416853B" w14:textId="77777777" w:rsidR="006316FA" w:rsidRPr="00F83D8D" w:rsidRDefault="006316FA" w:rsidP="003B467F">
      <w:pPr>
        <w:spacing w:line="312" w:lineRule="auto"/>
        <w:rPr>
          <w:color w:val="000000" w:themeColor="text1"/>
          <w:sz w:val="32"/>
          <w:szCs w:val="32"/>
        </w:rPr>
      </w:pPr>
      <w:r w:rsidRPr="00F83D8D">
        <w:br w:type="page"/>
      </w:r>
    </w:p>
    <w:p w14:paraId="37BB3F68" w14:textId="77777777" w:rsidR="0017765E" w:rsidRDefault="0017765E" w:rsidP="0017765E">
      <w:pPr>
        <w:pStyle w:val="Heading1"/>
        <w:spacing w:line="312" w:lineRule="auto"/>
        <w:rPr>
          <w:kern w:val="36"/>
          <w14:ligatures w14:val="standardContextual"/>
        </w:rPr>
      </w:pPr>
      <w:bookmarkStart w:id="7" w:name="Phase5"/>
      <w:r>
        <w:rPr>
          <w:sz w:val="36"/>
          <w:szCs w:val="36"/>
        </w:rPr>
        <w:lastRenderedPageBreak/>
        <w:t>Phase 5 – Review and improvement</w:t>
      </w:r>
      <w:bookmarkEnd w:id="7"/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4817"/>
        <w:gridCol w:w="2090"/>
        <w:gridCol w:w="2727"/>
        <w:gridCol w:w="4816"/>
        <w:gridCol w:w="9"/>
      </w:tblGrid>
      <w:tr w:rsidR="00625347" w:rsidRPr="00F83D8D" w14:paraId="2568A4FF" w14:textId="77777777" w:rsidTr="00F33F9E">
        <w:trPr>
          <w:gridAfter w:val="1"/>
          <w:wAfter w:w="9" w:type="dxa"/>
          <w:cantSplit/>
        </w:trPr>
        <w:tc>
          <w:tcPr>
            <w:tcW w:w="4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7F5E9D57" w14:textId="77777777" w:rsidR="00625347" w:rsidRPr="00F83D8D" w:rsidRDefault="00625347">
            <w:pPr>
              <w:pStyle w:val="Heading3"/>
              <w:spacing w:line="312" w:lineRule="auto"/>
              <w:rPr>
                <w:kern w:val="2"/>
                <w14:ligatures w14:val="standardContextual"/>
              </w:rPr>
            </w:pPr>
            <w:r w:rsidRPr="00F83D8D">
              <w:rPr>
                <w:color w:val="FFFFFF"/>
              </w:rPr>
              <w:t>Purpose</w:t>
            </w:r>
          </w:p>
        </w:tc>
        <w:tc>
          <w:tcPr>
            <w:tcW w:w="48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6BC6FF2D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Key outputs</w:t>
            </w:r>
          </w:p>
        </w:tc>
        <w:tc>
          <w:tcPr>
            <w:tcW w:w="4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14:paraId="4C3842D4" w14:textId="77777777" w:rsidR="00625347" w:rsidRPr="00F83D8D" w:rsidRDefault="00625347">
            <w:pPr>
              <w:pStyle w:val="Heading3"/>
              <w:spacing w:line="312" w:lineRule="auto"/>
            </w:pPr>
            <w:r w:rsidRPr="00F83D8D">
              <w:rPr>
                <w:color w:val="FFFFFF"/>
              </w:rPr>
              <w:t>Review point</w:t>
            </w:r>
          </w:p>
        </w:tc>
      </w:tr>
      <w:tr w:rsidR="00625347" w:rsidRPr="00F83D8D" w14:paraId="02E18046" w14:textId="77777777" w:rsidTr="00F33F9E">
        <w:trPr>
          <w:gridAfter w:val="1"/>
          <w:wAfter w:w="9" w:type="dxa"/>
          <w:cantSplit/>
        </w:trPr>
        <w:tc>
          <w:tcPr>
            <w:tcW w:w="4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8E8648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Capture learning from delivery and use it to strengthen the next planning cycle.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C2421D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Feedback summary, improvement actions, case studies and evidence for quality review.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6F10BA" w14:textId="77777777" w:rsidR="00625347" w:rsidRPr="00F33F9E" w:rsidRDefault="00625347">
            <w:pPr>
              <w:spacing w:line="312" w:lineRule="auto"/>
              <w:rPr>
                <w:sz w:val="24"/>
                <w:szCs w:val="24"/>
              </w:rPr>
            </w:pPr>
            <w:r w:rsidRPr="00F33F9E">
              <w:rPr>
                <w:sz w:val="24"/>
                <w:szCs w:val="24"/>
              </w:rPr>
              <w:t>Check whether feedback is acted on and embedded in future curriculum planning.</w:t>
            </w:r>
          </w:p>
        </w:tc>
      </w:tr>
      <w:tr w:rsidR="000643E3" w:rsidRPr="00F83D8D" w14:paraId="4717BD7A" w14:textId="77777777" w:rsidTr="00F33F9E">
        <w:trPr>
          <w:trHeight w:val="1975"/>
        </w:trPr>
        <w:tc>
          <w:tcPr>
            <w:tcW w:w="6907" w:type="dxa"/>
            <w:gridSpan w:val="2"/>
          </w:tcPr>
          <w:p w14:paraId="50F63F19" w14:textId="77777777" w:rsidR="000643E3" w:rsidRPr="00F83D8D" w:rsidRDefault="00E53B1A" w:rsidP="003B467F">
            <w:pPr>
              <w:pStyle w:val="ListParagraph"/>
              <w:numPr>
                <w:ilvl w:val="0"/>
                <w:numId w:val="6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Collect feedback from students and employers.</w:t>
            </w:r>
          </w:p>
          <w:p w14:paraId="2F0D09BD" w14:textId="223B5B06" w:rsidR="00C43ED8" w:rsidRPr="00F83D8D" w:rsidRDefault="00C43ED8">
            <w:pPr>
              <w:pStyle w:val="ListParagraph"/>
              <w:numPr>
                <w:ilvl w:val="0"/>
                <w:numId w:val="39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Use structured templates for consistency</w:t>
            </w:r>
          </w:p>
          <w:p w14:paraId="5CBAD263" w14:textId="5A1FB3F8" w:rsidR="00C43ED8" w:rsidRPr="00F83D8D" w:rsidRDefault="00C43ED8">
            <w:pPr>
              <w:pStyle w:val="ListParagraph"/>
              <w:numPr>
                <w:ilvl w:val="0"/>
                <w:numId w:val="39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Review both quantitative and qualitative feedback</w:t>
            </w:r>
          </w:p>
        </w:tc>
        <w:tc>
          <w:tcPr>
            <w:tcW w:w="7552" w:type="dxa"/>
            <w:gridSpan w:val="3"/>
          </w:tcPr>
          <w:p w14:paraId="302EF6C9" w14:textId="77777777" w:rsidR="000643E3" w:rsidRPr="00F83D8D" w:rsidRDefault="000643E3" w:rsidP="003B467F">
            <w:pPr>
              <w:spacing w:line="312" w:lineRule="auto"/>
            </w:pPr>
          </w:p>
          <w:p w14:paraId="655644BF" w14:textId="77777777" w:rsidR="0090048E" w:rsidRPr="00F83D8D" w:rsidRDefault="0090048E" w:rsidP="003B467F">
            <w:pPr>
              <w:spacing w:line="312" w:lineRule="auto"/>
            </w:pPr>
          </w:p>
          <w:p w14:paraId="21A3B25C" w14:textId="77777777" w:rsidR="0090048E" w:rsidRPr="00F83D8D" w:rsidRDefault="0090048E" w:rsidP="003B467F">
            <w:pPr>
              <w:spacing w:line="312" w:lineRule="auto"/>
            </w:pPr>
          </w:p>
          <w:p w14:paraId="77ADAE9D" w14:textId="77777777" w:rsidR="0090048E" w:rsidRPr="00F83D8D" w:rsidRDefault="0090048E" w:rsidP="003B467F">
            <w:pPr>
              <w:spacing w:line="312" w:lineRule="auto"/>
            </w:pPr>
          </w:p>
          <w:p w14:paraId="0625F889" w14:textId="77777777" w:rsidR="0090048E" w:rsidRPr="00F83D8D" w:rsidRDefault="0090048E" w:rsidP="003B467F">
            <w:pPr>
              <w:spacing w:line="312" w:lineRule="auto"/>
            </w:pPr>
          </w:p>
        </w:tc>
      </w:tr>
      <w:tr w:rsidR="000643E3" w:rsidRPr="00F83D8D" w14:paraId="642ACA8D" w14:textId="77777777" w:rsidTr="00F33F9E">
        <w:trPr>
          <w:trHeight w:val="1976"/>
        </w:trPr>
        <w:tc>
          <w:tcPr>
            <w:tcW w:w="6907" w:type="dxa"/>
            <w:gridSpan w:val="2"/>
          </w:tcPr>
          <w:p w14:paraId="21EC5B17" w14:textId="77777777" w:rsidR="0029009C" w:rsidRPr="00F83D8D" w:rsidRDefault="0029009C" w:rsidP="0029009C">
            <w:pPr>
              <w:pStyle w:val="ListParagraph"/>
              <w:numPr>
                <w:ilvl w:val="0"/>
                <w:numId w:val="6"/>
              </w:numPr>
              <w:rPr>
                <w:kern w:val="2"/>
                <w14:ligatures w14:val="standardContextual"/>
              </w:rPr>
            </w:pPr>
            <w:r w:rsidRPr="00F83D8D">
              <w:rPr>
                <w:sz w:val="24"/>
                <w:szCs w:val="24"/>
              </w:rPr>
              <w:t>Identify how to improve future placements.</w:t>
            </w:r>
          </w:p>
          <w:p w14:paraId="69AF7F48" w14:textId="77777777" w:rsidR="00CE2E6A" w:rsidRPr="00F83D8D" w:rsidRDefault="00CE2E6A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Analyse trends in completion, satisfaction and skills development</w:t>
            </w:r>
          </w:p>
          <w:p w14:paraId="74CCB92C" w14:textId="36BA4B7A" w:rsidR="000643E3" w:rsidRPr="00F83D8D" w:rsidRDefault="00CE2E6A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Discuss findings with curriculum teams</w:t>
            </w:r>
          </w:p>
        </w:tc>
        <w:tc>
          <w:tcPr>
            <w:tcW w:w="7552" w:type="dxa"/>
            <w:gridSpan w:val="3"/>
          </w:tcPr>
          <w:p w14:paraId="3FC012FD" w14:textId="77777777" w:rsidR="000643E3" w:rsidRPr="00F83D8D" w:rsidRDefault="000643E3" w:rsidP="003B467F">
            <w:pPr>
              <w:spacing w:line="312" w:lineRule="auto"/>
            </w:pPr>
          </w:p>
          <w:p w14:paraId="4D29217E" w14:textId="77777777" w:rsidR="0090048E" w:rsidRPr="00F83D8D" w:rsidRDefault="0090048E" w:rsidP="003B467F">
            <w:pPr>
              <w:spacing w:line="312" w:lineRule="auto"/>
            </w:pPr>
          </w:p>
          <w:p w14:paraId="3E0C6596" w14:textId="77777777" w:rsidR="0090048E" w:rsidRPr="00F83D8D" w:rsidRDefault="0090048E" w:rsidP="003B467F">
            <w:pPr>
              <w:spacing w:line="312" w:lineRule="auto"/>
            </w:pPr>
          </w:p>
          <w:p w14:paraId="6D43701A" w14:textId="77777777" w:rsidR="0090048E" w:rsidRPr="00F83D8D" w:rsidRDefault="0090048E" w:rsidP="003B467F">
            <w:pPr>
              <w:spacing w:line="312" w:lineRule="auto"/>
            </w:pPr>
          </w:p>
          <w:p w14:paraId="6CE8D49A" w14:textId="77777777" w:rsidR="0090048E" w:rsidRPr="00F83D8D" w:rsidRDefault="0090048E" w:rsidP="003B467F">
            <w:pPr>
              <w:spacing w:line="312" w:lineRule="auto"/>
            </w:pPr>
          </w:p>
        </w:tc>
      </w:tr>
      <w:tr w:rsidR="000643E3" w:rsidRPr="00F83D8D" w14:paraId="7FA9BE67" w14:textId="77777777" w:rsidTr="00F33F9E">
        <w:trPr>
          <w:trHeight w:val="2381"/>
        </w:trPr>
        <w:tc>
          <w:tcPr>
            <w:tcW w:w="6907" w:type="dxa"/>
            <w:gridSpan w:val="2"/>
          </w:tcPr>
          <w:p w14:paraId="337A1C6B" w14:textId="77777777" w:rsidR="0090048E" w:rsidRPr="00F83D8D" w:rsidRDefault="0090048E" w:rsidP="003B467F">
            <w:pPr>
              <w:pStyle w:val="ListParagraph"/>
              <w:numPr>
                <w:ilvl w:val="0"/>
                <w:numId w:val="6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lastRenderedPageBreak/>
              <w:t>Identify positive experiences to share.</w:t>
            </w:r>
          </w:p>
          <w:p w14:paraId="629BC494" w14:textId="77777777" w:rsidR="00D93898" w:rsidRPr="00F83D8D" w:rsidRDefault="00D93898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Create short case studies and testimonials</w:t>
            </w:r>
          </w:p>
          <w:p w14:paraId="58A97543" w14:textId="0CD15768" w:rsidR="000643E3" w:rsidRPr="00F83D8D" w:rsidRDefault="00D93898" w:rsidP="003B467F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Feature them in employer communications</w:t>
            </w:r>
          </w:p>
        </w:tc>
        <w:tc>
          <w:tcPr>
            <w:tcW w:w="7552" w:type="dxa"/>
            <w:gridSpan w:val="3"/>
          </w:tcPr>
          <w:p w14:paraId="780476B6" w14:textId="77777777" w:rsidR="000643E3" w:rsidRPr="00F83D8D" w:rsidRDefault="000643E3" w:rsidP="003B467F">
            <w:pPr>
              <w:spacing w:line="312" w:lineRule="auto"/>
            </w:pPr>
          </w:p>
        </w:tc>
      </w:tr>
      <w:tr w:rsidR="000643E3" w:rsidRPr="00F83D8D" w14:paraId="1025FF31" w14:textId="77777777" w:rsidTr="00F33F9E">
        <w:trPr>
          <w:trHeight w:val="2026"/>
        </w:trPr>
        <w:tc>
          <w:tcPr>
            <w:tcW w:w="6907" w:type="dxa"/>
            <w:gridSpan w:val="2"/>
          </w:tcPr>
          <w:p w14:paraId="21802BA7" w14:textId="77777777" w:rsidR="000643E3" w:rsidRPr="00F83D8D" w:rsidRDefault="001122AB" w:rsidP="003B467F">
            <w:pPr>
              <w:pStyle w:val="ListParagraph"/>
              <w:numPr>
                <w:ilvl w:val="0"/>
                <w:numId w:val="6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Analyse all feedback and identify quality improvements.</w:t>
            </w:r>
          </w:p>
          <w:p w14:paraId="2A870405" w14:textId="77777777" w:rsidR="001122AB" w:rsidRPr="00F83D8D" w:rsidRDefault="001122AB">
            <w:pPr>
              <w:pStyle w:val="ListParagraph"/>
              <w:numPr>
                <w:ilvl w:val="0"/>
                <w:numId w:val="40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Record improvement actions and assign ownership</w:t>
            </w:r>
          </w:p>
          <w:p w14:paraId="25781C56" w14:textId="18B1FBE6" w:rsidR="001122AB" w:rsidRPr="00F83D8D" w:rsidRDefault="001122AB">
            <w:pPr>
              <w:pStyle w:val="ListParagraph"/>
              <w:numPr>
                <w:ilvl w:val="0"/>
                <w:numId w:val="40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Feed findings into your next planning cycle</w:t>
            </w:r>
          </w:p>
        </w:tc>
        <w:tc>
          <w:tcPr>
            <w:tcW w:w="7552" w:type="dxa"/>
            <w:gridSpan w:val="3"/>
          </w:tcPr>
          <w:p w14:paraId="797063AE" w14:textId="77777777" w:rsidR="000643E3" w:rsidRPr="00F83D8D" w:rsidRDefault="000643E3" w:rsidP="003B467F">
            <w:pPr>
              <w:spacing w:line="312" w:lineRule="auto"/>
            </w:pPr>
          </w:p>
          <w:p w14:paraId="7427B9AB" w14:textId="77777777" w:rsidR="00AE43B6" w:rsidRPr="00F83D8D" w:rsidRDefault="00AE43B6" w:rsidP="003B467F">
            <w:pPr>
              <w:spacing w:line="312" w:lineRule="auto"/>
            </w:pPr>
          </w:p>
          <w:p w14:paraId="4102CA59" w14:textId="77777777" w:rsidR="00AE43B6" w:rsidRPr="00F83D8D" w:rsidRDefault="00AE43B6" w:rsidP="003B467F">
            <w:pPr>
              <w:spacing w:line="312" w:lineRule="auto"/>
            </w:pPr>
          </w:p>
          <w:p w14:paraId="24043672" w14:textId="77777777" w:rsidR="00AE43B6" w:rsidRPr="00F83D8D" w:rsidRDefault="00AE43B6" w:rsidP="003B467F">
            <w:pPr>
              <w:spacing w:line="312" w:lineRule="auto"/>
            </w:pPr>
          </w:p>
          <w:p w14:paraId="0BE3C592" w14:textId="77777777" w:rsidR="00AE43B6" w:rsidRPr="00F83D8D" w:rsidRDefault="00AE43B6" w:rsidP="003B467F">
            <w:pPr>
              <w:spacing w:line="312" w:lineRule="auto"/>
            </w:pPr>
          </w:p>
        </w:tc>
      </w:tr>
      <w:tr w:rsidR="000643E3" w:rsidRPr="00F83D8D" w14:paraId="71F31215" w14:textId="77777777" w:rsidTr="00F33F9E">
        <w:trPr>
          <w:trHeight w:val="2152"/>
        </w:trPr>
        <w:tc>
          <w:tcPr>
            <w:tcW w:w="6907" w:type="dxa"/>
            <w:gridSpan w:val="2"/>
          </w:tcPr>
          <w:p w14:paraId="1C3936C5" w14:textId="77777777" w:rsidR="000643E3" w:rsidRPr="00F83D8D" w:rsidRDefault="00AE43B6" w:rsidP="003B467F">
            <w:pPr>
              <w:pStyle w:val="ListParagraph"/>
              <w:numPr>
                <w:ilvl w:val="0"/>
                <w:numId w:val="6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Integrate the action plan into your quality improvement cycle.</w:t>
            </w:r>
          </w:p>
          <w:p w14:paraId="29ED82DF" w14:textId="77777777" w:rsidR="00AE43B6" w:rsidRPr="00F83D8D" w:rsidRDefault="00AE43B6">
            <w:pPr>
              <w:pStyle w:val="ListParagraph"/>
              <w:numPr>
                <w:ilvl w:val="0"/>
                <w:numId w:val="41"/>
              </w:numPr>
              <w:spacing w:line="312" w:lineRule="auto"/>
              <w:rPr>
                <w:sz w:val="24"/>
                <w:szCs w:val="24"/>
              </w:rPr>
            </w:pPr>
            <w:r w:rsidRPr="00F83D8D">
              <w:rPr>
                <w:sz w:val="24"/>
                <w:szCs w:val="24"/>
              </w:rPr>
              <w:t>Monitor progress termly</w:t>
            </w:r>
          </w:p>
          <w:p w14:paraId="1CBBB0E7" w14:textId="17C2812D" w:rsidR="00AE43B6" w:rsidRPr="00F83D8D" w:rsidRDefault="00AE43B6">
            <w:pPr>
              <w:pStyle w:val="ListParagraph"/>
              <w:numPr>
                <w:ilvl w:val="0"/>
                <w:numId w:val="41"/>
              </w:numPr>
              <w:spacing w:line="312" w:lineRule="auto"/>
            </w:pPr>
            <w:r w:rsidRPr="00F83D8D">
              <w:rPr>
                <w:sz w:val="24"/>
                <w:szCs w:val="24"/>
              </w:rPr>
              <w:t>Evidence improvements in your self-assessment report</w:t>
            </w:r>
          </w:p>
        </w:tc>
        <w:tc>
          <w:tcPr>
            <w:tcW w:w="7552" w:type="dxa"/>
            <w:gridSpan w:val="3"/>
          </w:tcPr>
          <w:p w14:paraId="12F32FEB" w14:textId="77777777" w:rsidR="000643E3" w:rsidRPr="00F83D8D" w:rsidRDefault="000643E3" w:rsidP="003B467F">
            <w:pPr>
              <w:spacing w:line="312" w:lineRule="auto"/>
            </w:pPr>
          </w:p>
          <w:p w14:paraId="15D449E9" w14:textId="77777777" w:rsidR="00AE43B6" w:rsidRPr="00F83D8D" w:rsidRDefault="00AE43B6" w:rsidP="003B467F">
            <w:pPr>
              <w:spacing w:line="312" w:lineRule="auto"/>
            </w:pPr>
          </w:p>
          <w:p w14:paraId="61AC0AB3" w14:textId="77777777" w:rsidR="00AE43B6" w:rsidRPr="00F83D8D" w:rsidRDefault="00AE43B6" w:rsidP="003B467F">
            <w:pPr>
              <w:spacing w:line="312" w:lineRule="auto"/>
            </w:pPr>
          </w:p>
          <w:p w14:paraId="0752F847" w14:textId="77777777" w:rsidR="00AE43B6" w:rsidRPr="00F83D8D" w:rsidRDefault="00AE43B6" w:rsidP="003B467F">
            <w:pPr>
              <w:spacing w:line="312" w:lineRule="auto"/>
            </w:pPr>
          </w:p>
          <w:p w14:paraId="677E46F0" w14:textId="77777777" w:rsidR="00AE43B6" w:rsidRPr="00F83D8D" w:rsidRDefault="00AE43B6" w:rsidP="003B467F">
            <w:pPr>
              <w:spacing w:line="312" w:lineRule="auto"/>
            </w:pPr>
          </w:p>
        </w:tc>
      </w:tr>
    </w:tbl>
    <w:p w14:paraId="33CF1E78" w14:textId="1BF73AC8" w:rsidR="00077AE3" w:rsidRDefault="002829DB" w:rsidP="008E621F">
      <w:pPr>
        <w:tabs>
          <w:tab w:val="left" w:pos="2445"/>
        </w:tabs>
        <w:spacing w:line="312" w:lineRule="auto"/>
      </w:pPr>
      <w:r w:rsidRPr="00F83D8D">
        <w:drawing>
          <wp:anchor distT="0" distB="0" distL="114300" distR="114300" simplePos="0" relativeHeight="251660288" behindDoc="0" locked="0" layoutInCell="1" allowOverlap="1" wp14:anchorId="4BF8E25E" wp14:editId="75331126">
            <wp:simplePos x="0" y="0"/>
            <wp:positionH relativeFrom="margin">
              <wp:posOffset>375602</wp:posOffset>
            </wp:positionH>
            <wp:positionV relativeFrom="page">
              <wp:posOffset>6028055</wp:posOffset>
            </wp:positionV>
            <wp:extent cx="8286750" cy="768646"/>
            <wp:effectExtent l="0" t="0" r="0" b="0"/>
            <wp:wrapNone/>
            <wp:docPr id="1516254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76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77AE3" w:rsidSect="001C1D19">
      <w:footerReference w:type="default" r:id="rId54"/>
      <w:pgSz w:w="16840" w:h="11900" w:orient="landscape" w:code="9"/>
      <w:pgMar w:top="1701" w:right="1276" w:bottom="851" w:left="1276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6D244" w14:textId="77777777" w:rsidR="00EA3BB2" w:rsidRDefault="00EA3BB2" w:rsidP="00F75785">
      <w:r>
        <w:separator/>
      </w:r>
    </w:p>
  </w:endnote>
  <w:endnote w:type="continuationSeparator" w:id="0">
    <w:p w14:paraId="32380807" w14:textId="77777777" w:rsidR="00EA3BB2" w:rsidRDefault="00EA3BB2" w:rsidP="00F75785">
      <w:r>
        <w:continuationSeparator/>
      </w:r>
    </w:p>
  </w:endnote>
  <w:endnote w:type="continuationNotice" w:id="1">
    <w:p w14:paraId="4115EF96" w14:textId="77777777" w:rsidR="00EA3BB2" w:rsidRDefault="00EA3BB2" w:rsidP="00F757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842E8E5A-3F0C-48DB-846D-11D439D815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98E3BFE-0464-4E1D-B4DB-77AD94671306}"/>
    <w:embedBold r:id="rId3" w:fontKey="{A0D4F59A-5E11-458E-8E46-6CE1B4C43A60}"/>
    <w:embedItalic r:id="rId4" w:fontKey="{6C843B78-C75B-403B-964F-CF5554F54849}"/>
    <w:embedBoldItalic r:id="rId5" w:fontKey="{FA5E0087-14DC-42DA-8B24-435DF3290F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A04C818D-B5A2-47D4-91CF-AC5E45F46CB6}"/>
    <w:embedItalic r:id="rId7" w:fontKey="{6AD4BBA4-459D-4798-87DE-B044A2717BD9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BoldItalic r:id="rId8" w:fontKey="{6B9B4903-5B18-4127-9307-75D1397B7F00}"/>
  </w:font>
  <w:font w:name="Atlas Typewriter Regular">
    <w:altName w:val="Calibri"/>
    <w:charset w:val="4D"/>
    <w:family w:val="auto"/>
    <w:pitch w:val="variable"/>
    <w:sig w:usb0="00000007" w:usb1="00000000" w:usb2="00000000" w:usb3="00000000" w:csb0="00000093" w:csb1="00000000"/>
  </w:font>
  <w:font w:name="Sora">
    <w:charset w:val="00"/>
    <w:family w:val="auto"/>
    <w:pitch w:val="variable"/>
    <w:sig w:usb0="A000006F" w:usb1="5000004B" w:usb2="00010000" w:usb3="00000000" w:csb0="00000093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15CF" w14:textId="77777777" w:rsidR="008468F9" w:rsidRDefault="00846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59648A" w14:paraId="4EF56715" w14:textId="77777777" w:rsidTr="00E108A9">
      <w:tc>
        <w:tcPr>
          <w:tcW w:w="4505" w:type="dxa"/>
        </w:tcPr>
        <w:p w14:paraId="203B6CA6" w14:textId="33945AA3" w:rsidR="0059648A" w:rsidRDefault="0059648A" w:rsidP="00F75785">
          <w:pPr>
            <w:pStyle w:val="Footer"/>
          </w:pPr>
        </w:p>
      </w:tc>
      <w:tc>
        <w:tcPr>
          <w:tcW w:w="4505" w:type="dxa"/>
        </w:tcPr>
        <w:p w14:paraId="22C3DCAC" w14:textId="4FAAA4DC" w:rsidR="0059648A" w:rsidRDefault="00F33F9E" w:rsidP="006121DD">
          <w:pPr>
            <w:pStyle w:val="Footer"/>
            <w:jc w:val="right"/>
          </w:pPr>
          <w:r>
            <w:rPr>
              <w:szCs w:val="20"/>
            </w:rPr>
            <w:t>P</w:t>
          </w:r>
          <w:r>
            <w:t xml:space="preserve">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7</w:t>
          </w:r>
          <w:r>
            <w:fldChar w:fldCharType="end"/>
          </w:r>
        </w:p>
      </w:tc>
    </w:tr>
  </w:tbl>
  <w:p w14:paraId="27DC7F27" w14:textId="164A78F1" w:rsidR="009E4DBF" w:rsidRDefault="009E4DBF" w:rsidP="00F757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89097" w14:textId="4BF960C6" w:rsidR="002829DB" w:rsidRDefault="002829DB">
    <w:pPr>
      <w:pStyle w:val="Footer"/>
    </w:pPr>
    <w:r>
      <w:drawing>
        <wp:anchor distT="0" distB="0" distL="114300" distR="114300" simplePos="0" relativeHeight="251660290" behindDoc="0" locked="0" layoutInCell="1" allowOverlap="1" wp14:anchorId="12CB83A8" wp14:editId="1873F540">
          <wp:simplePos x="0" y="0"/>
          <wp:positionH relativeFrom="margin">
            <wp:align>left</wp:align>
          </wp:positionH>
          <wp:positionV relativeFrom="paragraph">
            <wp:posOffset>-187447</wp:posOffset>
          </wp:positionV>
          <wp:extent cx="1095375" cy="368300"/>
          <wp:effectExtent l="0" t="0" r="9525" b="0"/>
          <wp:wrapNone/>
          <wp:docPr id="971677171" name="Picture 97167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3F9E">
      <w:t xml:space="preserve">                                                                                                                                       </w:t>
    </w:r>
    <w:r w:rsidR="00F33F9E">
      <w:rPr>
        <w:szCs w:val="20"/>
      </w:rPr>
      <w:t>P</w:t>
    </w:r>
    <w:r w:rsidR="00F33F9E">
      <w:t xml:space="preserve">age </w:t>
    </w:r>
    <w:r w:rsidR="00F33F9E">
      <w:fldChar w:fldCharType="begin"/>
    </w:r>
    <w:r w:rsidR="00F33F9E">
      <w:instrText xml:space="preserve"> PAGE   \* MERGEFORMAT </w:instrText>
    </w:r>
    <w:r w:rsidR="00F33F9E">
      <w:fldChar w:fldCharType="separate"/>
    </w:r>
    <w:r w:rsidR="00F33F9E">
      <w:t>7</w:t>
    </w:r>
    <w:r w:rsidR="00F33F9E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1"/>
      <w:gridCol w:w="6347"/>
    </w:tblGrid>
    <w:tr w:rsidR="008D0586" w14:paraId="2C96A9B2" w14:textId="77777777" w:rsidTr="008D0586">
      <w:tc>
        <w:tcPr>
          <w:tcW w:w="4505" w:type="dxa"/>
        </w:tcPr>
        <w:p w14:paraId="5D886BC1" w14:textId="77777777" w:rsidR="008D0586" w:rsidRDefault="008D0586" w:rsidP="00F75785">
          <w:pPr>
            <w:pStyle w:val="Footer"/>
          </w:pPr>
        </w:p>
      </w:tc>
      <w:tc>
        <w:tcPr>
          <w:tcW w:w="9387" w:type="dxa"/>
        </w:tcPr>
        <w:p w14:paraId="559ABECD" w14:textId="77777777" w:rsidR="008D0586" w:rsidRDefault="008D0586" w:rsidP="0023389F">
          <w:pPr>
            <w:pStyle w:val="Footer"/>
            <w:jc w:val="right"/>
          </w:pPr>
          <w:r>
            <w:rPr>
              <w:szCs w:val="20"/>
            </w:rPr>
            <w:t>P</w:t>
          </w:r>
          <w:r>
            <w:t xml:space="preserve">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2AF8E8BB" w14:textId="77777777" w:rsidR="008D0586" w:rsidRDefault="008D0586" w:rsidP="00F75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0593A" w14:textId="77777777" w:rsidR="00EA3BB2" w:rsidRDefault="00EA3BB2" w:rsidP="00F75785">
      <w:r>
        <w:separator/>
      </w:r>
    </w:p>
  </w:footnote>
  <w:footnote w:type="continuationSeparator" w:id="0">
    <w:p w14:paraId="2565B507" w14:textId="77777777" w:rsidR="00EA3BB2" w:rsidRDefault="00EA3BB2" w:rsidP="00F75785">
      <w:r>
        <w:continuationSeparator/>
      </w:r>
    </w:p>
  </w:footnote>
  <w:footnote w:type="continuationNotice" w:id="1">
    <w:p w14:paraId="7CFC1574" w14:textId="77777777" w:rsidR="00EA3BB2" w:rsidRDefault="00EA3BB2" w:rsidP="00F757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B640" w14:textId="77777777" w:rsidR="008468F9" w:rsidRDefault="00846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7490B" w14:textId="49E30857" w:rsidR="0004146E" w:rsidRPr="00F4742F" w:rsidRDefault="0004146E" w:rsidP="00F75785">
    <w:pPr>
      <w:pStyle w:val="Header"/>
      <w:rPr>
        <w:color w:val="FF0000"/>
      </w:rPr>
    </w:pPr>
  </w:p>
  <w:p w14:paraId="7F514415" w14:textId="77777777" w:rsidR="008D52A4" w:rsidRDefault="008D52A4" w:rsidP="00F757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80E9C" w14:textId="7241FCD2" w:rsidR="003B467F" w:rsidRDefault="003B467F">
    <w:pPr>
      <w:pStyle w:val="Header"/>
    </w:pPr>
    <w:r>
      <w:t xml:space="preserve">                                                                                                                </w:t>
    </w:r>
    <w:r>
      <w:drawing>
        <wp:inline distT="0" distB="0" distL="0" distR="0" wp14:anchorId="6149FE24" wp14:editId="6EA783B7">
          <wp:extent cx="1554480" cy="506578"/>
          <wp:effectExtent l="0" t="0" r="7620" b="8255"/>
          <wp:docPr id="646421235" name="Picture 646421235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60E4"/>
    <w:multiLevelType w:val="multilevel"/>
    <w:tmpl w:val="9F9A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1585B"/>
    <w:multiLevelType w:val="hybridMultilevel"/>
    <w:tmpl w:val="CAE0877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 w15:restartNumberingAfterBreak="0">
    <w:nsid w:val="0D8978CE"/>
    <w:multiLevelType w:val="hybridMultilevel"/>
    <w:tmpl w:val="8056DE06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14942FBD"/>
    <w:multiLevelType w:val="hybridMultilevel"/>
    <w:tmpl w:val="27DA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A7319"/>
    <w:multiLevelType w:val="hybridMultilevel"/>
    <w:tmpl w:val="E57ECCCE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A611F83"/>
    <w:multiLevelType w:val="hybridMultilevel"/>
    <w:tmpl w:val="81C6F488"/>
    <w:lvl w:ilvl="0" w:tplc="AFCA82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E5F30"/>
    <w:multiLevelType w:val="hybridMultilevel"/>
    <w:tmpl w:val="1612FA24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2AE53D79"/>
    <w:multiLevelType w:val="multilevel"/>
    <w:tmpl w:val="3818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5858C2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31147F7C"/>
    <w:multiLevelType w:val="hybridMultilevel"/>
    <w:tmpl w:val="39DA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602B9"/>
    <w:multiLevelType w:val="hybridMultilevel"/>
    <w:tmpl w:val="6008898A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35151229"/>
    <w:multiLevelType w:val="hybridMultilevel"/>
    <w:tmpl w:val="A8AEBD92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35414407"/>
    <w:multiLevelType w:val="hybridMultilevel"/>
    <w:tmpl w:val="12CECF78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3EE47D28"/>
    <w:multiLevelType w:val="hybridMultilevel"/>
    <w:tmpl w:val="68C26BF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401F2576"/>
    <w:multiLevelType w:val="hybridMultilevel"/>
    <w:tmpl w:val="CCF8CDA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40B11513"/>
    <w:multiLevelType w:val="hybridMultilevel"/>
    <w:tmpl w:val="70D4F6F0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41FC174F"/>
    <w:multiLevelType w:val="hybridMultilevel"/>
    <w:tmpl w:val="C2DAB90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55A5BDE"/>
    <w:multiLevelType w:val="hybridMultilevel"/>
    <w:tmpl w:val="32C05CD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458831DA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45970435"/>
    <w:multiLevelType w:val="hybridMultilevel"/>
    <w:tmpl w:val="1BD0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408F8"/>
    <w:multiLevelType w:val="hybridMultilevel"/>
    <w:tmpl w:val="7EE4643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2" w15:restartNumberingAfterBreak="0">
    <w:nsid w:val="4639318D"/>
    <w:multiLevelType w:val="hybridMultilevel"/>
    <w:tmpl w:val="4922EDC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48215525"/>
    <w:multiLevelType w:val="hybridMultilevel"/>
    <w:tmpl w:val="4B881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272A1"/>
    <w:multiLevelType w:val="hybridMultilevel"/>
    <w:tmpl w:val="B99E7706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6" w15:restartNumberingAfterBreak="0">
    <w:nsid w:val="50B60CF2"/>
    <w:multiLevelType w:val="hybridMultilevel"/>
    <w:tmpl w:val="BE288BFA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7" w15:restartNumberingAfterBreak="0">
    <w:nsid w:val="50D67263"/>
    <w:multiLevelType w:val="hybridMultilevel"/>
    <w:tmpl w:val="2F4AAB1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8" w15:restartNumberingAfterBreak="0">
    <w:nsid w:val="535520D9"/>
    <w:multiLevelType w:val="hybridMultilevel"/>
    <w:tmpl w:val="C70EEC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DE1D63"/>
    <w:multiLevelType w:val="hybridMultilevel"/>
    <w:tmpl w:val="49A0F3A2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0" w15:restartNumberingAfterBreak="0">
    <w:nsid w:val="55EE4B9E"/>
    <w:multiLevelType w:val="hybridMultilevel"/>
    <w:tmpl w:val="85D8389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 w15:restartNumberingAfterBreak="0">
    <w:nsid w:val="56BA62E2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58CF44CB"/>
    <w:multiLevelType w:val="hybridMultilevel"/>
    <w:tmpl w:val="C83AD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30600"/>
    <w:multiLevelType w:val="hybridMultilevel"/>
    <w:tmpl w:val="A0DEE7E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4" w15:restartNumberingAfterBreak="0">
    <w:nsid w:val="5B813ADD"/>
    <w:multiLevelType w:val="hybridMultilevel"/>
    <w:tmpl w:val="D6A03708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5" w15:restartNumberingAfterBreak="0">
    <w:nsid w:val="5C224107"/>
    <w:multiLevelType w:val="hybridMultilevel"/>
    <w:tmpl w:val="C58AD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4B12EC"/>
    <w:multiLevelType w:val="hybridMultilevel"/>
    <w:tmpl w:val="3CCE033A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7" w15:restartNumberingAfterBreak="0">
    <w:nsid w:val="61F71B03"/>
    <w:multiLevelType w:val="multilevel"/>
    <w:tmpl w:val="CF1E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2D7211B"/>
    <w:multiLevelType w:val="hybridMultilevel"/>
    <w:tmpl w:val="748202D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9" w15:restartNumberingAfterBreak="0">
    <w:nsid w:val="66BE4BBB"/>
    <w:multiLevelType w:val="hybridMultilevel"/>
    <w:tmpl w:val="3328FF56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0" w15:restartNumberingAfterBreak="0">
    <w:nsid w:val="6C2A500A"/>
    <w:multiLevelType w:val="hybridMultilevel"/>
    <w:tmpl w:val="CDDE7444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1" w15:restartNumberingAfterBreak="0">
    <w:nsid w:val="6CCE5ED8"/>
    <w:multiLevelType w:val="hybridMultilevel"/>
    <w:tmpl w:val="939A1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7A0852"/>
    <w:multiLevelType w:val="hybridMultilevel"/>
    <w:tmpl w:val="A5D0A96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3" w15:restartNumberingAfterBreak="0">
    <w:nsid w:val="7C3C5911"/>
    <w:multiLevelType w:val="hybridMultilevel"/>
    <w:tmpl w:val="6E1A6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093292">
    <w:abstractNumId w:val="6"/>
  </w:num>
  <w:num w:numId="2" w16cid:durableId="655231141">
    <w:abstractNumId w:val="4"/>
  </w:num>
  <w:num w:numId="3" w16cid:durableId="271520852">
    <w:abstractNumId w:val="12"/>
  </w:num>
  <w:num w:numId="4" w16cid:durableId="1546525134">
    <w:abstractNumId w:val="19"/>
  </w:num>
  <w:num w:numId="5" w16cid:durableId="171578730">
    <w:abstractNumId w:val="31"/>
  </w:num>
  <w:num w:numId="6" w16cid:durableId="1924876598">
    <w:abstractNumId w:val="9"/>
  </w:num>
  <w:num w:numId="7" w16cid:durableId="1993290670">
    <w:abstractNumId w:val="42"/>
  </w:num>
  <w:num w:numId="8" w16cid:durableId="151944527">
    <w:abstractNumId w:val="17"/>
  </w:num>
  <w:num w:numId="9" w16cid:durableId="1123579219">
    <w:abstractNumId w:val="26"/>
  </w:num>
  <w:num w:numId="10" w16cid:durableId="1397162372">
    <w:abstractNumId w:val="5"/>
  </w:num>
  <w:num w:numId="11" w16cid:durableId="634917661">
    <w:abstractNumId w:val="23"/>
  </w:num>
  <w:num w:numId="12" w16cid:durableId="1070999666">
    <w:abstractNumId w:val="35"/>
  </w:num>
  <w:num w:numId="13" w16cid:durableId="2129162670">
    <w:abstractNumId w:val="43"/>
  </w:num>
  <w:num w:numId="14" w16cid:durableId="1555195111">
    <w:abstractNumId w:val="10"/>
  </w:num>
  <w:num w:numId="15" w16cid:durableId="1785660528">
    <w:abstractNumId w:val="41"/>
  </w:num>
  <w:num w:numId="16" w16cid:durableId="1173686726">
    <w:abstractNumId w:val="3"/>
  </w:num>
  <w:num w:numId="17" w16cid:durableId="2097557061">
    <w:abstractNumId w:val="32"/>
  </w:num>
  <w:num w:numId="18" w16cid:durableId="577056238">
    <w:abstractNumId w:val="24"/>
  </w:num>
  <w:num w:numId="19" w16cid:durableId="600650046">
    <w:abstractNumId w:val="20"/>
  </w:num>
  <w:num w:numId="20" w16cid:durableId="44373366">
    <w:abstractNumId w:val="1"/>
  </w:num>
  <w:num w:numId="21" w16cid:durableId="942613588">
    <w:abstractNumId w:val="28"/>
  </w:num>
  <w:num w:numId="22" w16cid:durableId="460002604">
    <w:abstractNumId w:val="33"/>
  </w:num>
  <w:num w:numId="23" w16cid:durableId="2103992795">
    <w:abstractNumId w:val="30"/>
  </w:num>
  <w:num w:numId="24" w16cid:durableId="1139882453">
    <w:abstractNumId w:val="38"/>
  </w:num>
  <w:num w:numId="25" w16cid:durableId="1456555571">
    <w:abstractNumId w:val="25"/>
  </w:num>
  <w:num w:numId="26" w16cid:durableId="1463620307">
    <w:abstractNumId w:val="40"/>
  </w:num>
  <w:num w:numId="27" w16cid:durableId="2111702764">
    <w:abstractNumId w:val="15"/>
  </w:num>
  <w:num w:numId="28" w16cid:durableId="1017196828">
    <w:abstractNumId w:val="13"/>
  </w:num>
  <w:num w:numId="29" w16cid:durableId="157310684">
    <w:abstractNumId w:val="39"/>
  </w:num>
  <w:num w:numId="30" w16cid:durableId="1829588081">
    <w:abstractNumId w:val="34"/>
  </w:num>
  <w:num w:numId="31" w16cid:durableId="1386098628">
    <w:abstractNumId w:val="14"/>
  </w:num>
  <w:num w:numId="32" w16cid:durableId="345836358">
    <w:abstractNumId w:val="11"/>
  </w:num>
  <w:num w:numId="33" w16cid:durableId="1291475311">
    <w:abstractNumId w:val="21"/>
  </w:num>
  <w:num w:numId="34" w16cid:durableId="1995907589">
    <w:abstractNumId w:val="18"/>
  </w:num>
  <w:num w:numId="35" w16cid:durableId="1413350475">
    <w:abstractNumId w:val="36"/>
  </w:num>
  <w:num w:numId="36" w16cid:durableId="1117262867">
    <w:abstractNumId w:val="22"/>
  </w:num>
  <w:num w:numId="37" w16cid:durableId="778640574">
    <w:abstractNumId w:val="27"/>
  </w:num>
  <w:num w:numId="38" w16cid:durableId="1997412787">
    <w:abstractNumId w:val="7"/>
  </w:num>
  <w:num w:numId="39" w16cid:durableId="77168178">
    <w:abstractNumId w:val="2"/>
  </w:num>
  <w:num w:numId="40" w16cid:durableId="35475062">
    <w:abstractNumId w:val="29"/>
  </w:num>
  <w:num w:numId="41" w16cid:durableId="797652379">
    <w:abstractNumId w:val="16"/>
  </w:num>
  <w:num w:numId="42" w16cid:durableId="104345902">
    <w:abstractNumId w:val="8"/>
  </w:num>
  <w:num w:numId="43" w16cid:durableId="1502047135">
    <w:abstractNumId w:val="37"/>
  </w:num>
  <w:num w:numId="44" w16cid:durableId="1362048121">
    <w:abstractNumId w:val="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03A1"/>
    <w:rsid w:val="00001767"/>
    <w:rsid w:val="00001DA1"/>
    <w:rsid w:val="00002923"/>
    <w:rsid w:val="00004D27"/>
    <w:rsid w:val="00005628"/>
    <w:rsid w:val="00007A35"/>
    <w:rsid w:val="0001193A"/>
    <w:rsid w:val="00012AAE"/>
    <w:rsid w:val="000157E5"/>
    <w:rsid w:val="00016278"/>
    <w:rsid w:val="000211CC"/>
    <w:rsid w:val="00023EB9"/>
    <w:rsid w:val="000248CE"/>
    <w:rsid w:val="0003027E"/>
    <w:rsid w:val="000302C7"/>
    <w:rsid w:val="0003133F"/>
    <w:rsid w:val="000322A7"/>
    <w:rsid w:val="00033307"/>
    <w:rsid w:val="00033793"/>
    <w:rsid w:val="00033E05"/>
    <w:rsid w:val="000354F8"/>
    <w:rsid w:val="0004146E"/>
    <w:rsid w:val="000418B5"/>
    <w:rsid w:val="00042A5D"/>
    <w:rsid w:val="00042C1C"/>
    <w:rsid w:val="00044B20"/>
    <w:rsid w:val="00046C7B"/>
    <w:rsid w:val="00047E52"/>
    <w:rsid w:val="000555C3"/>
    <w:rsid w:val="00055D3E"/>
    <w:rsid w:val="0005624C"/>
    <w:rsid w:val="00056885"/>
    <w:rsid w:val="00061085"/>
    <w:rsid w:val="000625CD"/>
    <w:rsid w:val="00064324"/>
    <w:rsid w:val="000643E3"/>
    <w:rsid w:val="00064C06"/>
    <w:rsid w:val="000653F9"/>
    <w:rsid w:val="00072005"/>
    <w:rsid w:val="00074610"/>
    <w:rsid w:val="000747AF"/>
    <w:rsid w:val="000747E1"/>
    <w:rsid w:val="000754C6"/>
    <w:rsid w:val="00077AE3"/>
    <w:rsid w:val="00081FC5"/>
    <w:rsid w:val="00084EB6"/>
    <w:rsid w:val="000878CB"/>
    <w:rsid w:val="000948F6"/>
    <w:rsid w:val="00095687"/>
    <w:rsid w:val="00097EDF"/>
    <w:rsid w:val="000A1206"/>
    <w:rsid w:val="000A2500"/>
    <w:rsid w:val="000A3E7F"/>
    <w:rsid w:val="000A3F6E"/>
    <w:rsid w:val="000A7C33"/>
    <w:rsid w:val="000B0C0E"/>
    <w:rsid w:val="000B10B5"/>
    <w:rsid w:val="000B17F0"/>
    <w:rsid w:val="000B23F7"/>
    <w:rsid w:val="000B2AA8"/>
    <w:rsid w:val="000B2B1B"/>
    <w:rsid w:val="000B4539"/>
    <w:rsid w:val="000B4562"/>
    <w:rsid w:val="000B4B59"/>
    <w:rsid w:val="000B6F1A"/>
    <w:rsid w:val="000B7A1A"/>
    <w:rsid w:val="000C08CB"/>
    <w:rsid w:val="000C246A"/>
    <w:rsid w:val="000C2EDA"/>
    <w:rsid w:val="000C504F"/>
    <w:rsid w:val="000C6F5E"/>
    <w:rsid w:val="000C7054"/>
    <w:rsid w:val="000C77CE"/>
    <w:rsid w:val="000C7AAA"/>
    <w:rsid w:val="000C7E7C"/>
    <w:rsid w:val="000D1692"/>
    <w:rsid w:val="000D180C"/>
    <w:rsid w:val="000D2C24"/>
    <w:rsid w:val="000D468E"/>
    <w:rsid w:val="000D61DE"/>
    <w:rsid w:val="000E1C03"/>
    <w:rsid w:val="000E5013"/>
    <w:rsid w:val="000E5111"/>
    <w:rsid w:val="000E7ADD"/>
    <w:rsid w:val="000F29EB"/>
    <w:rsid w:val="000F6000"/>
    <w:rsid w:val="000F70EC"/>
    <w:rsid w:val="001053D2"/>
    <w:rsid w:val="00106160"/>
    <w:rsid w:val="001062D6"/>
    <w:rsid w:val="0011054E"/>
    <w:rsid w:val="001122AB"/>
    <w:rsid w:val="00113411"/>
    <w:rsid w:val="00113729"/>
    <w:rsid w:val="00114EE0"/>
    <w:rsid w:val="0011755A"/>
    <w:rsid w:val="001178CC"/>
    <w:rsid w:val="0012060B"/>
    <w:rsid w:val="00120F2C"/>
    <w:rsid w:val="00120FFA"/>
    <w:rsid w:val="00121C04"/>
    <w:rsid w:val="00122DF3"/>
    <w:rsid w:val="00124F65"/>
    <w:rsid w:val="00126D63"/>
    <w:rsid w:val="00130EB7"/>
    <w:rsid w:val="00131F8D"/>
    <w:rsid w:val="00133E08"/>
    <w:rsid w:val="00135495"/>
    <w:rsid w:val="001357AB"/>
    <w:rsid w:val="0014222D"/>
    <w:rsid w:val="001439FC"/>
    <w:rsid w:val="00144A5B"/>
    <w:rsid w:val="00147C1A"/>
    <w:rsid w:val="00150949"/>
    <w:rsid w:val="00150CE4"/>
    <w:rsid w:val="00152B9E"/>
    <w:rsid w:val="00153755"/>
    <w:rsid w:val="00156F94"/>
    <w:rsid w:val="00161FE4"/>
    <w:rsid w:val="0016253F"/>
    <w:rsid w:val="00163A82"/>
    <w:rsid w:val="00163DF4"/>
    <w:rsid w:val="0016460F"/>
    <w:rsid w:val="001647F4"/>
    <w:rsid w:val="0016647D"/>
    <w:rsid w:val="00166837"/>
    <w:rsid w:val="00167FF1"/>
    <w:rsid w:val="00170843"/>
    <w:rsid w:val="0017104B"/>
    <w:rsid w:val="00171C91"/>
    <w:rsid w:val="00172534"/>
    <w:rsid w:val="001727BD"/>
    <w:rsid w:val="00174D07"/>
    <w:rsid w:val="0017545C"/>
    <w:rsid w:val="0017765E"/>
    <w:rsid w:val="00177876"/>
    <w:rsid w:val="00177B78"/>
    <w:rsid w:val="0018003D"/>
    <w:rsid w:val="0018224B"/>
    <w:rsid w:val="0018258F"/>
    <w:rsid w:val="00191358"/>
    <w:rsid w:val="00194A29"/>
    <w:rsid w:val="00195656"/>
    <w:rsid w:val="00196292"/>
    <w:rsid w:val="001969F4"/>
    <w:rsid w:val="001A09AC"/>
    <w:rsid w:val="001A209B"/>
    <w:rsid w:val="001A3014"/>
    <w:rsid w:val="001A55C7"/>
    <w:rsid w:val="001A79A8"/>
    <w:rsid w:val="001A7A3D"/>
    <w:rsid w:val="001B2D9D"/>
    <w:rsid w:val="001B3414"/>
    <w:rsid w:val="001B44A6"/>
    <w:rsid w:val="001B4640"/>
    <w:rsid w:val="001B5AD9"/>
    <w:rsid w:val="001C1D19"/>
    <w:rsid w:val="001C28CE"/>
    <w:rsid w:val="001C318B"/>
    <w:rsid w:val="001C352F"/>
    <w:rsid w:val="001C597E"/>
    <w:rsid w:val="001C6DCA"/>
    <w:rsid w:val="001D02AF"/>
    <w:rsid w:val="001D108D"/>
    <w:rsid w:val="001D4286"/>
    <w:rsid w:val="001D73A2"/>
    <w:rsid w:val="001E260A"/>
    <w:rsid w:val="001E5AA8"/>
    <w:rsid w:val="001E65C5"/>
    <w:rsid w:val="001E6D5A"/>
    <w:rsid w:val="001E77EF"/>
    <w:rsid w:val="001F13D0"/>
    <w:rsid w:val="001F2DA9"/>
    <w:rsid w:val="001F5AA4"/>
    <w:rsid w:val="001F6515"/>
    <w:rsid w:val="001F7E47"/>
    <w:rsid w:val="00200543"/>
    <w:rsid w:val="00200F06"/>
    <w:rsid w:val="002021F7"/>
    <w:rsid w:val="00204DE4"/>
    <w:rsid w:val="00205A1A"/>
    <w:rsid w:val="00206893"/>
    <w:rsid w:val="002072CB"/>
    <w:rsid w:val="0021026D"/>
    <w:rsid w:val="002119D7"/>
    <w:rsid w:val="00213EB5"/>
    <w:rsid w:val="002143F0"/>
    <w:rsid w:val="00214A4A"/>
    <w:rsid w:val="00215142"/>
    <w:rsid w:val="0021695B"/>
    <w:rsid w:val="00216A24"/>
    <w:rsid w:val="002202B0"/>
    <w:rsid w:val="0022259D"/>
    <w:rsid w:val="002233E9"/>
    <w:rsid w:val="00223C32"/>
    <w:rsid w:val="0022469F"/>
    <w:rsid w:val="00226B9E"/>
    <w:rsid w:val="00231496"/>
    <w:rsid w:val="002333CB"/>
    <w:rsid w:val="0023353A"/>
    <w:rsid w:val="0023389F"/>
    <w:rsid w:val="00234F0D"/>
    <w:rsid w:val="00235818"/>
    <w:rsid w:val="00236544"/>
    <w:rsid w:val="00236813"/>
    <w:rsid w:val="00237988"/>
    <w:rsid w:val="00237A52"/>
    <w:rsid w:val="00237A9E"/>
    <w:rsid w:val="002402C0"/>
    <w:rsid w:val="0024097A"/>
    <w:rsid w:val="0024137B"/>
    <w:rsid w:val="0024172B"/>
    <w:rsid w:val="00241A26"/>
    <w:rsid w:val="00242371"/>
    <w:rsid w:val="002443EA"/>
    <w:rsid w:val="00245DF7"/>
    <w:rsid w:val="00245F33"/>
    <w:rsid w:val="00247F53"/>
    <w:rsid w:val="00251985"/>
    <w:rsid w:val="00254EFC"/>
    <w:rsid w:val="00255B08"/>
    <w:rsid w:val="00256E6F"/>
    <w:rsid w:val="00257D3C"/>
    <w:rsid w:val="00260EBA"/>
    <w:rsid w:val="00261EA1"/>
    <w:rsid w:val="002654EE"/>
    <w:rsid w:val="00265AC1"/>
    <w:rsid w:val="00270389"/>
    <w:rsid w:val="00270709"/>
    <w:rsid w:val="00272066"/>
    <w:rsid w:val="00272394"/>
    <w:rsid w:val="002731FA"/>
    <w:rsid w:val="002743EB"/>
    <w:rsid w:val="00275554"/>
    <w:rsid w:val="00275D80"/>
    <w:rsid w:val="002772E9"/>
    <w:rsid w:val="00277D0E"/>
    <w:rsid w:val="00280348"/>
    <w:rsid w:val="00280FF5"/>
    <w:rsid w:val="002829DB"/>
    <w:rsid w:val="0028382B"/>
    <w:rsid w:val="002855B3"/>
    <w:rsid w:val="0029009C"/>
    <w:rsid w:val="00291FAE"/>
    <w:rsid w:val="00292142"/>
    <w:rsid w:val="00294FDF"/>
    <w:rsid w:val="002968FB"/>
    <w:rsid w:val="00297AA2"/>
    <w:rsid w:val="002A094C"/>
    <w:rsid w:val="002A2FEC"/>
    <w:rsid w:val="002A306A"/>
    <w:rsid w:val="002A5144"/>
    <w:rsid w:val="002A6D91"/>
    <w:rsid w:val="002A7931"/>
    <w:rsid w:val="002B1A04"/>
    <w:rsid w:val="002B2D2E"/>
    <w:rsid w:val="002B33EE"/>
    <w:rsid w:val="002B404A"/>
    <w:rsid w:val="002B51C4"/>
    <w:rsid w:val="002B54CB"/>
    <w:rsid w:val="002B5B9B"/>
    <w:rsid w:val="002C0BDC"/>
    <w:rsid w:val="002C169A"/>
    <w:rsid w:val="002C2E79"/>
    <w:rsid w:val="002C3388"/>
    <w:rsid w:val="002C791D"/>
    <w:rsid w:val="002D1CF1"/>
    <w:rsid w:val="002D4166"/>
    <w:rsid w:val="002D550C"/>
    <w:rsid w:val="002D5EC0"/>
    <w:rsid w:val="002E2586"/>
    <w:rsid w:val="002E2F3C"/>
    <w:rsid w:val="002F20DE"/>
    <w:rsid w:val="002F2AA3"/>
    <w:rsid w:val="002F2FCC"/>
    <w:rsid w:val="002F3A05"/>
    <w:rsid w:val="002F3E4C"/>
    <w:rsid w:val="00302E19"/>
    <w:rsid w:val="00303BB0"/>
    <w:rsid w:val="003055D5"/>
    <w:rsid w:val="003066CE"/>
    <w:rsid w:val="00306708"/>
    <w:rsid w:val="00306EC5"/>
    <w:rsid w:val="003104F4"/>
    <w:rsid w:val="00310DAC"/>
    <w:rsid w:val="0031139C"/>
    <w:rsid w:val="0031239C"/>
    <w:rsid w:val="00315B1B"/>
    <w:rsid w:val="00316718"/>
    <w:rsid w:val="0031753B"/>
    <w:rsid w:val="00317904"/>
    <w:rsid w:val="003202C3"/>
    <w:rsid w:val="00321A1E"/>
    <w:rsid w:val="00324D68"/>
    <w:rsid w:val="00326E2D"/>
    <w:rsid w:val="00331B51"/>
    <w:rsid w:val="0033374C"/>
    <w:rsid w:val="00333A05"/>
    <w:rsid w:val="003347CE"/>
    <w:rsid w:val="003412EF"/>
    <w:rsid w:val="003434E1"/>
    <w:rsid w:val="003436AF"/>
    <w:rsid w:val="00343DCA"/>
    <w:rsid w:val="00344CED"/>
    <w:rsid w:val="003462CE"/>
    <w:rsid w:val="00346DD5"/>
    <w:rsid w:val="00353C5D"/>
    <w:rsid w:val="00355C99"/>
    <w:rsid w:val="00357FE4"/>
    <w:rsid w:val="00363D04"/>
    <w:rsid w:val="00365055"/>
    <w:rsid w:val="00366139"/>
    <w:rsid w:val="0036747B"/>
    <w:rsid w:val="00370AF8"/>
    <w:rsid w:val="00370BEB"/>
    <w:rsid w:val="00370FC0"/>
    <w:rsid w:val="003736B8"/>
    <w:rsid w:val="00373AB0"/>
    <w:rsid w:val="00376587"/>
    <w:rsid w:val="00376B03"/>
    <w:rsid w:val="00377175"/>
    <w:rsid w:val="003779B5"/>
    <w:rsid w:val="003806EF"/>
    <w:rsid w:val="00383650"/>
    <w:rsid w:val="00386A17"/>
    <w:rsid w:val="00387B6D"/>
    <w:rsid w:val="00391541"/>
    <w:rsid w:val="00391D7E"/>
    <w:rsid w:val="00392465"/>
    <w:rsid w:val="0039326D"/>
    <w:rsid w:val="0039352A"/>
    <w:rsid w:val="003941C2"/>
    <w:rsid w:val="00394219"/>
    <w:rsid w:val="00394476"/>
    <w:rsid w:val="00395BB4"/>
    <w:rsid w:val="003A0789"/>
    <w:rsid w:val="003A0919"/>
    <w:rsid w:val="003A1169"/>
    <w:rsid w:val="003A1DFF"/>
    <w:rsid w:val="003A1FC5"/>
    <w:rsid w:val="003A2696"/>
    <w:rsid w:val="003A27FA"/>
    <w:rsid w:val="003A39B6"/>
    <w:rsid w:val="003A530A"/>
    <w:rsid w:val="003A5C34"/>
    <w:rsid w:val="003A6026"/>
    <w:rsid w:val="003A791D"/>
    <w:rsid w:val="003A797E"/>
    <w:rsid w:val="003B0077"/>
    <w:rsid w:val="003B148D"/>
    <w:rsid w:val="003B15DE"/>
    <w:rsid w:val="003B1D34"/>
    <w:rsid w:val="003B3C72"/>
    <w:rsid w:val="003B467F"/>
    <w:rsid w:val="003B7B82"/>
    <w:rsid w:val="003C1370"/>
    <w:rsid w:val="003C34E5"/>
    <w:rsid w:val="003C53F5"/>
    <w:rsid w:val="003C5DA6"/>
    <w:rsid w:val="003C6153"/>
    <w:rsid w:val="003D5E94"/>
    <w:rsid w:val="003D7D39"/>
    <w:rsid w:val="003E051A"/>
    <w:rsid w:val="003E0ABC"/>
    <w:rsid w:val="003E2C09"/>
    <w:rsid w:val="003E307F"/>
    <w:rsid w:val="003E3400"/>
    <w:rsid w:val="003E3C2B"/>
    <w:rsid w:val="003E4D54"/>
    <w:rsid w:val="003E4F70"/>
    <w:rsid w:val="003E65BD"/>
    <w:rsid w:val="003F0466"/>
    <w:rsid w:val="003F0771"/>
    <w:rsid w:val="003F0B86"/>
    <w:rsid w:val="003F28DE"/>
    <w:rsid w:val="003F4A97"/>
    <w:rsid w:val="003F6876"/>
    <w:rsid w:val="003F75D1"/>
    <w:rsid w:val="003F7D29"/>
    <w:rsid w:val="004000D4"/>
    <w:rsid w:val="00400677"/>
    <w:rsid w:val="0040088C"/>
    <w:rsid w:val="00400F0D"/>
    <w:rsid w:val="00401056"/>
    <w:rsid w:val="00402F6A"/>
    <w:rsid w:val="00403A14"/>
    <w:rsid w:val="0040419C"/>
    <w:rsid w:val="004043E1"/>
    <w:rsid w:val="00405C90"/>
    <w:rsid w:val="0040790F"/>
    <w:rsid w:val="0041129F"/>
    <w:rsid w:val="0041428C"/>
    <w:rsid w:val="00414500"/>
    <w:rsid w:val="00415A6D"/>
    <w:rsid w:val="0041627F"/>
    <w:rsid w:val="0041696C"/>
    <w:rsid w:val="00416BA8"/>
    <w:rsid w:val="004174E9"/>
    <w:rsid w:val="004227E5"/>
    <w:rsid w:val="0042400E"/>
    <w:rsid w:val="00424737"/>
    <w:rsid w:val="004251A8"/>
    <w:rsid w:val="00426053"/>
    <w:rsid w:val="00427C50"/>
    <w:rsid w:val="0043312F"/>
    <w:rsid w:val="00433A7D"/>
    <w:rsid w:val="00435B06"/>
    <w:rsid w:val="00435D18"/>
    <w:rsid w:val="00440504"/>
    <w:rsid w:val="0044066C"/>
    <w:rsid w:val="0044074E"/>
    <w:rsid w:val="00441561"/>
    <w:rsid w:val="00441D27"/>
    <w:rsid w:val="00442B4D"/>
    <w:rsid w:val="0044317D"/>
    <w:rsid w:val="004448C8"/>
    <w:rsid w:val="00444B07"/>
    <w:rsid w:val="00446006"/>
    <w:rsid w:val="0044627D"/>
    <w:rsid w:val="00447C57"/>
    <w:rsid w:val="00447EA2"/>
    <w:rsid w:val="0045092C"/>
    <w:rsid w:val="004512EC"/>
    <w:rsid w:val="00452665"/>
    <w:rsid w:val="00452A95"/>
    <w:rsid w:val="004542EF"/>
    <w:rsid w:val="00455660"/>
    <w:rsid w:val="00455832"/>
    <w:rsid w:val="0045713B"/>
    <w:rsid w:val="004620C8"/>
    <w:rsid w:val="00462A9C"/>
    <w:rsid w:val="0046628C"/>
    <w:rsid w:val="00466E8A"/>
    <w:rsid w:val="00466F13"/>
    <w:rsid w:val="004677FB"/>
    <w:rsid w:val="0047303E"/>
    <w:rsid w:val="00475113"/>
    <w:rsid w:val="00475763"/>
    <w:rsid w:val="0047737F"/>
    <w:rsid w:val="00482D7B"/>
    <w:rsid w:val="0048418C"/>
    <w:rsid w:val="00485443"/>
    <w:rsid w:val="00485C5B"/>
    <w:rsid w:val="00486D0B"/>
    <w:rsid w:val="00486DD5"/>
    <w:rsid w:val="00490C15"/>
    <w:rsid w:val="0049158B"/>
    <w:rsid w:val="00492111"/>
    <w:rsid w:val="00495744"/>
    <w:rsid w:val="00496496"/>
    <w:rsid w:val="004A1CA6"/>
    <w:rsid w:val="004A479C"/>
    <w:rsid w:val="004A5466"/>
    <w:rsid w:val="004A6BB4"/>
    <w:rsid w:val="004A74B5"/>
    <w:rsid w:val="004B005B"/>
    <w:rsid w:val="004B0340"/>
    <w:rsid w:val="004B0596"/>
    <w:rsid w:val="004B149C"/>
    <w:rsid w:val="004B25C4"/>
    <w:rsid w:val="004B2B8C"/>
    <w:rsid w:val="004B5C59"/>
    <w:rsid w:val="004B7F6D"/>
    <w:rsid w:val="004C41CD"/>
    <w:rsid w:val="004C454A"/>
    <w:rsid w:val="004C7AA1"/>
    <w:rsid w:val="004D00CD"/>
    <w:rsid w:val="004D3C92"/>
    <w:rsid w:val="004D630A"/>
    <w:rsid w:val="004D6313"/>
    <w:rsid w:val="004D6719"/>
    <w:rsid w:val="004D6D93"/>
    <w:rsid w:val="004D7FCD"/>
    <w:rsid w:val="004E1504"/>
    <w:rsid w:val="004E1654"/>
    <w:rsid w:val="004E16A7"/>
    <w:rsid w:val="004E2E7D"/>
    <w:rsid w:val="004E3B78"/>
    <w:rsid w:val="004E4810"/>
    <w:rsid w:val="004E5DEF"/>
    <w:rsid w:val="004E5EF4"/>
    <w:rsid w:val="004E62D4"/>
    <w:rsid w:val="004F0B5C"/>
    <w:rsid w:val="004F0C80"/>
    <w:rsid w:val="004F0EE9"/>
    <w:rsid w:val="004F3531"/>
    <w:rsid w:val="005077D1"/>
    <w:rsid w:val="00507839"/>
    <w:rsid w:val="00510289"/>
    <w:rsid w:val="00511B3B"/>
    <w:rsid w:val="00513738"/>
    <w:rsid w:val="00514494"/>
    <w:rsid w:val="00515602"/>
    <w:rsid w:val="005164CB"/>
    <w:rsid w:val="0051798B"/>
    <w:rsid w:val="00520C19"/>
    <w:rsid w:val="00520FEF"/>
    <w:rsid w:val="00522506"/>
    <w:rsid w:val="00523F48"/>
    <w:rsid w:val="00525C0D"/>
    <w:rsid w:val="005277F4"/>
    <w:rsid w:val="0052795B"/>
    <w:rsid w:val="00530117"/>
    <w:rsid w:val="00530AEF"/>
    <w:rsid w:val="00530CDB"/>
    <w:rsid w:val="00532CDB"/>
    <w:rsid w:val="00533F10"/>
    <w:rsid w:val="00534291"/>
    <w:rsid w:val="005361A3"/>
    <w:rsid w:val="0053769B"/>
    <w:rsid w:val="00537D7C"/>
    <w:rsid w:val="00540D20"/>
    <w:rsid w:val="0054160B"/>
    <w:rsid w:val="00541BA4"/>
    <w:rsid w:val="00543BED"/>
    <w:rsid w:val="00544609"/>
    <w:rsid w:val="00544A7E"/>
    <w:rsid w:val="0054616E"/>
    <w:rsid w:val="0055654F"/>
    <w:rsid w:val="00556776"/>
    <w:rsid w:val="00556794"/>
    <w:rsid w:val="00560063"/>
    <w:rsid w:val="005608F8"/>
    <w:rsid w:val="005619D6"/>
    <w:rsid w:val="00562229"/>
    <w:rsid w:val="00564C83"/>
    <w:rsid w:val="00567DD2"/>
    <w:rsid w:val="00572773"/>
    <w:rsid w:val="0057372D"/>
    <w:rsid w:val="0057463A"/>
    <w:rsid w:val="005746C8"/>
    <w:rsid w:val="00575625"/>
    <w:rsid w:val="00575BDD"/>
    <w:rsid w:val="00582FAC"/>
    <w:rsid w:val="00584035"/>
    <w:rsid w:val="0058561B"/>
    <w:rsid w:val="00585D0A"/>
    <w:rsid w:val="005860B0"/>
    <w:rsid w:val="00586E96"/>
    <w:rsid w:val="00587143"/>
    <w:rsid w:val="00590201"/>
    <w:rsid w:val="00591158"/>
    <w:rsid w:val="00592518"/>
    <w:rsid w:val="0059283C"/>
    <w:rsid w:val="005950EC"/>
    <w:rsid w:val="00596068"/>
    <w:rsid w:val="0059648A"/>
    <w:rsid w:val="00597396"/>
    <w:rsid w:val="005A1D4F"/>
    <w:rsid w:val="005A4B32"/>
    <w:rsid w:val="005A4B49"/>
    <w:rsid w:val="005B00D0"/>
    <w:rsid w:val="005B048C"/>
    <w:rsid w:val="005B47F4"/>
    <w:rsid w:val="005B7082"/>
    <w:rsid w:val="005C0E95"/>
    <w:rsid w:val="005C26A6"/>
    <w:rsid w:val="005C67A1"/>
    <w:rsid w:val="005C6A10"/>
    <w:rsid w:val="005C7591"/>
    <w:rsid w:val="005C7B89"/>
    <w:rsid w:val="005C7ECA"/>
    <w:rsid w:val="005D0774"/>
    <w:rsid w:val="005D1E4D"/>
    <w:rsid w:val="005D27D0"/>
    <w:rsid w:val="005D3884"/>
    <w:rsid w:val="005D48C0"/>
    <w:rsid w:val="005E078F"/>
    <w:rsid w:val="005E1106"/>
    <w:rsid w:val="005E2ED6"/>
    <w:rsid w:val="005E3129"/>
    <w:rsid w:val="005E5041"/>
    <w:rsid w:val="005F1AF9"/>
    <w:rsid w:val="005F3D79"/>
    <w:rsid w:val="005F3DEE"/>
    <w:rsid w:val="005F6FE7"/>
    <w:rsid w:val="005F73EF"/>
    <w:rsid w:val="005F773E"/>
    <w:rsid w:val="00602985"/>
    <w:rsid w:val="00602B88"/>
    <w:rsid w:val="00603428"/>
    <w:rsid w:val="0060600D"/>
    <w:rsid w:val="00610452"/>
    <w:rsid w:val="00611191"/>
    <w:rsid w:val="006121DD"/>
    <w:rsid w:val="0061236B"/>
    <w:rsid w:val="00613E0D"/>
    <w:rsid w:val="00614A0D"/>
    <w:rsid w:val="0061709C"/>
    <w:rsid w:val="006175B7"/>
    <w:rsid w:val="00617E55"/>
    <w:rsid w:val="006212F2"/>
    <w:rsid w:val="00622917"/>
    <w:rsid w:val="00622A31"/>
    <w:rsid w:val="0062352D"/>
    <w:rsid w:val="00625347"/>
    <w:rsid w:val="00626E10"/>
    <w:rsid w:val="006275AF"/>
    <w:rsid w:val="00630373"/>
    <w:rsid w:val="00630A1E"/>
    <w:rsid w:val="006316FA"/>
    <w:rsid w:val="0063650A"/>
    <w:rsid w:val="0063692F"/>
    <w:rsid w:val="006376C4"/>
    <w:rsid w:val="00640EBF"/>
    <w:rsid w:val="00641266"/>
    <w:rsid w:val="00643C6A"/>
    <w:rsid w:val="006443D3"/>
    <w:rsid w:val="00647C5B"/>
    <w:rsid w:val="006502F0"/>
    <w:rsid w:val="00653DDE"/>
    <w:rsid w:val="00654F3B"/>
    <w:rsid w:val="00655A36"/>
    <w:rsid w:val="00662395"/>
    <w:rsid w:val="00663F73"/>
    <w:rsid w:val="006642BE"/>
    <w:rsid w:val="006655D2"/>
    <w:rsid w:val="00665B7B"/>
    <w:rsid w:val="006665C1"/>
    <w:rsid w:val="00667294"/>
    <w:rsid w:val="00667671"/>
    <w:rsid w:val="00674410"/>
    <w:rsid w:val="0067656F"/>
    <w:rsid w:val="00676B6D"/>
    <w:rsid w:val="006775CA"/>
    <w:rsid w:val="00680D5B"/>
    <w:rsid w:val="006832FE"/>
    <w:rsid w:val="00683F3F"/>
    <w:rsid w:val="00684665"/>
    <w:rsid w:val="00684E90"/>
    <w:rsid w:val="00687A1D"/>
    <w:rsid w:val="00687D08"/>
    <w:rsid w:val="0069003E"/>
    <w:rsid w:val="00690A0A"/>
    <w:rsid w:val="00691D67"/>
    <w:rsid w:val="00695856"/>
    <w:rsid w:val="0069607A"/>
    <w:rsid w:val="00697F70"/>
    <w:rsid w:val="00697F80"/>
    <w:rsid w:val="006A2B1A"/>
    <w:rsid w:val="006A47AC"/>
    <w:rsid w:val="006A4952"/>
    <w:rsid w:val="006A4B36"/>
    <w:rsid w:val="006A51B2"/>
    <w:rsid w:val="006A560D"/>
    <w:rsid w:val="006A5BB1"/>
    <w:rsid w:val="006A610B"/>
    <w:rsid w:val="006A77AF"/>
    <w:rsid w:val="006A7CC6"/>
    <w:rsid w:val="006B0CE3"/>
    <w:rsid w:val="006B2606"/>
    <w:rsid w:val="006B562C"/>
    <w:rsid w:val="006B7013"/>
    <w:rsid w:val="006B73AE"/>
    <w:rsid w:val="006C1CC2"/>
    <w:rsid w:val="006C26FD"/>
    <w:rsid w:val="006C29AC"/>
    <w:rsid w:val="006C4606"/>
    <w:rsid w:val="006C5DA8"/>
    <w:rsid w:val="006C603F"/>
    <w:rsid w:val="006C7E9B"/>
    <w:rsid w:val="006D0899"/>
    <w:rsid w:val="006D0AF9"/>
    <w:rsid w:val="006D1656"/>
    <w:rsid w:val="006D2D63"/>
    <w:rsid w:val="006D48B8"/>
    <w:rsid w:val="006D6147"/>
    <w:rsid w:val="006E128D"/>
    <w:rsid w:val="006E1F43"/>
    <w:rsid w:val="006E222A"/>
    <w:rsid w:val="006E2B52"/>
    <w:rsid w:val="006E44F9"/>
    <w:rsid w:val="006E4B42"/>
    <w:rsid w:val="006E4E49"/>
    <w:rsid w:val="006E726E"/>
    <w:rsid w:val="006F0715"/>
    <w:rsid w:val="006F0DCC"/>
    <w:rsid w:val="006F160B"/>
    <w:rsid w:val="006F31EB"/>
    <w:rsid w:val="006F32EE"/>
    <w:rsid w:val="006F349A"/>
    <w:rsid w:val="006F373C"/>
    <w:rsid w:val="00701E1B"/>
    <w:rsid w:val="0070352D"/>
    <w:rsid w:val="007040CE"/>
    <w:rsid w:val="00704E83"/>
    <w:rsid w:val="007061FB"/>
    <w:rsid w:val="007121A2"/>
    <w:rsid w:val="007128EF"/>
    <w:rsid w:val="00713616"/>
    <w:rsid w:val="007136C1"/>
    <w:rsid w:val="00715DAF"/>
    <w:rsid w:val="00715EDD"/>
    <w:rsid w:val="0071621B"/>
    <w:rsid w:val="00717A52"/>
    <w:rsid w:val="00717BB7"/>
    <w:rsid w:val="007203C5"/>
    <w:rsid w:val="00721198"/>
    <w:rsid w:val="00722773"/>
    <w:rsid w:val="00725982"/>
    <w:rsid w:val="007268A4"/>
    <w:rsid w:val="007274FC"/>
    <w:rsid w:val="007277C9"/>
    <w:rsid w:val="00727B81"/>
    <w:rsid w:val="0073034C"/>
    <w:rsid w:val="00731FAD"/>
    <w:rsid w:val="00733751"/>
    <w:rsid w:val="007338DF"/>
    <w:rsid w:val="00733A2B"/>
    <w:rsid w:val="0073430F"/>
    <w:rsid w:val="007354EA"/>
    <w:rsid w:val="0074616F"/>
    <w:rsid w:val="007502E6"/>
    <w:rsid w:val="007512C1"/>
    <w:rsid w:val="00751838"/>
    <w:rsid w:val="00753627"/>
    <w:rsid w:val="00753994"/>
    <w:rsid w:val="007573F6"/>
    <w:rsid w:val="0076141C"/>
    <w:rsid w:val="0076353A"/>
    <w:rsid w:val="00763F47"/>
    <w:rsid w:val="00765355"/>
    <w:rsid w:val="00765F2F"/>
    <w:rsid w:val="00770F0D"/>
    <w:rsid w:val="00770FE2"/>
    <w:rsid w:val="007746C8"/>
    <w:rsid w:val="007749C0"/>
    <w:rsid w:val="00774A06"/>
    <w:rsid w:val="00775E67"/>
    <w:rsid w:val="00777EDE"/>
    <w:rsid w:val="00777F4F"/>
    <w:rsid w:val="00780107"/>
    <w:rsid w:val="0078029A"/>
    <w:rsid w:val="00780406"/>
    <w:rsid w:val="007836A2"/>
    <w:rsid w:val="007838DB"/>
    <w:rsid w:val="00785F7A"/>
    <w:rsid w:val="007861E8"/>
    <w:rsid w:val="00787652"/>
    <w:rsid w:val="00787CBB"/>
    <w:rsid w:val="00790E68"/>
    <w:rsid w:val="007937E4"/>
    <w:rsid w:val="00793E1F"/>
    <w:rsid w:val="007964B4"/>
    <w:rsid w:val="007973F9"/>
    <w:rsid w:val="007A296B"/>
    <w:rsid w:val="007A39B8"/>
    <w:rsid w:val="007A6353"/>
    <w:rsid w:val="007A69C7"/>
    <w:rsid w:val="007A6C86"/>
    <w:rsid w:val="007B1389"/>
    <w:rsid w:val="007B2085"/>
    <w:rsid w:val="007B2BAE"/>
    <w:rsid w:val="007B2BBF"/>
    <w:rsid w:val="007B3BD5"/>
    <w:rsid w:val="007B4DFA"/>
    <w:rsid w:val="007B4FFA"/>
    <w:rsid w:val="007B61E0"/>
    <w:rsid w:val="007B7FE2"/>
    <w:rsid w:val="007C0418"/>
    <w:rsid w:val="007C043B"/>
    <w:rsid w:val="007C273E"/>
    <w:rsid w:val="007C342D"/>
    <w:rsid w:val="007C466A"/>
    <w:rsid w:val="007C634C"/>
    <w:rsid w:val="007C78B0"/>
    <w:rsid w:val="007D027F"/>
    <w:rsid w:val="007D04BF"/>
    <w:rsid w:val="007D309D"/>
    <w:rsid w:val="007D5E8D"/>
    <w:rsid w:val="007D616A"/>
    <w:rsid w:val="007D64C0"/>
    <w:rsid w:val="007E03B4"/>
    <w:rsid w:val="007E1184"/>
    <w:rsid w:val="007E2876"/>
    <w:rsid w:val="007E370F"/>
    <w:rsid w:val="007E3B8B"/>
    <w:rsid w:val="007E609E"/>
    <w:rsid w:val="007E631B"/>
    <w:rsid w:val="007E74E1"/>
    <w:rsid w:val="007E7F88"/>
    <w:rsid w:val="007F1AE7"/>
    <w:rsid w:val="007F334C"/>
    <w:rsid w:val="007F3A1F"/>
    <w:rsid w:val="007F4050"/>
    <w:rsid w:val="007F5D50"/>
    <w:rsid w:val="00800391"/>
    <w:rsid w:val="00801BEC"/>
    <w:rsid w:val="008052A7"/>
    <w:rsid w:val="00806505"/>
    <w:rsid w:val="008069E9"/>
    <w:rsid w:val="008077A4"/>
    <w:rsid w:val="0080783D"/>
    <w:rsid w:val="008079F6"/>
    <w:rsid w:val="008108B4"/>
    <w:rsid w:val="00810EFE"/>
    <w:rsid w:val="008113BD"/>
    <w:rsid w:val="00812C5B"/>
    <w:rsid w:val="00813D9D"/>
    <w:rsid w:val="0081418E"/>
    <w:rsid w:val="00814D5D"/>
    <w:rsid w:val="00816D0D"/>
    <w:rsid w:val="008255D4"/>
    <w:rsid w:val="00825A63"/>
    <w:rsid w:val="00826592"/>
    <w:rsid w:val="00827977"/>
    <w:rsid w:val="0083019F"/>
    <w:rsid w:val="00836A8A"/>
    <w:rsid w:val="008407D6"/>
    <w:rsid w:val="0084150C"/>
    <w:rsid w:val="0084446C"/>
    <w:rsid w:val="008445CD"/>
    <w:rsid w:val="008453E0"/>
    <w:rsid w:val="008458BB"/>
    <w:rsid w:val="008468F9"/>
    <w:rsid w:val="00847A94"/>
    <w:rsid w:val="00850219"/>
    <w:rsid w:val="00850869"/>
    <w:rsid w:val="00854E18"/>
    <w:rsid w:val="008562CB"/>
    <w:rsid w:val="00856400"/>
    <w:rsid w:val="00857B70"/>
    <w:rsid w:val="0086050E"/>
    <w:rsid w:val="00862BA2"/>
    <w:rsid w:val="00862BAE"/>
    <w:rsid w:val="00863B3F"/>
    <w:rsid w:val="00863CC0"/>
    <w:rsid w:val="00864D8F"/>
    <w:rsid w:val="00865DC0"/>
    <w:rsid w:val="00871136"/>
    <w:rsid w:val="00871331"/>
    <w:rsid w:val="008750E5"/>
    <w:rsid w:val="00884A68"/>
    <w:rsid w:val="008856EF"/>
    <w:rsid w:val="00885CD7"/>
    <w:rsid w:val="0088757D"/>
    <w:rsid w:val="00891056"/>
    <w:rsid w:val="00891C29"/>
    <w:rsid w:val="00892184"/>
    <w:rsid w:val="00896389"/>
    <w:rsid w:val="0089642C"/>
    <w:rsid w:val="008965BA"/>
    <w:rsid w:val="008A0B49"/>
    <w:rsid w:val="008A1B2E"/>
    <w:rsid w:val="008A465C"/>
    <w:rsid w:val="008A5048"/>
    <w:rsid w:val="008A5BE9"/>
    <w:rsid w:val="008B0A36"/>
    <w:rsid w:val="008B0FAF"/>
    <w:rsid w:val="008B1254"/>
    <w:rsid w:val="008B535C"/>
    <w:rsid w:val="008B5629"/>
    <w:rsid w:val="008B57F1"/>
    <w:rsid w:val="008B5A2A"/>
    <w:rsid w:val="008B6113"/>
    <w:rsid w:val="008B6E8F"/>
    <w:rsid w:val="008B7375"/>
    <w:rsid w:val="008C0209"/>
    <w:rsid w:val="008C1760"/>
    <w:rsid w:val="008C3519"/>
    <w:rsid w:val="008C3B84"/>
    <w:rsid w:val="008C543C"/>
    <w:rsid w:val="008C54BC"/>
    <w:rsid w:val="008C712E"/>
    <w:rsid w:val="008D0586"/>
    <w:rsid w:val="008D0D3D"/>
    <w:rsid w:val="008D1256"/>
    <w:rsid w:val="008D36CA"/>
    <w:rsid w:val="008D5171"/>
    <w:rsid w:val="008D52A4"/>
    <w:rsid w:val="008D6683"/>
    <w:rsid w:val="008E0992"/>
    <w:rsid w:val="008E3091"/>
    <w:rsid w:val="008E4011"/>
    <w:rsid w:val="008E42C0"/>
    <w:rsid w:val="008E4F18"/>
    <w:rsid w:val="008E5FE1"/>
    <w:rsid w:val="008E621F"/>
    <w:rsid w:val="008E6A08"/>
    <w:rsid w:val="008F6CDA"/>
    <w:rsid w:val="0090048E"/>
    <w:rsid w:val="00901BC8"/>
    <w:rsid w:val="00902D99"/>
    <w:rsid w:val="00910294"/>
    <w:rsid w:val="00912C41"/>
    <w:rsid w:val="00913BC3"/>
    <w:rsid w:val="00914373"/>
    <w:rsid w:val="009179BF"/>
    <w:rsid w:val="0092040D"/>
    <w:rsid w:val="00923AA2"/>
    <w:rsid w:val="00930D7F"/>
    <w:rsid w:val="00931E0C"/>
    <w:rsid w:val="00932DF7"/>
    <w:rsid w:val="00936F07"/>
    <w:rsid w:val="00937A5D"/>
    <w:rsid w:val="00937F08"/>
    <w:rsid w:val="00943603"/>
    <w:rsid w:val="00944123"/>
    <w:rsid w:val="0094623F"/>
    <w:rsid w:val="00946A88"/>
    <w:rsid w:val="009510EB"/>
    <w:rsid w:val="00951A03"/>
    <w:rsid w:val="00953805"/>
    <w:rsid w:val="00954343"/>
    <w:rsid w:val="00956E98"/>
    <w:rsid w:val="009607E2"/>
    <w:rsid w:val="00960EB1"/>
    <w:rsid w:val="00961CEC"/>
    <w:rsid w:val="00962F96"/>
    <w:rsid w:val="00964539"/>
    <w:rsid w:val="009653FC"/>
    <w:rsid w:val="00965AA3"/>
    <w:rsid w:val="00967990"/>
    <w:rsid w:val="00967E3A"/>
    <w:rsid w:val="00970235"/>
    <w:rsid w:val="00970820"/>
    <w:rsid w:val="00972603"/>
    <w:rsid w:val="009750E5"/>
    <w:rsid w:val="0097544E"/>
    <w:rsid w:val="00976E13"/>
    <w:rsid w:val="009779B9"/>
    <w:rsid w:val="009810C0"/>
    <w:rsid w:val="00982F1A"/>
    <w:rsid w:val="00986097"/>
    <w:rsid w:val="00987310"/>
    <w:rsid w:val="00987EC0"/>
    <w:rsid w:val="00990606"/>
    <w:rsid w:val="00991D1D"/>
    <w:rsid w:val="009937FD"/>
    <w:rsid w:val="00994E62"/>
    <w:rsid w:val="009959A7"/>
    <w:rsid w:val="00996338"/>
    <w:rsid w:val="009A1841"/>
    <w:rsid w:val="009B03F4"/>
    <w:rsid w:val="009B20DC"/>
    <w:rsid w:val="009B4B7A"/>
    <w:rsid w:val="009B6204"/>
    <w:rsid w:val="009C07FE"/>
    <w:rsid w:val="009C0EC9"/>
    <w:rsid w:val="009C17BC"/>
    <w:rsid w:val="009C196B"/>
    <w:rsid w:val="009C2490"/>
    <w:rsid w:val="009C24F7"/>
    <w:rsid w:val="009C3EF0"/>
    <w:rsid w:val="009C4627"/>
    <w:rsid w:val="009C6967"/>
    <w:rsid w:val="009C715F"/>
    <w:rsid w:val="009D1082"/>
    <w:rsid w:val="009D4049"/>
    <w:rsid w:val="009D47CC"/>
    <w:rsid w:val="009D52F8"/>
    <w:rsid w:val="009D61C9"/>
    <w:rsid w:val="009E15FF"/>
    <w:rsid w:val="009E20A6"/>
    <w:rsid w:val="009E33C9"/>
    <w:rsid w:val="009E3EA1"/>
    <w:rsid w:val="009E4DBF"/>
    <w:rsid w:val="009E6761"/>
    <w:rsid w:val="009F0A6E"/>
    <w:rsid w:val="009F0BBA"/>
    <w:rsid w:val="009F1B1C"/>
    <w:rsid w:val="009F20FD"/>
    <w:rsid w:val="009F37E6"/>
    <w:rsid w:val="009F3DA8"/>
    <w:rsid w:val="009F77DA"/>
    <w:rsid w:val="00A0203C"/>
    <w:rsid w:val="00A04B02"/>
    <w:rsid w:val="00A04C11"/>
    <w:rsid w:val="00A06117"/>
    <w:rsid w:val="00A06592"/>
    <w:rsid w:val="00A069BB"/>
    <w:rsid w:val="00A10447"/>
    <w:rsid w:val="00A11E6F"/>
    <w:rsid w:val="00A12E4B"/>
    <w:rsid w:val="00A1561F"/>
    <w:rsid w:val="00A21DD2"/>
    <w:rsid w:val="00A23451"/>
    <w:rsid w:val="00A2648D"/>
    <w:rsid w:val="00A270D3"/>
    <w:rsid w:val="00A27556"/>
    <w:rsid w:val="00A318E3"/>
    <w:rsid w:val="00A33930"/>
    <w:rsid w:val="00A36129"/>
    <w:rsid w:val="00A37D57"/>
    <w:rsid w:val="00A403D1"/>
    <w:rsid w:val="00A41A19"/>
    <w:rsid w:val="00A41CE4"/>
    <w:rsid w:val="00A4292A"/>
    <w:rsid w:val="00A44DCA"/>
    <w:rsid w:val="00A46C2F"/>
    <w:rsid w:val="00A47E91"/>
    <w:rsid w:val="00A52D01"/>
    <w:rsid w:val="00A53628"/>
    <w:rsid w:val="00A56DC9"/>
    <w:rsid w:val="00A56E66"/>
    <w:rsid w:val="00A60020"/>
    <w:rsid w:val="00A61C11"/>
    <w:rsid w:val="00A6240A"/>
    <w:rsid w:val="00A625D5"/>
    <w:rsid w:val="00A643B4"/>
    <w:rsid w:val="00A64A79"/>
    <w:rsid w:val="00A70068"/>
    <w:rsid w:val="00A702DF"/>
    <w:rsid w:val="00A70BC2"/>
    <w:rsid w:val="00A765BE"/>
    <w:rsid w:val="00A76D4E"/>
    <w:rsid w:val="00A800C5"/>
    <w:rsid w:val="00A8032D"/>
    <w:rsid w:val="00A813A1"/>
    <w:rsid w:val="00A832C8"/>
    <w:rsid w:val="00A8388F"/>
    <w:rsid w:val="00A84942"/>
    <w:rsid w:val="00A86F7F"/>
    <w:rsid w:val="00A92417"/>
    <w:rsid w:val="00A93BA7"/>
    <w:rsid w:val="00A9566D"/>
    <w:rsid w:val="00A95B6A"/>
    <w:rsid w:val="00A95D0B"/>
    <w:rsid w:val="00A97E21"/>
    <w:rsid w:val="00AA0D35"/>
    <w:rsid w:val="00AA3733"/>
    <w:rsid w:val="00AA7670"/>
    <w:rsid w:val="00AB14E7"/>
    <w:rsid w:val="00AB2118"/>
    <w:rsid w:val="00AB5219"/>
    <w:rsid w:val="00AB6BAC"/>
    <w:rsid w:val="00AC0D4E"/>
    <w:rsid w:val="00AC48A6"/>
    <w:rsid w:val="00AC5816"/>
    <w:rsid w:val="00AD080B"/>
    <w:rsid w:val="00AD1FB4"/>
    <w:rsid w:val="00AD2704"/>
    <w:rsid w:val="00AD4BFE"/>
    <w:rsid w:val="00AD6D76"/>
    <w:rsid w:val="00AD6EF2"/>
    <w:rsid w:val="00AD754E"/>
    <w:rsid w:val="00AE0A64"/>
    <w:rsid w:val="00AE0BA8"/>
    <w:rsid w:val="00AE1FCB"/>
    <w:rsid w:val="00AE43B6"/>
    <w:rsid w:val="00AF3487"/>
    <w:rsid w:val="00AF40CA"/>
    <w:rsid w:val="00AF5468"/>
    <w:rsid w:val="00AF68F6"/>
    <w:rsid w:val="00AF6CAC"/>
    <w:rsid w:val="00AF7F35"/>
    <w:rsid w:val="00B02F7C"/>
    <w:rsid w:val="00B0419B"/>
    <w:rsid w:val="00B0667E"/>
    <w:rsid w:val="00B1003C"/>
    <w:rsid w:val="00B12143"/>
    <w:rsid w:val="00B138C8"/>
    <w:rsid w:val="00B13ED7"/>
    <w:rsid w:val="00B1482E"/>
    <w:rsid w:val="00B14A19"/>
    <w:rsid w:val="00B210AE"/>
    <w:rsid w:val="00B213D0"/>
    <w:rsid w:val="00B21AF3"/>
    <w:rsid w:val="00B22707"/>
    <w:rsid w:val="00B2284F"/>
    <w:rsid w:val="00B22CB3"/>
    <w:rsid w:val="00B232E1"/>
    <w:rsid w:val="00B24939"/>
    <w:rsid w:val="00B25AC3"/>
    <w:rsid w:val="00B26685"/>
    <w:rsid w:val="00B27EEB"/>
    <w:rsid w:val="00B31137"/>
    <w:rsid w:val="00B351FE"/>
    <w:rsid w:val="00B44C96"/>
    <w:rsid w:val="00B454E8"/>
    <w:rsid w:val="00B46DEE"/>
    <w:rsid w:val="00B50295"/>
    <w:rsid w:val="00B5436B"/>
    <w:rsid w:val="00B54A7F"/>
    <w:rsid w:val="00B55372"/>
    <w:rsid w:val="00B5663A"/>
    <w:rsid w:val="00B57400"/>
    <w:rsid w:val="00B62227"/>
    <w:rsid w:val="00B639BE"/>
    <w:rsid w:val="00B64652"/>
    <w:rsid w:val="00B646D9"/>
    <w:rsid w:val="00B67B61"/>
    <w:rsid w:val="00B70F98"/>
    <w:rsid w:val="00B7146E"/>
    <w:rsid w:val="00B72A06"/>
    <w:rsid w:val="00B743EE"/>
    <w:rsid w:val="00B747B5"/>
    <w:rsid w:val="00B77A31"/>
    <w:rsid w:val="00B82E34"/>
    <w:rsid w:val="00B84913"/>
    <w:rsid w:val="00B87179"/>
    <w:rsid w:val="00B90FD8"/>
    <w:rsid w:val="00B91552"/>
    <w:rsid w:val="00B93B13"/>
    <w:rsid w:val="00B94C13"/>
    <w:rsid w:val="00BA322C"/>
    <w:rsid w:val="00BA7572"/>
    <w:rsid w:val="00BB097D"/>
    <w:rsid w:val="00BB0F91"/>
    <w:rsid w:val="00BB18EF"/>
    <w:rsid w:val="00BB2163"/>
    <w:rsid w:val="00BB30E9"/>
    <w:rsid w:val="00BB33D7"/>
    <w:rsid w:val="00BB55C7"/>
    <w:rsid w:val="00BB659A"/>
    <w:rsid w:val="00BC0BD1"/>
    <w:rsid w:val="00BC562E"/>
    <w:rsid w:val="00BC6771"/>
    <w:rsid w:val="00BC7E61"/>
    <w:rsid w:val="00BD0B22"/>
    <w:rsid w:val="00BD25EA"/>
    <w:rsid w:val="00BD367D"/>
    <w:rsid w:val="00BD4286"/>
    <w:rsid w:val="00BD45AF"/>
    <w:rsid w:val="00BD579D"/>
    <w:rsid w:val="00BD7F17"/>
    <w:rsid w:val="00BE250D"/>
    <w:rsid w:val="00BE54AB"/>
    <w:rsid w:val="00BE5C0E"/>
    <w:rsid w:val="00BF24BB"/>
    <w:rsid w:val="00BF6EC5"/>
    <w:rsid w:val="00C000C2"/>
    <w:rsid w:val="00C07AAD"/>
    <w:rsid w:val="00C131FE"/>
    <w:rsid w:val="00C14666"/>
    <w:rsid w:val="00C14C30"/>
    <w:rsid w:val="00C20E8F"/>
    <w:rsid w:val="00C222DB"/>
    <w:rsid w:val="00C2247F"/>
    <w:rsid w:val="00C22642"/>
    <w:rsid w:val="00C22E89"/>
    <w:rsid w:val="00C230AC"/>
    <w:rsid w:val="00C231EB"/>
    <w:rsid w:val="00C253F9"/>
    <w:rsid w:val="00C25E26"/>
    <w:rsid w:val="00C27268"/>
    <w:rsid w:val="00C30A36"/>
    <w:rsid w:val="00C334B2"/>
    <w:rsid w:val="00C33B03"/>
    <w:rsid w:val="00C34195"/>
    <w:rsid w:val="00C34741"/>
    <w:rsid w:val="00C36E8B"/>
    <w:rsid w:val="00C3722B"/>
    <w:rsid w:val="00C374D7"/>
    <w:rsid w:val="00C41B4E"/>
    <w:rsid w:val="00C43ED8"/>
    <w:rsid w:val="00C44A73"/>
    <w:rsid w:val="00C44B62"/>
    <w:rsid w:val="00C456E0"/>
    <w:rsid w:val="00C45A91"/>
    <w:rsid w:val="00C45EE9"/>
    <w:rsid w:val="00C45F26"/>
    <w:rsid w:val="00C4708C"/>
    <w:rsid w:val="00C5209E"/>
    <w:rsid w:val="00C5272A"/>
    <w:rsid w:val="00C52C16"/>
    <w:rsid w:val="00C53CE1"/>
    <w:rsid w:val="00C54238"/>
    <w:rsid w:val="00C559F6"/>
    <w:rsid w:val="00C6231C"/>
    <w:rsid w:val="00C63C4C"/>
    <w:rsid w:val="00C63CA4"/>
    <w:rsid w:val="00C6569C"/>
    <w:rsid w:val="00C65A49"/>
    <w:rsid w:val="00C663EB"/>
    <w:rsid w:val="00C7342E"/>
    <w:rsid w:val="00C736AA"/>
    <w:rsid w:val="00C74434"/>
    <w:rsid w:val="00C74F97"/>
    <w:rsid w:val="00C800AB"/>
    <w:rsid w:val="00C832FC"/>
    <w:rsid w:val="00C90829"/>
    <w:rsid w:val="00C91D66"/>
    <w:rsid w:val="00C91DFF"/>
    <w:rsid w:val="00C91E99"/>
    <w:rsid w:val="00C937CB"/>
    <w:rsid w:val="00C94D4C"/>
    <w:rsid w:val="00C9530C"/>
    <w:rsid w:val="00C96B6A"/>
    <w:rsid w:val="00C97EEC"/>
    <w:rsid w:val="00CA0917"/>
    <w:rsid w:val="00CA1119"/>
    <w:rsid w:val="00CA20C2"/>
    <w:rsid w:val="00CA24DA"/>
    <w:rsid w:val="00CB4828"/>
    <w:rsid w:val="00CB5045"/>
    <w:rsid w:val="00CC1A8A"/>
    <w:rsid w:val="00CC20C8"/>
    <w:rsid w:val="00CC4230"/>
    <w:rsid w:val="00CC5091"/>
    <w:rsid w:val="00CD44EB"/>
    <w:rsid w:val="00CD665A"/>
    <w:rsid w:val="00CD77F3"/>
    <w:rsid w:val="00CE110C"/>
    <w:rsid w:val="00CE1866"/>
    <w:rsid w:val="00CE1A9C"/>
    <w:rsid w:val="00CE1B7B"/>
    <w:rsid w:val="00CE2E6A"/>
    <w:rsid w:val="00CE48F9"/>
    <w:rsid w:val="00CF0459"/>
    <w:rsid w:val="00CF0957"/>
    <w:rsid w:val="00CF15AF"/>
    <w:rsid w:val="00CF1970"/>
    <w:rsid w:val="00CF360E"/>
    <w:rsid w:val="00CF713E"/>
    <w:rsid w:val="00CF7577"/>
    <w:rsid w:val="00CF76E0"/>
    <w:rsid w:val="00CF7C60"/>
    <w:rsid w:val="00D01579"/>
    <w:rsid w:val="00D02AB8"/>
    <w:rsid w:val="00D0600B"/>
    <w:rsid w:val="00D10263"/>
    <w:rsid w:val="00D117FF"/>
    <w:rsid w:val="00D11D1E"/>
    <w:rsid w:val="00D11E13"/>
    <w:rsid w:val="00D131FD"/>
    <w:rsid w:val="00D151D5"/>
    <w:rsid w:val="00D15374"/>
    <w:rsid w:val="00D17809"/>
    <w:rsid w:val="00D17977"/>
    <w:rsid w:val="00D2077C"/>
    <w:rsid w:val="00D2366F"/>
    <w:rsid w:val="00D2575E"/>
    <w:rsid w:val="00D25CA3"/>
    <w:rsid w:val="00D27489"/>
    <w:rsid w:val="00D30896"/>
    <w:rsid w:val="00D32809"/>
    <w:rsid w:val="00D36093"/>
    <w:rsid w:val="00D36F76"/>
    <w:rsid w:val="00D371C2"/>
    <w:rsid w:val="00D40AD6"/>
    <w:rsid w:val="00D414A2"/>
    <w:rsid w:val="00D41A0D"/>
    <w:rsid w:val="00D4733B"/>
    <w:rsid w:val="00D47D77"/>
    <w:rsid w:val="00D47ECC"/>
    <w:rsid w:val="00D50CCF"/>
    <w:rsid w:val="00D514A2"/>
    <w:rsid w:val="00D515CD"/>
    <w:rsid w:val="00D54084"/>
    <w:rsid w:val="00D55E49"/>
    <w:rsid w:val="00D5740D"/>
    <w:rsid w:val="00D673E5"/>
    <w:rsid w:val="00D70FF8"/>
    <w:rsid w:val="00D71D63"/>
    <w:rsid w:val="00D7382D"/>
    <w:rsid w:val="00D73B97"/>
    <w:rsid w:val="00D757A5"/>
    <w:rsid w:val="00D7655F"/>
    <w:rsid w:val="00D76EF3"/>
    <w:rsid w:val="00D77811"/>
    <w:rsid w:val="00D77DBD"/>
    <w:rsid w:val="00D82541"/>
    <w:rsid w:val="00D846D7"/>
    <w:rsid w:val="00D8548E"/>
    <w:rsid w:val="00D86C1B"/>
    <w:rsid w:val="00D86EC5"/>
    <w:rsid w:val="00D9014B"/>
    <w:rsid w:val="00D90451"/>
    <w:rsid w:val="00D909CD"/>
    <w:rsid w:val="00D91D21"/>
    <w:rsid w:val="00D925FE"/>
    <w:rsid w:val="00D93898"/>
    <w:rsid w:val="00DA346A"/>
    <w:rsid w:val="00DA4166"/>
    <w:rsid w:val="00DA5535"/>
    <w:rsid w:val="00DA761D"/>
    <w:rsid w:val="00DA7C12"/>
    <w:rsid w:val="00DB05F8"/>
    <w:rsid w:val="00DB1F9E"/>
    <w:rsid w:val="00DB2103"/>
    <w:rsid w:val="00DB3457"/>
    <w:rsid w:val="00DB4A61"/>
    <w:rsid w:val="00DB4AFB"/>
    <w:rsid w:val="00DB5BEB"/>
    <w:rsid w:val="00DB6691"/>
    <w:rsid w:val="00DB7FAF"/>
    <w:rsid w:val="00DC045F"/>
    <w:rsid w:val="00DC0C1B"/>
    <w:rsid w:val="00DC26DD"/>
    <w:rsid w:val="00DC2E31"/>
    <w:rsid w:val="00DC2ED3"/>
    <w:rsid w:val="00DC5FB1"/>
    <w:rsid w:val="00DC74EB"/>
    <w:rsid w:val="00DC78DE"/>
    <w:rsid w:val="00DD074A"/>
    <w:rsid w:val="00DD31C6"/>
    <w:rsid w:val="00DD5230"/>
    <w:rsid w:val="00DD630F"/>
    <w:rsid w:val="00DD64BE"/>
    <w:rsid w:val="00DE1AB6"/>
    <w:rsid w:val="00DE2EE8"/>
    <w:rsid w:val="00DF0DDC"/>
    <w:rsid w:val="00DF16E5"/>
    <w:rsid w:val="00DF17BA"/>
    <w:rsid w:val="00DF2CF6"/>
    <w:rsid w:val="00DF41D5"/>
    <w:rsid w:val="00DF4461"/>
    <w:rsid w:val="00DF68C5"/>
    <w:rsid w:val="00DF68CF"/>
    <w:rsid w:val="00DF71FE"/>
    <w:rsid w:val="00E015A5"/>
    <w:rsid w:val="00E0326B"/>
    <w:rsid w:val="00E04AD7"/>
    <w:rsid w:val="00E04F3B"/>
    <w:rsid w:val="00E06006"/>
    <w:rsid w:val="00E061F0"/>
    <w:rsid w:val="00E07568"/>
    <w:rsid w:val="00E108A9"/>
    <w:rsid w:val="00E115F1"/>
    <w:rsid w:val="00E177A0"/>
    <w:rsid w:val="00E200C0"/>
    <w:rsid w:val="00E20A39"/>
    <w:rsid w:val="00E2245A"/>
    <w:rsid w:val="00E325B7"/>
    <w:rsid w:val="00E33DDC"/>
    <w:rsid w:val="00E34743"/>
    <w:rsid w:val="00E34A10"/>
    <w:rsid w:val="00E36039"/>
    <w:rsid w:val="00E413BF"/>
    <w:rsid w:val="00E41891"/>
    <w:rsid w:val="00E41D09"/>
    <w:rsid w:val="00E43D11"/>
    <w:rsid w:val="00E43F9F"/>
    <w:rsid w:val="00E45AA8"/>
    <w:rsid w:val="00E4629F"/>
    <w:rsid w:val="00E46613"/>
    <w:rsid w:val="00E46DEF"/>
    <w:rsid w:val="00E5020E"/>
    <w:rsid w:val="00E51B0B"/>
    <w:rsid w:val="00E53497"/>
    <w:rsid w:val="00E53B1A"/>
    <w:rsid w:val="00E60D37"/>
    <w:rsid w:val="00E61952"/>
    <w:rsid w:val="00E62CE1"/>
    <w:rsid w:val="00E64578"/>
    <w:rsid w:val="00E64DC0"/>
    <w:rsid w:val="00E657C8"/>
    <w:rsid w:val="00E671C4"/>
    <w:rsid w:val="00E67A86"/>
    <w:rsid w:val="00E70AD6"/>
    <w:rsid w:val="00E713DB"/>
    <w:rsid w:val="00E73192"/>
    <w:rsid w:val="00E74D42"/>
    <w:rsid w:val="00E7595C"/>
    <w:rsid w:val="00E77F1A"/>
    <w:rsid w:val="00E81691"/>
    <w:rsid w:val="00E82805"/>
    <w:rsid w:val="00E8327A"/>
    <w:rsid w:val="00E847B5"/>
    <w:rsid w:val="00E858ED"/>
    <w:rsid w:val="00E90039"/>
    <w:rsid w:val="00E92829"/>
    <w:rsid w:val="00E9657F"/>
    <w:rsid w:val="00E968B0"/>
    <w:rsid w:val="00E97825"/>
    <w:rsid w:val="00EA3BB2"/>
    <w:rsid w:val="00EA7708"/>
    <w:rsid w:val="00EB0D7D"/>
    <w:rsid w:val="00EB3164"/>
    <w:rsid w:val="00EB4B00"/>
    <w:rsid w:val="00EB56FB"/>
    <w:rsid w:val="00EB6CA1"/>
    <w:rsid w:val="00EC057C"/>
    <w:rsid w:val="00EC1BE9"/>
    <w:rsid w:val="00EC1CDE"/>
    <w:rsid w:val="00EC2489"/>
    <w:rsid w:val="00EC2E8B"/>
    <w:rsid w:val="00EC3091"/>
    <w:rsid w:val="00EC5D48"/>
    <w:rsid w:val="00EC7E33"/>
    <w:rsid w:val="00ED21D6"/>
    <w:rsid w:val="00ED3298"/>
    <w:rsid w:val="00ED41FC"/>
    <w:rsid w:val="00ED42DB"/>
    <w:rsid w:val="00ED647D"/>
    <w:rsid w:val="00ED6C71"/>
    <w:rsid w:val="00ED7BF1"/>
    <w:rsid w:val="00EE243A"/>
    <w:rsid w:val="00EE2A74"/>
    <w:rsid w:val="00EE3CDC"/>
    <w:rsid w:val="00EE69C3"/>
    <w:rsid w:val="00EE6D8C"/>
    <w:rsid w:val="00EF0128"/>
    <w:rsid w:val="00EF1966"/>
    <w:rsid w:val="00EF3B18"/>
    <w:rsid w:val="00EF5F40"/>
    <w:rsid w:val="00EF62BC"/>
    <w:rsid w:val="00EF6C4D"/>
    <w:rsid w:val="00EF6E2D"/>
    <w:rsid w:val="00EF75B5"/>
    <w:rsid w:val="00EF7811"/>
    <w:rsid w:val="00F0126C"/>
    <w:rsid w:val="00F01FCD"/>
    <w:rsid w:val="00F0243F"/>
    <w:rsid w:val="00F035D9"/>
    <w:rsid w:val="00F057BF"/>
    <w:rsid w:val="00F05848"/>
    <w:rsid w:val="00F06224"/>
    <w:rsid w:val="00F069FD"/>
    <w:rsid w:val="00F10C16"/>
    <w:rsid w:val="00F10ECE"/>
    <w:rsid w:val="00F11F7D"/>
    <w:rsid w:val="00F139F1"/>
    <w:rsid w:val="00F15E77"/>
    <w:rsid w:val="00F16FA7"/>
    <w:rsid w:val="00F170B7"/>
    <w:rsid w:val="00F17668"/>
    <w:rsid w:val="00F17850"/>
    <w:rsid w:val="00F21A46"/>
    <w:rsid w:val="00F235D9"/>
    <w:rsid w:val="00F25483"/>
    <w:rsid w:val="00F25A7A"/>
    <w:rsid w:val="00F25AA7"/>
    <w:rsid w:val="00F26BFB"/>
    <w:rsid w:val="00F27E1E"/>
    <w:rsid w:val="00F33F9E"/>
    <w:rsid w:val="00F3483A"/>
    <w:rsid w:val="00F34913"/>
    <w:rsid w:val="00F34DF9"/>
    <w:rsid w:val="00F41830"/>
    <w:rsid w:val="00F4412D"/>
    <w:rsid w:val="00F50AE7"/>
    <w:rsid w:val="00F51969"/>
    <w:rsid w:val="00F5323A"/>
    <w:rsid w:val="00F5346C"/>
    <w:rsid w:val="00F534DD"/>
    <w:rsid w:val="00F6060A"/>
    <w:rsid w:val="00F60CCE"/>
    <w:rsid w:val="00F61935"/>
    <w:rsid w:val="00F6194E"/>
    <w:rsid w:val="00F62B19"/>
    <w:rsid w:val="00F62D90"/>
    <w:rsid w:val="00F63961"/>
    <w:rsid w:val="00F66D10"/>
    <w:rsid w:val="00F6776A"/>
    <w:rsid w:val="00F700BA"/>
    <w:rsid w:val="00F70185"/>
    <w:rsid w:val="00F72A63"/>
    <w:rsid w:val="00F75785"/>
    <w:rsid w:val="00F81E3D"/>
    <w:rsid w:val="00F83153"/>
    <w:rsid w:val="00F837B7"/>
    <w:rsid w:val="00F8395E"/>
    <w:rsid w:val="00F83D8D"/>
    <w:rsid w:val="00F84F5F"/>
    <w:rsid w:val="00F851E5"/>
    <w:rsid w:val="00F85FF1"/>
    <w:rsid w:val="00F9179D"/>
    <w:rsid w:val="00F927BE"/>
    <w:rsid w:val="00F92AD0"/>
    <w:rsid w:val="00F93A70"/>
    <w:rsid w:val="00F9490C"/>
    <w:rsid w:val="00F9654A"/>
    <w:rsid w:val="00F972AA"/>
    <w:rsid w:val="00F97A87"/>
    <w:rsid w:val="00FA3556"/>
    <w:rsid w:val="00FB0172"/>
    <w:rsid w:val="00FB0B73"/>
    <w:rsid w:val="00FB10ED"/>
    <w:rsid w:val="00FB116E"/>
    <w:rsid w:val="00FB2196"/>
    <w:rsid w:val="00FB34CF"/>
    <w:rsid w:val="00FB5583"/>
    <w:rsid w:val="00FB58CA"/>
    <w:rsid w:val="00FB61DB"/>
    <w:rsid w:val="00FB647A"/>
    <w:rsid w:val="00FB6E3C"/>
    <w:rsid w:val="00FBD217"/>
    <w:rsid w:val="00FC01F9"/>
    <w:rsid w:val="00FC0851"/>
    <w:rsid w:val="00FC401F"/>
    <w:rsid w:val="00FC500B"/>
    <w:rsid w:val="00FC6753"/>
    <w:rsid w:val="00FC7131"/>
    <w:rsid w:val="00FC7E30"/>
    <w:rsid w:val="00FD0399"/>
    <w:rsid w:val="00FD0A55"/>
    <w:rsid w:val="00FD2674"/>
    <w:rsid w:val="00FD51BC"/>
    <w:rsid w:val="00FD60FF"/>
    <w:rsid w:val="00FE1D97"/>
    <w:rsid w:val="00FE2D33"/>
    <w:rsid w:val="00FE4742"/>
    <w:rsid w:val="00FE5FBE"/>
    <w:rsid w:val="00FE6AC5"/>
    <w:rsid w:val="00FF1DC9"/>
    <w:rsid w:val="00FF2307"/>
    <w:rsid w:val="00FF3C04"/>
    <w:rsid w:val="01E1BF55"/>
    <w:rsid w:val="04007679"/>
    <w:rsid w:val="065E6D85"/>
    <w:rsid w:val="0F66339A"/>
    <w:rsid w:val="13A579B8"/>
    <w:rsid w:val="16410DB6"/>
    <w:rsid w:val="1ED5C1B3"/>
    <w:rsid w:val="30629AA8"/>
    <w:rsid w:val="31A62A79"/>
    <w:rsid w:val="31D53350"/>
    <w:rsid w:val="3631DE6F"/>
    <w:rsid w:val="488D8A64"/>
    <w:rsid w:val="4C888274"/>
    <w:rsid w:val="508AA8F2"/>
    <w:rsid w:val="56877132"/>
    <w:rsid w:val="568EB6E6"/>
    <w:rsid w:val="5AD90CD5"/>
    <w:rsid w:val="5CA6F4CE"/>
    <w:rsid w:val="5D348030"/>
    <w:rsid w:val="63EF0A47"/>
    <w:rsid w:val="7035FC1C"/>
    <w:rsid w:val="754E36E8"/>
    <w:rsid w:val="7969DDC9"/>
    <w:rsid w:val="7A6F5892"/>
    <w:rsid w:val="7CD2891A"/>
    <w:rsid w:val="7F05C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A7D87"/>
  <w15:chartTrackingRefBased/>
  <w15:docId w15:val="{CEACAB49-C29D-4BB4-A367-75EA76BA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785"/>
    <w:pPr>
      <w:spacing w:before="120" w:after="120" w:line="264" w:lineRule="auto"/>
    </w:pPr>
    <w:rPr>
      <w:rFonts w:ascii="Arial" w:hAnsi="Arial" w:cs="Arial"/>
      <w:noProof/>
      <w:color w:val="262626" w:themeColor="text1" w:themeTint="D9"/>
      <w:sz w:val="22"/>
      <w:szCs w:val="22"/>
      <w:lang w:val="en-US" w:eastAsia="en-GB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F75785"/>
    <w:pPr>
      <w:spacing w:after="120" w:line="264" w:lineRule="auto"/>
    </w:pPr>
    <w:rPr>
      <w:rFonts w:ascii="Arial" w:hAnsi="Arial" w:cs="Arial"/>
      <w:i/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F75785"/>
    <w:pPr>
      <w:spacing w:line="264" w:lineRule="auto"/>
      <w:outlineLvl w:val="1"/>
    </w:pPr>
    <w:rPr>
      <w:rFonts w:ascii="Arial" w:hAnsi="Arial" w:cs="Arial"/>
      <w:i w:val="0"/>
      <w:iCs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7BF"/>
    <w:pPr>
      <w:outlineLvl w:val="2"/>
    </w:pPr>
    <w:rPr>
      <w:b/>
      <w:bCs/>
      <w:i/>
      <w:cap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4F18"/>
    <w:pPr>
      <w:outlineLvl w:val="3"/>
    </w:pPr>
    <w:rPr>
      <w:b/>
      <w:b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468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8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8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8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8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75785"/>
    <w:rPr>
      <w:rFonts w:ascii="Arial" w:hAnsi="Arial" w:cs="Arial"/>
      <w:b/>
      <w:bCs/>
      <w:i/>
      <w:iCs/>
      <w:caps/>
      <w:noProof/>
      <w:color w:val="000000" w:themeColor="text1"/>
      <w:sz w:val="48"/>
      <w:szCs w:val="48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75785"/>
    <w:rPr>
      <w:rFonts w:ascii="Arial" w:hAnsi="Arial" w:cs="Arial"/>
      <w:b/>
      <w:bCs/>
      <w:caps/>
      <w:noProof/>
      <w:color w:val="000000" w:themeColor="text1"/>
      <w:sz w:val="32"/>
      <w:szCs w:val="32"/>
      <w:lang w:val="en-US"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DB7FAF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057BF"/>
    <w:rPr>
      <w:rFonts w:ascii="Arial" w:hAnsi="Arial" w:cs="Arial"/>
      <w:b/>
      <w:bCs/>
      <w:i/>
      <w:caps/>
      <w:noProof/>
      <w:color w:val="262626" w:themeColor="text1" w:themeTint="D9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E4F18"/>
    <w:rPr>
      <w:rFonts w:ascii="Sora" w:hAnsi="Sora" w:cs="Sora"/>
      <w:b/>
      <w:bCs/>
      <w:caps/>
      <w:noProof/>
      <w:color w:val="262626" w:themeColor="text1" w:themeTint="D9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3412EF"/>
    <w:pPr>
      <w:spacing w:after="160"/>
    </w:pPr>
    <w:rPr>
      <w:rFonts w:ascii="Sora" w:hAnsi="Sora"/>
      <w:i w:val="0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3412EF"/>
    <w:rPr>
      <w:rFonts w:ascii="Sora" w:hAnsi="Sora" w:cs="Poppins"/>
      <w:b/>
      <w:bCs/>
      <w:iCs/>
      <w:caps/>
      <w:noProof/>
      <w:color w:val="000000" w:themeColor="text1"/>
      <w:szCs w:val="26"/>
      <w:lang w:eastAsia="en-GB"/>
    </w:rPr>
  </w:style>
  <w:style w:type="paragraph" w:customStyle="1" w:styleId="DfESOutNumbered">
    <w:name w:val="DfESOutNumbered"/>
    <w:basedOn w:val="Normal"/>
    <w:link w:val="DfESOutNumberedChar"/>
    <w:rsid w:val="00C14666"/>
    <w:pPr>
      <w:widowControl w:val="0"/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Heading1Char"/>
    <w:link w:val="DfESOutNumbered"/>
    <w:rsid w:val="00C14666"/>
    <w:rPr>
      <w:rFonts w:ascii="Arial" w:eastAsia="Times New Roman" w:hAnsi="Arial" w:cs="Arial"/>
      <w:b w:val="0"/>
      <w:bCs w:val="0"/>
      <w:i w:val="0"/>
      <w:iCs w:val="0"/>
      <w:caps w:val="0"/>
      <w:noProof/>
      <w:color w:val="000000" w:themeColor="text1"/>
      <w:sz w:val="22"/>
      <w:szCs w:val="20"/>
      <w:lang w:val="en-US" w:eastAsia="en-GB"/>
    </w:rPr>
  </w:style>
  <w:style w:type="paragraph" w:customStyle="1" w:styleId="DeptBullets">
    <w:name w:val="DeptBullets"/>
    <w:basedOn w:val="Normal"/>
    <w:link w:val="DeptBulletsChar"/>
    <w:rsid w:val="00C14666"/>
    <w:pPr>
      <w:widowControl w:val="0"/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Heading1Char"/>
    <w:link w:val="DeptBullets"/>
    <w:rsid w:val="00C14666"/>
    <w:rPr>
      <w:rFonts w:ascii="Arial" w:eastAsia="Times New Roman" w:hAnsi="Arial" w:cs="Times New Roman"/>
      <w:b w:val="0"/>
      <w:bCs w:val="0"/>
      <w:i w:val="0"/>
      <w:iCs w:val="0"/>
      <w:caps w:val="0"/>
      <w:noProof/>
      <w:color w:val="000000" w:themeColor="text1"/>
      <w:sz w:val="48"/>
      <w:szCs w:val="20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3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3D7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3D7"/>
    <w:rPr>
      <w:rFonts w:ascii="Sora" w:hAnsi="Sora" w:cs="Sora"/>
      <w:b/>
      <w:bCs/>
      <w:noProof/>
      <w:color w:val="262626" w:themeColor="text1" w:themeTint="D9"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927BE"/>
    <w:rPr>
      <w:rFonts w:ascii="Arial" w:hAnsi="Arial" w:cs="Arial"/>
      <w:noProof/>
      <w:color w:val="262626" w:themeColor="text1" w:themeTint="D9"/>
      <w:sz w:val="22"/>
      <w:szCs w:val="22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92518"/>
    <w:rPr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rsid w:val="008468F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68F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rsid w:val="008468F9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8F9"/>
    <w:rPr>
      <w:rFonts w:asciiTheme="majorHAnsi" w:eastAsiaTheme="majorEastAsia" w:hAnsiTheme="majorHAnsi" w:cstheme="majorBidi"/>
      <w:noProof/>
      <w:color w:val="2F5496" w:themeColor="accent1" w:themeShade="BF"/>
      <w:sz w:val="22"/>
      <w:szCs w:val="22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8F9"/>
    <w:rPr>
      <w:rFonts w:asciiTheme="majorHAnsi" w:eastAsiaTheme="majorEastAsia" w:hAnsiTheme="majorHAnsi" w:cstheme="majorBidi"/>
      <w:noProof/>
      <w:color w:val="1F3763" w:themeColor="accent1" w:themeShade="7F"/>
      <w:sz w:val="22"/>
      <w:szCs w:val="22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8F9"/>
    <w:rPr>
      <w:rFonts w:asciiTheme="majorHAnsi" w:eastAsiaTheme="majorEastAsia" w:hAnsiTheme="majorHAnsi" w:cstheme="majorBidi"/>
      <w:i/>
      <w:iCs/>
      <w:noProof/>
      <w:color w:val="1F3763" w:themeColor="accent1" w:themeShade="7F"/>
      <w:sz w:val="22"/>
      <w:szCs w:val="22"/>
      <w:lang w:val="en-US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8F9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en-US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8F9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en-US" w:eastAsia="en-GB"/>
    </w:rPr>
  </w:style>
  <w:style w:type="character" w:styleId="IntenseEmphasis">
    <w:name w:val="Intense Emphasis"/>
    <w:basedOn w:val="DefaultParagraphFont"/>
    <w:uiPriority w:val="21"/>
    <w:rsid w:val="008468F9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8468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8F9"/>
    <w:rPr>
      <w:rFonts w:ascii="Arial" w:hAnsi="Arial" w:cs="Arial"/>
      <w:i/>
      <w:iCs/>
      <w:noProof/>
      <w:color w:val="4472C4" w:themeColor="accent1"/>
      <w:sz w:val="22"/>
      <w:szCs w:val="22"/>
      <w:lang w:val="en-US" w:eastAsia="en-GB"/>
    </w:rPr>
  </w:style>
  <w:style w:type="character" w:styleId="Strong">
    <w:name w:val="Strong"/>
    <w:basedOn w:val="DefaultParagraphFont"/>
    <w:uiPriority w:val="22"/>
    <w:rsid w:val="008468F9"/>
    <w:rPr>
      <w:b/>
      <w:bCs/>
    </w:rPr>
  </w:style>
  <w:style w:type="character" w:styleId="SubtleEmphasis">
    <w:name w:val="Subtle Emphasis"/>
    <w:basedOn w:val="DefaultParagraphFont"/>
    <w:uiPriority w:val="19"/>
    <w:rsid w:val="008468F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8468F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8F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aps w:val="0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25347"/>
    <w:pPr>
      <w:spacing w:before="100" w:beforeAutospacing="1" w:after="100" w:afterAutospacing="1" w:line="240" w:lineRule="auto"/>
    </w:pPr>
    <w:rPr>
      <w:rFonts w:ascii="Times New Roman" w:hAnsi="Times New Roman" w:cs="Times New Roman"/>
      <w:noProof w:val="0"/>
      <w:color w:val="auto"/>
      <w:kern w:val="2"/>
      <w:sz w:val="24"/>
      <w:szCs w:val="24"/>
      <w:lang w:val="en-GB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715DA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port.tlevels.gov.uk/hc/en-gb/articles/18061474008210-Preparation-ahead-of-Employer-Engagement-Questions-to-ask-Curriculum-Colleagues" TargetMode="External"/><Relationship Id="rId18" Type="http://schemas.openxmlformats.org/officeDocument/2006/relationships/hyperlink" Target="https://support.tlevels.gov.uk/hc/en-gb/articles/18080695664530-Marketing-channels-ideas-and-options" TargetMode="External"/><Relationship Id="rId26" Type="http://schemas.openxmlformats.org/officeDocument/2006/relationships/hyperlink" Target="https://support.tlevels.gov.uk/hc/en-gb/articles/37201404867218-The-Student-Talent-Card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support.tlevels.gov.uk/hc/en-gb/articles/36334445001874-Employer-guides" TargetMode="External"/><Relationship Id="rId34" Type="http://schemas.openxmlformats.org/officeDocument/2006/relationships/hyperlink" Target="https://support.tlevels.gov.uk/hc/en-gb/articles/18110683957010-Gather-valuable-employer-feedback" TargetMode="External"/><Relationship Id="rId42" Type="http://schemas.openxmlformats.org/officeDocument/2006/relationships/header" Target="header3.xml"/><Relationship Id="rId47" Type="http://schemas.openxmlformats.org/officeDocument/2006/relationships/hyperlink" Target="https://support.tlevels.gov.uk/hc/en-gb/articles/18253542376594-Role-Description-for-industry-placement-students" TargetMode="External"/><Relationship Id="rId50" Type="http://schemas.openxmlformats.org/officeDocument/2006/relationships/hyperlink" Target="https://employers.tlevels.gov.uk/hc/en-gb/articles/4403450084754-Are-we-ready-to-offer-industry-placements-Checklist-and-action-plan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tlevels.gov.uk/hc/en-gb/articles/18075604921746-Map-and-identify-employer-opportunities" TargetMode="External"/><Relationship Id="rId29" Type="http://schemas.openxmlformats.org/officeDocument/2006/relationships/hyperlink" Target="https://support.tlevels.gov.uk/hc/en-gb/articles/36333870221842-Industry-placement-preparation-pack-for-T-Level-students" TargetMode="External"/><Relationship Id="rId11" Type="http://schemas.openxmlformats.org/officeDocument/2006/relationships/hyperlink" Target="https://support.tlevels.gov.uk/hc/en-gb/articles/18209570589842-Developing-an-Employer-Engagement-Strategy" TargetMode="External"/><Relationship Id="rId24" Type="http://schemas.openxmlformats.org/officeDocument/2006/relationships/hyperlink" Target="https://support.tlevels.gov.uk/hc/en-gb/articles/18253542376594-Role-Description-for-industry-placement-students" TargetMode="External"/><Relationship Id="rId32" Type="http://schemas.openxmlformats.org/officeDocument/2006/relationships/hyperlink" Target="https://support.tlevels.gov.uk/hc/en-gb/articles/36896436078738-Guide-for-parents-carers-and-other-trusted-adults-explaining-the-purpose-and-value-of-T-Level-industry-placements" TargetMode="External"/><Relationship Id="rId37" Type="http://schemas.openxmlformats.org/officeDocument/2006/relationships/image" Target="media/image1.png"/><Relationship Id="rId40" Type="http://schemas.openxmlformats.org/officeDocument/2006/relationships/footer" Target="footer1.xml"/><Relationship Id="rId45" Type="http://schemas.openxmlformats.org/officeDocument/2006/relationships/hyperlink" Target="https://support.tlevels.gov.uk/hc/en-gb/articles/18231803693714-Employer-Enquiry-Handling" TargetMode="External"/><Relationship Id="rId53" Type="http://schemas.openxmlformats.org/officeDocument/2006/relationships/image" Target="media/image4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support.tlevels.gov.uk/hc/en-gb/articles/37264432138770-The-Employer-Journey-for-T-Level-Industry-Placements" TargetMode="External"/><Relationship Id="rId31" Type="http://schemas.openxmlformats.org/officeDocument/2006/relationships/hyperlink" Target="https://support.tlevels.gov.uk/hc/en-gb/articles/36896602981522-Helping-Students-Be-Ready-Enough-to-start-an-Industry-Placement" TargetMode="External"/><Relationship Id="rId44" Type="http://schemas.openxmlformats.org/officeDocument/2006/relationships/hyperlink" Target="https://www.gov.uk/government/publications/t-level-industry-placements-delivery-guidance" TargetMode="External"/><Relationship Id="rId52" Type="http://schemas.openxmlformats.org/officeDocument/2006/relationships/hyperlink" Target="https://support.tlevels.gov.uk/hc/en-gb/articles/18081073080978-Setting-out-key-activity-milestones-for-employer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tlevels.gov.uk/hc/en-gb/articles/37264432138770-The-Employer-Journey-for-T-Level-Industry-Placements" TargetMode="External"/><Relationship Id="rId22" Type="http://schemas.openxmlformats.org/officeDocument/2006/relationships/hyperlink" Target="https://support.tlevels.gov.uk/hc/en-gb/articles/27671864102546-Building-creative-and-flexible-industry-placements" TargetMode="External"/><Relationship Id="rId27" Type="http://schemas.openxmlformats.org/officeDocument/2006/relationships/hyperlink" Target="https://support.tlevels.gov.uk/hc/en-gb/articles/18081073080978-Setting-out-key-activity-milestones-for-employers" TargetMode="External"/><Relationship Id="rId30" Type="http://schemas.openxmlformats.org/officeDocument/2006/relationships/hyperlink" Target="https://support.tlevels.gov.uk/hc/en-gb/articles/18232399982610-Confidently-handle-employer-objections" TargetMode="External"/><Relationship Id="rId35" Type="http://schemas.openxmlformats.org/officeDocument/2006/relationships/hyperlink" Target="https://support.tlevels.gov.uk/hc/en-gb/articles/18075174225938-Showcase-success-with-a-case-study" TargetMode="External"/><Relationship Id="rId43" Type="http://schemas.openxmlformats.org/officeDocument/2006/relationships/footer" Target="footer3.xml"/><Relationship Id="rId48" Type="http://schemas.openxmlformats.org/officeDocument/2006/relationships/hyperlink" Target="https://support.tlevels.gov.uk/hc/en-gb/articles/360015344780-Preparing-students-for-industry-placements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gov.uk/government/publications/student-guide-preparing-for-industry-placement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support.tlevels.gov.uk/hc/en-gb/articles/19751318344210-T-Level-Funding-to-Support-Industry-Placements" TargetMode="External"/><Relationship Id="rId17" Type="http://schemas.openxmlformats.org/officeDocument/2006/relationships/hyperlink" Target="https://support.tlevels.gov.uk/hc/en-gb/articles/18075345605906-Using-your-internal-networks-as-a-route-to-employers" TargetMode="External"/><Relationship Id="rId25" Type="http://schemas.openxmlformats.org/officeDocument/2006/relationships/hyperlink" Target="https://support.tlevels.gov.uk/hc/en-gb/articles/4407366601490-Using-T-Level-Industry-Placement-objective-and-learning-goal-resources" TargetMode="External"/><Relationship Id="rId33" Type="http://schemas.openxmlformats.org/officeDocument/2006/relationships/hyperlink" Target="https://support.tlevels.gov.uk/hc/en-gb/articles/37264432138770-The-Employer-Journey-for-T-Level-Industry-Placements" TargetMode="External"/><Relationship Id="rId38" Type="http://schemas.openxmlformats.org/officeDocument/2006/relationships/header" Target="header1.xml"/><Relationship Id="rId46" Type="http://schemas.openxmlformats.org/officeDocument/2006/relationships/hyperlink" Target="https://support.tlevels.gov.uk/hc/en-gb/articles/27671864102546-Building-creative-and-flexible-industry-placements" TargetMode="External"/><Relationship Id="rId20" Type="http://schemas.openxmlformats.org/officeDocument/2006/relationships/hyperlink" Target="https://support.tlevels.gov.uk/hc/en-gb/articles/37253000724242-Employer-conversations-about-T-Level-industry-placements" TargetMode="External"/><Relationship Id="rId41" Type="http://schemas.openxmlformats.org/officeDocument/2006/relationships/footer" Target="footer2.xml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upport.tlevels.gov.uk/hc/en-gb/articles/18231803693714-Employer-Enquiry-Handling" TargetMode="External"/><Relationship Id="rId23" Type="http://schemas.openxmlformats.org/officeDocument/2006/relationships/hyperlink" Target="https://support.tlevels.gov.uk/hc/en-gb/articles/18074082094226-Typical-tasks-for-industry-placement-students-checklist" TargetMode="External"/><Relationship Id="rId28" Type="http://schemas.openxmlformats.org/officeDocument/2006/relationships/hyperlink" Target="https://support.tlevels.gov.uk/hc/en-gb/articles/360015359739-Student-induction-checklist" TargetMode="External"/><Relationship Id="rId36" Type="http://schemas.openxmlformats.org/officeDocument/2006/relationships/hyperlink" Target="https://support.tlevels.gov.uk/hc/en-gb/articles/18110570948626-Build-and-share-impactful-newsletters" TargetMode="External"/><Relationship Id="rId49" Type="http://schemas.openxmlformats.org/officeDocument/2006/relationships/hyperlink" Target="https://support.tlevels.gov.uk/hc/en-gb/articles/36333870221842-Industry-placement-preparation-pack-for-T-Level-student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1b3de-4d89-4303-8187-0e0a31be41e9">
      <Terms xmlns="http://schemas.microsoft.com/office/infopath/2007/PartnerControls"/>
    </lcf76f155ced4ddcb4097134ff3c332f>
    <TaxCatchAll xmlns="1fa43e64-8a6d-4c3d-bfba-c0d9753f4fb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09976C-C904-42AB-8417-4E58E75E8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70D29-83EB-4DAF-A92B-BD13A49BF841}">
  <ds:schemaRefs>
    <ds:schemaRef ds:uri="http://schemas.microsoft.com/office/2006/metadata/properties"/>
    <ds:schemaRef ds:uri="http://schemas.microsoft.com/office/infopath/2007/PartnerControls"/>
    <ds:schemaRef ds:uri="e331b3de-4d89-4303-8187-0e0a31be41e9"/>
    <ds:schemaRef ds:uri="1fa43e64-8a6d-4c3d-bfba-c0d9753f4fb0"/>
  </ds:schemaRefs>
</ds:datastoreItem>
</file>

<file path=customXml/itemProps4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ad277c9-c60a-4da1-b5f3-b3b8b34a82f9}" enabled="0" method="" siteId="{fad277c9-c60a-4da1-b5f3-b3b8b34a82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1</TotalTime>
  <Pages>19</Pages>
  <Words>2621</Words>
  <Characters>16095</Characters>
  <Application>Microsoft Office Word</Application>
  <DocSecurity>0</DocSecurity>
  <Lines>731</Lines>
  <Paragraphs>359</Paragraphs>
  <ScaleCrop>false</ScaleCrop>
  <Manager/>
  <Company/>
  <LinksUpToDate>false</LinksUpToDate>
  <CharactersWithSpaces>18357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Phil Golding</dc:creator>
  <cp:keywords/>
  <dc:description/>
  <cp:lastModifiedBy>Zoe Bolger</cp:lastModifiedBy>
  <cp:revision>84</cp:revision>
  <cp:lastPrinted>2021-06-02T04:58:00Z</cp:lastPrinted>
  <dcterms:created xsi:type="dcterms:W3CDTF">2026-07-20T15:41:00Z</dcterms:created>
  <dcterms:modified xsi:type="dcterms:W3CDTF">2026-08-16T22:44:00Z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