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555F7" w14:textId="3EEB73E7" w:rsidR="00755FD8" w:rsidRDefault="00755FD8" w:rsidP="00E54842">
      <w:pPr>
        <w:spacing w:after="240"/>
      </w:pPr>
    </w:p>
    <w:p w14:paraId="7C9351D9" w14:textId="6F57B432" w:rsidR="003B006E" w:rsidRDefault="0021629E" w:rsidP="00E54842">
      <w:pPr>
        <w:spacing w:after="240"/>
      </w:pPr>
      <w:r>
        <w:t xml:space="preserve"> </w:t>
      </w:r>
      <w:r w:rsidR="00F970B4">
        <w:rPr>
          <w:noProof/>
        </w:rPr>
        <w:drawing>
          <wp:inline distT="0" distB="0" distL="0" distR="0" wp14:anchorId="270CD0B9" wp14:editId="1D415B49">
            <wp:extent cx="1343025" cy="1085850"/>
            <wp:effectExtent l="0" t="0" r="9525" b="0"/>
            <wp:docPr id="999682221" name="Picture 1" descr="Logo&#10;Department for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Department for Educ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3025" cy="1085850"/>
                    </a:xfrm>
                    <a:prstGeom prst="rect">
                      <a:avLst/>
                    </a:prstGeom>
                    <a:noFill/>
                    <a:ln>
                      <a:noFill/>
                    </a:ln>
                  </pic:spPr>
                </pic:pic>
              </a:graphicData>
            </a:graphic>
          </wp:inline>
        </w:drawing>
      </w:r>
    </w:p>
    <w:p w14:paraId="3F6400C4" w14:textId="77777777" w:rsidR="003F478F" w:rsidRDefault="003F478F" w:rsidP="00E54842">
      <w:pPr>
        <w:pStyle w:val="paragraph"/>
        <w:spacing w:before="0" w:beforeAutospacing="0" w:after="240" w:afterAutospacing="0"/>
        <w:textAlignment w:val="baseline"/>
        <w:rPr>
          <w:rStyle w:val="normaltextrun"/>
          <w:rFonts w:ascii="Arial" w:eastAsia="Arial" w:hAnsi="Arial" w:cs="Arial"/>
          <w:b/>
          <w:color w:val="104F75"/>
          <w:kern w:val="2"/>
          <w:sz w:val="80"/>
          <w:szCs w:val="80"/>
          <w14:ligatures w14:val="standardContextual"/>
        </w:rPr>
      </w:pPr>
    </w:p>
    <w:p w14:paraId="595BF5C7" w14:textId="77777777" w:rsidR="003F478F" w:rsidRDefault="003F478F" w:rsidP="00E54842">
      <w:pPr>
        <w:pStyle w:val="paragraph"/>
        <w:spacing w:before="0" w:beforeAutospacing="0" w:after="240" w:afterAutospacing="0"/>
        <w:textAlignment w:val="baseline"/>
        <w:rPr>
          <w:rStyle w:val="normaltextrun"/>
          <w:rFonts w:ascii="Arial" w:hAnsi="Arial" w:cs="Arial"/>
          <w:b/>
          <w:bCs/>
          <w:color w:val="104F75"/>
          <w:sz w:val="80"/>
          <w:szCs w:val="80"/>
        </w:rPr>
      </w:pPr>
    </w:p>
    <w:p w14:paraId="60F744F1" w14:textId="66D9644B" w:rsidR="00D95EA0" w:rsidRDefault="003F478F" w:rsidP="00E54842">
      <w:pPr>
        <w:pStyle w:val="paragraph"/>
        <w:spacing w:before="0" w:beforeAutospacing="0" w:after="240" w:afterAutospacing="0"/>
        <w:textAlignment w:val="baseline"/>
        <w:rPr>
          <w:rFonts w:ascii="Segoe UI" w:hAnsi="Segoe UI" w:cs="Segoe UI"/>
          <w:b/>
          <w:bCs/>
          <w:color w:val="104F75"/>
          <w:sz w:val="18"/>
          <w:szCs w:val="18"/>
        </w:rPr>
      </w:pPr>
      <w:r>
        <w:rPr>
          <w:rStyle w:val="normaltextrun"/>
          <w:rFonts w:ascii="Arial" w:hAnsi="Arial" w:cs="Arial"/>
          <w:b/>
          <w:bCs/>
          <w:color w:val="104F75"/>
          <w:sz w:val="80"/>
          <w:szCs w:val="80"/>
        </w:rPr>
        <w:t>Industry placement</w:t>
      </w:r>
      <w:r w:rsidR="00AD36F1">
        <w:rPr>
          <w:rStyle w:val="normaltextrun"/>
          <w:rFonts w:ascii="Arial" w:hAnsi="Arial" w:cs="Arial"/>
          <w:b/>
          <w:bCs/>
          <w:color w:val="104F75"/>
          <w:sz w:val="80"/>
          <w:szCs w:val="80"/>
        </w:rPr>
        <w:t xml:space="preserve"> delivery approach</w:t>
      </w:r>
      <w:r>
        <w:rPr>
          <w:rStyle w:val="normaltextrun"/>
          <w:rFonts w:ascii="Arial" w:hAnsi="Arial" w:cs="Arial"/>
          <w:b/>
          <w:bCs/>
          <w:color w:val="104F75"/>
          <w:sz w:val="80"/>
          <w:szCs w:val="80"/>
        </w:rPr>
        <w:t xml:space="preserve"> examples </w:t>
      </w:r>
    </w:p>
    <w:p w14:paraId="5BDD99DF" w14:textId="77777777" w:rsidR="009B3F38" w:rsidRDefault="009B3F38" w:rsidP="00E54842">
      <w:pPr>
        <w:spacing w:after="240" w:line="278" w:lineRule="auto"/>
        <w:ind w:left="0" w:firstLine="0"/>
      </w:pPr>
      <w:r>
        <w:br w:type="page"/>
      </w:r>
    </w:p>
    <w:sdt>
      <w:sdtPr>
        <w:rPr>
          <w:rFonts w:ascii="Arial" w:eastAsia="Arial" w:hAnsi="Arial" w:cs="Arial"/>
          <w:color w:val="0D0D0D"/>
          <w:kern w:val="2"/>
          <w:sz w:val="24"/>
          <w:szCs w:val="24"/>
          <w14:ligatures w14:val="standardContextual"/>
        </w:rPr>
        <w:id w:val="-1773474653"/>
        <w:docPartObj>
          <w:docPartGallery w:val="Table of Contents"/>
          <w:docPartUnique/>
        </w:docPartObj>
      </w:sdtPr>
      <w:sdtEndPr>
        <w:rPr>
          <w:b/>
          <w:bCs/>
          <w:color w:val="0D0D0D" w:themeColor="text1" w:themeTint="F2"/>
        </w:rPr>
      </w:sdtEndPr>
      <w:sdtContent>
        <w:p w14:paraId="457E6B24" w14:textId="77777777" w:rsidR="009B3F38" w:rsidRPr="00755FD8" w:rsidRDefault="009B3F38" w:rsidP="00465A19">
          <w:pPr>
            <w:pStyle w:val="TOCHeading"/>
            <w:spacing w:after="160"/>
            <w:rPr>
              <w:rStyle w:val="Heading1Char"/>
              <w:kern w:val="2"/>
              <w:szCs w:val="24"/>
              <w14:ligatures w14:val="standardContextual"/>
            </w:rPr>
          </w:pPr>
          <w:r w:rsidRPr="00755FD8">
            <w:rPr>
              <w:rStyle w:val="Heading1Char"/>
            </w:rPr>
            <w:t>Contents</w:t>
          </w:r>
        </w:p>
        <w:p w14:paraId="203C6374" w14:textId="1A4AED4B" w:rsidR="008612BC" w:rsidRDefault="009B3F38">
          <w:pPr>
            <w:pStyle w:val="TOC2"/>
            <w:rPr>
              <w:rFonts w:asciiTheme="minorHAnsi" w:eastAsiaTheme="minorEastAsia" w:hAnsiTheme="minorHAnsi" w:cstheme="minorBidi"/>
              <w:b w:val="0"/>
              <w:bCs w:val="0"/>
              <w:color w:val="auto"/>
            </w:rPr>
          </w:pPr>
          <w:r>
            <w:fldChar w:fldCharType="begin"/>
          </w:r>
          <w:r w:rsidRPr="00D52852">
            <w:instrText xml:space="preserve"> TOC \o "1-3" \h \z \u </w:instrText>
          </w:r>
          <w:r>
            <w:fldChar w:fldCharType="separate"/>
          </w:r>
          <w:hyperlink w:anchor="_Toc234327550" w:history="1">
            <w:r w:rsidR="008612BC" w:rsidRPr="004139DF">
              <w:rPr>
                <w:rStyle w:val="Hyperlink"/>
              </w:rPr>
              <w:t>Purpose of this document</w:t>
            </w:r>
            <w:r w:rsidR="008612BC">
              <w:rPr>
                <w:webHidden/>
              </w:rPr>
              <w:tab/>
            </w:r>
            <w:r w:rsidR="008612BC">
              <w:rPr>
                <w:webHidden/>
              </w:rPr>
              <w:fldChar w:fldCharType="begin"/>
            </w:r>
            <w:r w:rsidR="008612BC">
              <w:rPr>
                <w:webHidden/>
              </w:rPr>
              <w:instrText xml:space="preserve"> PAGEREF _Toc234327550 \h </w:instrText>
            </w:r>
            <w:r w:rsidR="008612BC">
              <w:rPr>
                <w:webHidden/>
              </w:rPr>
            </w:r>
            <w:r w:rsidR="008612BC">
              <w:rPr>
                <w:webHidden/>
              </w:rPr>
              <w:fldChar w:fldCharType="separate"/>
            </w:r>
            <w:r w:rsidR="008612BC">
              <w:rPr>
                <w:webHidden/>
              </w:rPr>
              <w:t>3</w:t>
            </w:r>
            <w:r w:rsidR="008612BC">
              <w:rPr>
                <w:webHidden/>
              </w:rPr>
              <w:fldChar w:fldCharType="end"/>
            </w:r>
          </w:hyperlink>
        </w:p>
        <w:p w14:paraId="47C01502" w14:textId="48A3F740" w:rsidR="008612BC" w:rsidRDefault="008612BC">
          <w:pPr>
            <w:pStyle w:val="TOC2"/>
            <w:tabs>
              <w:tab w:val="left" w:pos="720"/>
            </w:tabs>
            <w:rPr>
              <w:rFonts w:asciiTheme="minorHAnsi" w:eastAsiaTheme="minorEastAsia" w:hAnsiTheme="minorHAnsi" w:cstheme="minorBidi"/>
              <w:b w:val="0"/>
              <w:bCs w:val="0"/>
              <w:color w:val="auto"/>
            </w:rPr>
          </w:pPr>
          <w:hyperlink w:anchor="_Toc234327551" w:history="1">
            <w:r w:rsidRPr="004139DF">
              <w:rPr>
                <w:rStyle w:val="Hyperlink"/>
              </w:rPr>
              <w:t>1.</w:t>
            </w:r>
            <w:r>
              <w:rPr>
                <w:rFonts w:asciiTheme="minorHAnsi" w:eastAsiaTheme="minorEastAsia" w:hAnsiTheme="minorHAnsi" w:cstheme="minorBidi"/>
                <w:b w:val="0"/>
                <w:bCs w:val="0"/>
                <w:color w:val="auto"/>
              </w:rPr>
              <w:tab/>
            </w:r>
            <w:r w:rsidRPr="004139DF">
              <w:rPr>
                <w:rStyle w:val="Hyperlink"/>
              </w:rPr>
              <w:t>Work taster activities approach</w:t>
            </w:r>
            <w:r>
              <w:rPr>
                <w:webHidden/>
              </w:rPr>
              <w:tab/>
            </w:r>
            <w:r>
              <w:rPr>
                <w:webHidden/>
              </w:rPr>
              <w:fldChar w:fldCharType="begin"/>
            </w:r>
            <w:r>
              <w:rPr>
                <w:webHidden/>
              </w:rPr>
              <w:instrText xml:space="preserve"> PAGEREF _Toc234327551 \h </w:instrText>
            </w:r>
            <w:r>
              <w:rPr>
                <w:webHidden/>
              </w:rPr>
            </w:r>
            <w:r>
              <w:rPr>
                <w:webHidden/>
              </w:rPr>
              <w:fldChar w:fldCharType="separate"/>
            </w:r>
            <w:r>
              <w:rPr>
                <w:webHidden/>
              </w:rPr>
              <w:t>4</w:t>
            </w:r>
            <w:r>
              <w:rPr>
                <w:webHidden/>
              </w:rPr>
              <w:fldChar w:fldCharType="end"/>
            </w:r>
          </w:hyperlink>
        </w:p>
        <w:p w14:paraId="2EF2CC96" w14:textId="26B918A8" w:rsidR="008612BC" w:rsidRDefault="008612BC">
          <w:pPr>
            <w:pStyle w:val="TOC3"/>
            <w:tabs>
              <w:tab w:val="right" w:leader="dot" w:pos="9016"/>
            </w:tabs>
            <w:rPr>
              <w:rFonts w:asciiTheme="minorHAnsi" w:eastAsiaTheme="minorEastAsia" w:hAnsiTheme="minorHAnsi" w:cstheme="minorBidi"/>
              <w:noProof/>
              <w:color w:val="auto"/>
            </w:rPr>
          </w:pPr>
          <w:hyperlink w:anchor="_Toc234327552" w:history="1">
            <w:r w:rsidRPr="004139DF">
              <w:rPr>
                <w:rStyle w:val="Hyperlink"/>
                <w:noProof/>
              </w:rPr>
              <w:t>Example: Management and Administration</w:t>
            </w:r>
            <w:r>
              <w:rPr>
                <w:noProof/>
                <w:webHidden/>
              </w:rPr>
              <w:tab/>
            </w:r>
            <w:r>
              <w:rPr>
                <w:noProof/>
                <w:webHidden/>
              </w:rPr>
              <w:fldChar w:fldCharType="begin"/>
            </w:r>
            <w:r>
              <w:rPr>
                <w:noProof/>
                <w:webHidden/>
              </w:rPr>
              <w:instrText xml:space="preserve"> PAGEREF _Toc234327552 \h </w:instrText>
            </w:r>
            <w:r>
              <w:rPr>
                <w:noProof/>
                <w:webHidden/>
              </w:rPr>
            </w:r>
            <w:r>
              <w:rPr>
                <w:noProof/>
                <w:webHidden/>
              </w:rPr>
              <w:fldChar w:fldCharType="separate"/>
            </w:r>
            <w:r>
              <w:rPr>
                <w:noProof/>
                <w:webHidden/>
              </w:rPr>
              <w:t>4</w:t>
            </w:r>
            <w:r>
              <w:rPr>
                <w:noProof/>
                <w:webHidden/>
              </w:rPr>
              <w:fldChar w:fldCharType="end"/>
            </w:r>
          </w:hyperlink>
        </w:p>
        <w:p w14:paraId="339F6EAF" w14:textId="1227EB9C" w:rsidR="008612BC" w:rsidRDefault="008612BC">
          <w:pPr>
            <w:pStyle w:val="TOC2"/>
            <w:tabs>
              <w:tab w:val="left" w:pos="720"/>
            </w:tabs>
            <w:rPr>
              <w:rFonts w:asciiTheme="minorHAnsi" w:eastAsiaTheme="minorEastAsia" w:hAnsiTheme="minorHAnsi" w:cstheme="minorBidi"/>
              <w:b w:val="0"/>
              <w:bCs w:val="0"/>
              <w:color w:val="auto"/>
            </w:rPr>
          </w:pPr>
          <w:hyperlink w:anchor="_Toc234327553" w:history="1">
            <w:r w:rsidRPr="004139DF">
              <w:rPr>
                <w:rStyle w:val="Hyperlink"/>
              </w:rPr>
              <w:t>2.</w:t>
            </w:r>
            <w:r>
              <w:rPr>
                <w:rFonts w:asciiTheme="minorHAnsi" w:eastAsiaTheme="minorEastAsia" w:hAnsiTheme="minorHAnsi" w:cstheme="minorBidi"/>
                <w:b w:val="0"/>
                <w:bCs w:val="0"/>
                <w:color w:val="auto"/>
              </w:rPr>
              <w:tab/>
            </w:r>
            <w:r w:rsidRPr="004139DF">
              <w:rPr>
                <w:rStyle w:val="Hyperlink"/>
              </w:rPr>
              <w:t>Pathway or route level approach</w:t>
            </w:r>
            <w:r>
              <w:rPr>
                <w:webHidden/>
              </w:rPr>
              <w:tab/>
            </w:r>
            <w:r>
              <w:rPr>
                <w:webHidden/>
              </w:rPr>
              <w:fldChar w:fldCharType="begin"/>
            </w:r>
            <w:r>
              <w:rPr>
                <w:webHidden/>
              </w:rPr>
              <w:instrText xml:space="preserve"> PAGEREF _Toc234327553 \h </w:instrText>
            </w:r>
            <w:r>
              <w:rPr>
                <w:webHidden/>
              </w:rPr>
            </w:r>
            <w:r>
              <w:rPr>
                <w:webHidden/>
              </w:rPr>
              <w:fldChar w:fldCharType="separate"/>
            </w:r>
            <w:r>
              <w:rPr>
                <w:webHidden/>
              </w:rPr>
              <w:t>5</w:t>
            </w:r>
            <w:r>
              <w:rPr>
                <w:webHidden/>
              </w:rPr>
              <w:fldChar w:fldCharType="end"/>
            </w:r>
          </w:hyperlink>
        </w:p>
        <w:p w14:paraId="06660166" w14:textId="63498FF7" w:rsidR="008612BC" w:rsidRDefault="008612BC">
          <w:pPr>
            <w:pStyle w:val="TOC3"/>
            <w:tabs>
              <w:tab w:val="right" w:leader="dot" w:pos="9016"/>
            </w:tabs>
            <w:rPr>
              <w:rFonts w:asciiTheme="minorHAnsi" w:eastAsiaTheme="minorEastAsia" w:hAnsiTheme="minorHAnsi" w:cstheme="minorBidi"/>
              <w:noProof/>
              <w:color w:val="auto"/>
            </w:rPr>
          </w:pPr>
          <w:hyperlink w:anchor="_Toc234327554" w:history="1">
            <w:r w:rsidRPr="004139DF">
              <w:rPr>
                <w:rStyle w:val="Hyperlink"/>
                <w:noProof/>
              </w:rPr>
              <w:t>Example: Animal care and Management</w:t>
            </w:r>
            <w:r>
              <w:rPr>
                <w:noProof/>
                <w:webHidden/>
              </w:rPr>
              <w:tab/>
            </w:r>
            <w:r>
              <w:rPr>
                <w:noProof/>
                <w:webHidden/>
              </w:rPr>
              <w:fldChar w:fldCharType="begin"/>
            </w:r>
            <w:r>
              <w:rPr>
                <w:noProof/>
                <w:webHidden/>
              </w:rPr>
              <w:instrText xml:space="preserve"> PAGEREF _Toc234327554 \h </w:instrText>
            </w:r>
            <w:r>
              <w:rPr>
                <w:noProof/>
                <w:webHidden/>
              </w:rPr>
            </w:r>
            <w:r>
              <w:rPr>
                <w:noProof/>
                <w:webHidden/>
              </w:rPr>
              <w:fldChar w:fldCharType="separate"/>
            </w:r>
            <w:r>
              <w:rPr>
                <w:noProof/>
                <w:webHidden/>
              </w:rPr>
              <w:t>5</w:t>
            </w:r>
            <w:r>
              <w:rPr>
                <w:noProof/>
                <w:webHidden/>
              </w:rPr>
              <w:fldChar w:fldCharType="end"/>
            </w:r>
          </w:hyperlink>
        </w:p>
        <w:p w14:paraId="12506705" w14:textId="573164E9" w:rsidR="008612BC" w:rsidRDefault="008612BC">
          <w:pPr>
            <w:pStyle w:val="TOC3"/>
            <w:tabs>
              <w:tab w:val="right" w:leader="dot" w:pos="9016"/>
            </w:tabs>
            <w:rPr>
              <w:rFonts w:asciiTheme="minorHAnsi" w:eastAsiaTheme="minorEastAsia" w:hAnsiTheme="minorHAnsi" w:cstheme="minorBidi"/>
              <w:noProof/>
              <w:color w:val="auto"/>
            </w:rPr>
          </w:pPr>
          <w:hyperlink w:anchor="_Toc234327555" w:history="1">
            <w:r w:rsidRPr="004139DF">
              <w:rPr>
                <w:rStyle w:val="Hyperlink"/>
                <w:noProof/>
              </w:rPr>
              <w:t>Example: Health</w:t>
            </w:r>
            <w:r>
              <w:rPr>
                <w:noProof/>
                <w:webHidden/>
              </w:rPr>
              <w:tab/>
            </w:r>
            <w:r>
              <w:rPr>
                <w:noProof/>
                <w:webHidden/>
              </w:rPr>
              <w:fldChar w:fldCharType="begin"/>
            </w:r>
            <w:r>
              <w:rPr>
                <w:noProof/>
                <w:webHidden/>
              </w:rPr>
              <w:instrText xml:space="preserve"> PAGEREF _Toc234327555 \h </w:instrText>
            </w:r>
            <w:r>
              <w:rPr>
                <w:noProof/>
                <w:webHidden/>
              </w:rPr>
            </w:r>
            <w:r>
              <w:rPr>
                <w:noProof/>
                <w:webHidden/>
              </w:rPr>
              <w:fldChar w:fldCharType="separate"/>
            </w:r>
            <w:r>
              <w:rPr>
                <w:noProof/>
                <w:webHidden/>
              </w:rPr>
              <w:t>5</w:t>
            </w:r>
            <w:r>
              <w:rPr>
                <w:noProof/>
                <w:webHidden/>
              </w:rPr>
              <w:fldChar w:fldCharType="end"/>
            </w:r>
          </w:hyperlink>
        </w:p>
        <w:p w14:paraId="318CF0CD" w14:textId="1A1C0B02" w:rsidR="008612BC" w:rsidRDefault="008612BC">
          <w:pPr>
            <w:pStyle w:val="TOC2"/>
            <w:tabs>
              <w:tab w:val="left" w:pos="720"/>
            </w:tabs>
            <w:rPr>
              <w:rFonts w:asciiTheme="minorHAnsi" w:eastAsiaTheme="minorEastAsia" w:hAnsiTheme="minorHAnsi" w:cstheme="minorBidi"/>
              <w:b w:val="0"/>
              <w:bCs w:val="0"/>
              <w:color w:val="auto"/>
            </w:rPr>
          </w:pPr>
          <w:hyperlink w:anchor="_Toc234327556" w:history="1">
            <w:r w:rsidRPr="004139DF">
              <w:rPr>
                <w:rStyle w:val="Hyperlink"/>
              </w:rPr>
              <w:t>3.</w:t>
            </w:r>
            <w:r>
              <w:rPr>
                <w:rFonts w:asciiTheme="minorHAnsi" w:eastAsiaTheme="minorEastAsia" w:hAnsiTheme="minorHAnsi" w:cstheme="minorBidi"/>
                <w:b w:val="0"/>
                <w:bCs w:val="0"/>
                <w:color w:val="auto"/>
              </w:rPr>
              <w:tab/>
            </w:r>
            <w:r w:rsidRPr="004139DF">
              <w:rPr>
                <w:rStyle w:val="Hyperlink"/>
              </w:rPr>
              <w:t>Part-time work approach</w:t>
            </w:r>
            <w:r>
              <w:rPr>
                <w:webHidden/>
              </w:rPr>
              <w:tab/>
            </w:r>
            <w:r>
              <w:rPr>
                <w:webHidden/>
              </w:rPr>
              <w:fldChar w:fldCharType="begin"/>
            </w:r>
            <w:r>
              <w:rPr>
                <w:webHidden/>
              </w:rPr>
              <w:instrText xml:space="preserve"> PAGEREF _Toc234327556 \h </w:instrText>
            </w:r>
            <w:r>
              <w:rPr>
                <w:webHidden/>
              </w:rPr>
            </w:r>
            <w:r>
              <w:rPr>
                <w:webHidden/>
              </w:rPr>
              <w:fldChar w:fldCharType="separate"/>
            </w:r>
            <w:r>
              <w:rPr>
                <w:webHidden/>
              </w:rPr>
              <w:t>7</w:t>
            </w:r>
            <w:r>
              <w:rPr>
                <w:webHidden/>
              </w:rPr>
              <w:fldChar w:fldCharType="end"/>
            </w:r>
          </w:hyperlink>
        </w:p>
        <w:p w14:paraId="06FEB4FA" w14:textId="470DD2C2" w:rsidR="008612BC" w:rsidRDefault="008612BC">
          <w:pPr>
            <w:pStyle w:val="TOC3"/>
            <w:tabs>
              <w:tab w:val="right" w:leader="dot" w:pos="9016"/>
            </w:tabs>
            <w:rPr>
              <w:rFonts w:asciiTheme="minorHAnsi" w:eastAsiaTheme="minorEastAsia" w:hAnsiTheme="minorHAnsi" w:cstheme="minorBidi"/>
              <w:noProof/>
              <w:color w:val="auto"/>
            </w:rPr>
          </w:pPr>
          <w:hyperlink w:anchor="_Toc234327557" w:history="1">
            <w:r w:rsidRPr="004139DF">
              <w:rPr>
                <w:rStyle w:val="Hyperlink"/>
                <w:noProof/>
              </w:rPr>
              <w:t>Example: Craft and Design</w:t>
            </w:r>
            <w:r>
              <w:rPr>
                <w:noProof/>
                <w:webHidden/>
              </w:rPr>
              <w:tab/>
            </w:r>
            <w:r>
              <w:rPr>
                <w:noProof/>
                <w:webHidden/>
              </w:rPr>
              <w:fldChar w:fldCharType="begin"/>
            </w:r>
            <w:r>
              <w:rPr>
                <w:noProof/>
                <w:webHidden/>
              </w:rPr>
              <w:instrText xml:space="preserve"> PAGEREF _Toc234327557 \h </w:instrText>
            </w:r>
            <w:r>
              <w:rPr>
                <w:noProof/>
                <w:webHidden/>
              </w:rPr>
            </w:r>
            <w:r>
              <w:rPr>
                <w:noProof/>
                <w:webHidden/>
              </w:rPr>
              <w:fldChar w:fldCharType="separate"/>
            </w:r>
            <w:r>
              <w:rPr>
                <w:noProof/>
                <w:webHidden/>
              </w:rPr>
              <w:t>7</w:t>
            </w:r>
            <w:r>
              <w:rPr>
                <w:noProof/>
                <w:webHidden/>
              </w:rPr>
              <w:fldChar w:fldCharType="end"/>
            </w:r>
          </w:hyperlink>
        </w:p>
        <w:p w14:paraId="74719FC0" w14:textId="6047DBB0" w:rsidR="008612BC" w:rsidRDefault="008612BC">
          <w:pPr>
            <w:pStyle w:val="TOC2"/>
            <w:tabs>
              <w:tab w:val="left" w:pos="720"/>
            </w:tabs>
            <w:rPr>
              <w:rFonts w:asciiTheme="minorHAnsi" w:eastAsiaTheme="minorEastAsia" w:hAnsiTheme="minorHAnsi" w:cstheme="minorBidi"/>
              <w:b w:val="0"/>
              <w:bCs w:val="0"/>
              <w:color w:val="auto"/>
            </w:rPr>
          </w:pPr>
          <w:hyperlink w:anchor="_Toc234327558" w:history="1">
            <w:r w:rsidRPr="004139DF">
              <w:rPr>
                <w:rStyle w:val="Hyperlink"/>
              </w:rPr>
              <w:t>4.</w:t>
            </w:r>
            <w:r>
              <w:rPr>
                <w:rFonts w:asciiTheme="minorHAnsi" w:eastAsiaTheme="minorEastAsia" w:hAnsiTheme="minorHAnsi" w:cstheme="minorBidi"/>
                <w:b w:val="0"/>
                <w:bCs w:val="0"/>
                <w:color w:val="auto"/>
              </w:rPr>
              <w:tab/>
            </w:r>
            <w:r w:rsidRPr="004139DF">
              <w:rPr>
                <w:rStyle w:val="Hyperlink"/>
              </w:rPr>
              <w:t>Multiple employer approaches</w:t>
            </w:r>
            <w:r>
              <w:rPr>
                <w:webHidden/>
              </w:rPr>
              <w:tab/>
            </w:r>
            <w:r>
              <w:rPr>
                <w:webHidden/>
              </w:rPr>
              <w:fldChar w:fldCharType="begin"/>
            </w:r>
            <w:r>
              <w:rPr>
                <w:webHidden/>
              </w:rPr>
              <w:instrText xml:space="preserve"> PAGEREF _Toc234327558 \h </w:instrText>
            </w:r>
            <w:r>
              <w:rPr>
                <w:webHidden/>
              </w:rPr>
            </w:r>
            <w:r>
              <w:rPr>
                <w:webHidden/>
              </w:rPr>
              <w:fldChar w:fldCharType="separate"/>
            </w:r>
            <w:r>
              <w:rPr>
                <w:webHidden/>
              </w:rPr>
              <w:t>8</w:t>
            </w:r>
            <w:r>
              <w:rPr>
                <w:webHidden/>
              </w:rPr>
              <w:fldChar w:fldCharType="end"/>
            </w:r>
          </w:hyperlink>
        </w:p>
        <w:p w14:paraId="460A8D26" w14:textId="581F27C1" w:rsidR="008612BC" w:rsidRDefault="008612BC">
          <w:pPr>
            <w:pStyle w:val="TOC3"/>
            <w:tabs>
              <w:tab w:val="right" w:leader="dot" w:pos="9016"/>
            </w:tabs>
            <w:rPr>
              <w:rFonts w:asciiTheme="minorHAnsi" w:eastAsiaTheme="minorEastAsia" w:hAnsiTheme="minorHAnsi" w:cstheme="minorBidi"/>
              <w:noProof/>
              <w:color w:val="auto"/>
            </w:rPr>
          </w:pPr>
          <w:hyperlink w:anchor="_Toc234327559" w:history="1">
            <w:r w:rsidRPr="004139DF">
              <w:rPr>
                <w:rStyle w:val="Hyperlink"/>
                <w:noProof/>
              </w:rPr>
              <w:t>Example: Legal</w:t>
            </w:r>
            <w:r>
              <w:rPr>
                <w:noProof/>
                <w:webHidden/>
              </w:rPr>
              <w:tab/>
            </w:r>
            <w:r>
              <w:rPr>
                <w:noProof/>
                <w:webHidden/>
              </w:rPr>
              <w:fldChar w:fldCharType="begin"/>
            </w:r>
            <w:r>
              <w:rPr>
                <w:noProof/>
                <w:webHidden/>
              </w:rPr>
              <w:instrText xml:space="preserve"> PAGEREF _Toc234327559 \h </w:instrText>
            </w:r>
            <w:r>
              <w:rPr>
                <w:noProof/>
                <w:webHidden/>
              </w:rPr>
            </w:r>
            <w:r>
              <w:rPr>
                <w:noProof/>
                <w:webHidden/>
              </w:rPr>
              <w:fldChar w:fldCharType="separate"/>
            </w:r>
            <w:r>
              <w:rPr>
                <w:noProof/>
                <w:webHidden/>
              </w:rPr>
              <w:t>8</w:t>
            </w:r>
            <w:r>
              <w:rPr>
                <w:noProof/>
                <w:webHidden/>
              </w:rPr>
              <w:fldChar w:fldCharType="end"/>
            </w:r>
          </w:hyperlink>
        </w:p>
        <w:p w14:paraId="1DD5C326" w14:textId="75585842" w:rsidR="008612BC" w:rsidRDefault="008612BC">
          <w:pPr>
            <w:pStyle w:val="TOC3"/>
            <w:tabs>
              <w:tab w:val="right" w:leader="dot" w:pos="9016"/>
            </w:tabs>
            <w:rPr>
              <w:rFonts w:asciiTheme="minorHAnsi" w:eastAsiaTheme="minorEastAsia" w:hAnsiTheme="minorHAnsi" w:cstheme="minorBidi"/>
              <w:noProof/>
              <w:color w:val="auto"/>
            </w:rPr>
          </w:pPr>
          <w:hyperlink w:anchor="_Toc234327560" w:history="1">
            <w:r w:rsidRPr="004139DF">
              <w:rPr>
                <w:rStyle w:val="Hyperlink"/>
                <w:noProof/>
              </w:rPr>
              <w:t>Example: Health</w:t>
            </w:r>
            <w:r>
              <w:rPr>
                <w:noProof/>
                <w:webHidden/>
              </w:rPr>
              <w:tab/>
            </w:r>
            <w:r>
              <w:rPr>
                <w:noProof/>
                <w:webHidden/>
              </w:rPr>
              <w:fldChar w:fldCharType="begin"/>
            </w:r>
            <w:r>
              <w:rPr>
                <w:noProof/>
                <w:webHidden/>
              </w:rPr>
              <w:instrText xml:space="preserve"> PAGEREF _Toc234327560 \h </w:instrText>
            </w:r>
            <w:r>
              <w:rPr>
                <w:noProof/>
                <w:webHidden/>
              </w:rPr>
            </w:r>
            <w:r>
              <w:rPr>
                <w:noProof/>
                <w:webHidden/>
              </w:rPr>
              <w:fldChar w:fldCharType="separate"/>
            </w:r>
            <w:r>
              <w:rPr>
                <w:noProof/>
                <w:webHidden/>
              </w:rPr>
              <w:t>8</w:t>
            </w:r>
            <w:r>
              <w:rPr>
                <w:noProof/>
                <w:webHidden/>
              </w:rPr>
              <w:fldChar w:fldCharType="end"/>
            </w:r>
          </w:hyperlink>
        </w:p>
        <w:p w14:paraId="2CAC4234" w14:textId="5B2A271D" w:rsidR="008612BC" w:rsidRDefault="008612BC">
          <w:pPr>
            <w:pStyle w:val="TOC3"/>
            <w:tabs>
              <w:tab w:val="right" w:leader="dot" w:pos="9016"/>
            </w:tabs>
            <w:rPr>
              <w:rFonts w:asciiTheme="minorHAnsi" w:eastAsiaTheme="minorEastAsia" w:hAnsiTheme="minorHAnsi" w:cstheme="minorBidi"/>
              <w:noProof/>
              <w:color w:val="auto"/>
            </w:rPr>
          </w:pPr>
          <w:hyperlink w:anchor="_Toc234327561" w:history="1">
            <w:r w:rsidRPr="004139DF">
              <w:rPr>
                <w:rStyle w:val="Hyperlink"/>
                <w:noProof/>
              </w:rPr>
              <w:t>Example: Design, Surveying and Planning for Construction</w:t>
            </w:r>
            <w:r>
              <w:rPr>
                <w:noProof/>
                <w:webHidden/>
              </w:rPr>
              <w:tab/>
            </w:r>
            <w:r>
              <w:rPr>
                <w:noProof/>
                <w:webHidden/>
              </w:rPr>
              <w:fldChar w:fldCharType="begin"/>
            </w:r>
            <w:r>
              <w:rPr>
                <w:noProof/>
                <w:webHidden/>
              </w:rPr>
              <w:instrText xml:space="preserve"> PAGEREF _Toc234327561 \h </w:instrText>
            </w:r>
            <w:r>
              <w:rPr>
                <w:noProof/>
                <w:webHidden/>
              </w:rPr>
            </w:r>
            <w:r>
              <w:rPr>
                <w:noProof/>
                <w:webHidden/>
              </w:rPr>
              <w:fldChar w:fldCharType="separate"/>
            </w:r>
            <w:r>
              <w:rPr>
                <w:noProof/>
                <w:webHidden/>
              </w:rPr>
              <w:t>9</w:t>
            </w:r>
            <w:r>
              <w:rPr>
                <w:noProof/>
                <w:webHidden/>
              </w:rPr>
              <w:fldChar w:fldCharType="end"/>
            </w:r>
          </w:hyperlink>
        </w:p>
        <w:p w14:paraId="67747D9C" w14:textId="49E09B17" w:rsidR="008612BC" w:rsidRDefault="008612BC">
          <w:pPr>
            <w:pStyle w:val="TOC2"/>
            <w:tabs>
              <w:tab w:val="left" w:pos="720"/>
            </w:tabs>
            <w:rPr>
              <w:rFonts w:asciiTheme="minorHAnsi" w:eastAsiaTheme="minorEastAsia" w:hAnsiTheme="minorHAnsi" w:cstheme="minorBidi"/>
              <w:b w:val="0"/>
              <w:bCs w:val="0"/>
              <w:color w:val="auto"/>
            </w:rPr>
          </w:pPr>
          <w:hyperlink w:anchor="_Toc234327562" w:history="1">
            <w:r w:rsidRPr="004139DF">
              <w:rPr>
                <w:rStyle w:val="Hyperlink"/>
              </w:rPr>
              <w:t>5.</w:t>
            </w:r>
            <w:r>
              <w:rPr>
                <w:rFonts w:asciiTheme="minorHAnsi" w:eastAsiaTheme="minorEastAsia" w:hAnsiTheme="minorHAnsi" w:cstheme="minorBidi"/>
                <w:b w:val="0"/>
                <w:bCs w:val="0"/>
                <w:color w:val="auto"/>
              </w:rPr>
              <w:tab/>
            </w:r>
            <w:r w:rsidRPr="004139DF">
              <w:rPr>
                <w:rStyle w:val="Hyperlink"/>
              </w:rPr>
              <w:t>Small team project approach</w:t>
            </w:r>
            <w:r>
              <w:rPr>
                <w:webHidden/>
              </w:rPr>
              <w:tab/>
            </w:r>
            <w:r>
              <w:rPr>
                <w:webHidden/>
              </w:rPr>
              <w:fldChar w:fldCharType="begin"/>
            </w:r>
            <w:r>
              <w:rPr>
                <w:webHidden/>
              </w:rPr>
              <w:instrText xml:space="preserve"> PAGEREF _Toc234327562 \h </w:instrText>
            </w:r>
            <w:r>
              <w:rPr>
                <w:webHidden/>
              </w:rPr>
            </w:r>
            <w:r>
              <w:rPr>
                <w:webHidden/>
              </w:rPr>
              <w:fldChar w:fldCharType="separate"/>
            </w:r>
            <w:r>
              <w:rPr>
                <w:webHidden/>
              </w:rPr>
              <w:t>10</w:t>
            </w:r>
            <w:r>
              <w:rPr>
                <w:webHidden/>
              </w:rPr>
              <w:fldChar w:fldCharType="end"/>
            </w:r>
          </w:hyperlink>
        </w:p>
        <w:p w14:paraId="7B03B6C4" w14:textId="53C5E233" w:rsidR="008612BC" w:rsidRDefault="008612BC">
          <w:pPr>
            <w:pStyle w:val="TOC3"/>
            <w:tabs>
              <w:tab w:val="right" w:leader="dot" w:pos="9016"/>
            </w:tabs>
            <w:rPr>
              <w:rFonts w:asciiTheme="minorHAnsi" w:eastAsiaTheme="minorEastAsia" w:hAnsiTheme="minorHAnsi" w:cstheme="minorBidi"/>
              <w:noProof/>
              <w:color w:val="auto"/>
            </w:rPr>
          </w:pPr>
          <w:hyperlink w:anchor="_Toc234327563" w:history="1">
            <w:r w:rsidRPr="004139DF">
              <w:rPr>
                <w:rStyle w:val="Hyperlink"/>
                <w:noProof/>
              </w:rPr>
              <w:t>Example: Maintenance, Installation and Repair (on provider site)</w:t>
            </w:r>
            <w:r>
              <w:rPr>
                <w:noProof/>
                <w:webHidden/>
              </w:rPr>
              <w:tab/>
            </w:r>
            <w:r>
              <w:rPr>
                <w:noProof/>
                <w:webHidden/>
              </w:rPr>
              <w:fldChar w:fldCharType="begin"/>
            </w:r>
            <w:r>
              <w:rPr>
                <w:noProof/>
                <w:webHidden/>
              </w:rPr>
              <w:instrText xml:space="preserve"> PAGEREF _Toc234327563 \h </w:instrText>
            </w:r>
            <w:r>
              <w:rPr>
                <w:noProof/>
                <w:webHidden/>
              </w:rPr>
            </w:r>
            <w:r>
              <w:rPr>
                <w:noProof/>
                <w:webHidden/>
              </w:rPr>
              <w:fldChar w:fldCharType="separate"/>
            </w:r>
            <w:r>
              <w:rPr>
                <w:noProof/>
                <w:webHidden/>
              </w:rPr>
              <w:t>10</w:t>
            </w:r>
            <w:r>
              <w:rPr>
                <w:noProof/>
                <w:webHidden/>
              </w:rPr>
              <w:fldChar w:fldCharType="end"/>
            </w:r>
          </w:hyperlink>
        </w:p>
        <w:p w14:paraId="58876906" w14:textId="77372E4D" w:rsidR="008612BC" w:rsidRDefault="008612BC">
          <w:pPr>
            <w:pStyle w:val="TOC3"/>
            <w:tabs>
              <w:tab w:val="right" w:leader="dot" w:pos="9016"/>
            </w:tabs>
            <w:rPr>
              <w:rFonts w:asciiTheme="minorHAnsi" w:eastAsiaTheme="minorEastAsia" w:hAnsiTheme="minorHAnsi" w:cstheme="minorBidi"/>
              <w:noProof/>
              <w:color w:val="auto"/>
            </w:rPr>
          </w:pPr>
          <w:hyperlink w:anchor="_Toc234327564" w:history="1">
            <w:r w:rsidRPr="004139DF">
              <w:rPr>
                <w:rStyle w:val="Hyperlink"/>
                <w:bCs/>
                <w:noProof/>
              </w:rPr>
              <w:t>Example – Media, Broadcast and Production (on provider site)</w:t>
            </w:r>
            <w:r>
              <w:rPr>
                <w:noProof/>
                <w:webHidden/>
              </w:rPr>
              <w:tab/>
            </w:r>
            <w:r>
              <w:rPr>
                <w:noProof/>
                <w:webHidden/>
              </w:rPr>
              <w:fldChar w:fldCharType="begin"/>
            </w:r>
            <w:r>
              <w:rPr>
                <w:noProof/>
                <w:webHidden/>
              </w:rPr>
              <w:instrText xml:space="preserve"> PAGEREF _Toc234327564 \h </w:instrText>
            </w:r>
            <w:r>
              <w:rPr>
                <w:noProof/>
                <w:webHidden/>
              </w:rPr>
            </w:r>
            <w:r>
              <w:rPr>
                <w:noProof/>
                <w:webHidden/>
              </w:rPr>
              <w:fldChar w:fldCharType="separate"/>
            </w:r>
            <w:r>
              <w:rPr>
                <w:noProof/>
                <w:webHidden/>
              </w:rPr>
              <w:t>11</w:t>
            </w:r>
            <w:r>
              <w:rPr>
                <w:noProof/>
                <w:webHidden/>
              </w:rPr>
              <w:fldChar w:fldCharType="end"/>
            </w:r>
          </w:hyperlink>
        </w:p>
        <w:p w14:paraId="5DD4F3B4" w14:textId="40DF8ECD" w:rsidR="008612BC" w:rsidRDefault="008612BC">
          <w:pPr>
            <w:pStyle w:val="TOC3"/>
            <w:tabs>
              <w:tab w:val="right" w:leader="dot" w:pos="9016"/>
            </w:tabs>
            <w:rPr>
              <w:rFonts w:asciiTheme="minorHAnsi" w:eastAsiaTheme="minorEastAsia" w:hAnsiTheme="minorHAnsi" w:cstheme="minorBidi"/>
              <w:noProof/>
              <w:color w:val="auto"/>
            </w:rPr>
          </w:pPr>
          <w:hyperlink w:anchor="_Toc234327565" w:history="1">
            <w:r w:rsidRPr="004139DF">
              <w:rPr>
                <w:rStyle w:val="Hyperlink"/>
                <w:noProof/>
              </w:rPr>
              <w:t>Example: Building Services Engineering for Construction (on external site)</w:t>
            </w:r>
            <w:r>
              <w:rPr>
                <w:noProof/>
                <w:webHidden/>
              </w:rPr>
              <w:tab/>
            </w:r>
            <w:r>
              <w:rPr>
                <w:noProof/>
                <w:webHidden/>
              </w:rPr>
              <w:fldChar w:fldCharType="begin"/>
            </w:r>
            <w:r>
              <w:rPr>
                <w:noProof/>
                <w:webHidden/>
              </w:rPr>
              <w:instrText xml:space="preserve"> PAGEREF _Toc234327565 \h </w:instrText>
            </w:r>
            <w:r>
              <w:rPr>
                <w:noProof/>
                <w:webHidden/>
              </w:rPr>
            </w:r>
            <w:r>
              <w:rPr>
                <w:noProof/>
                <w:webHidden/>
              </w:rPr>
              <w:fldChar w:fldCharType="separate"/>
            </w:r>
            <w:r>
              <w:rPr>
                <w:noProof/>
                <w:webHidden/>
              </w:rPr>
              <w:t>11</w:t>
            </w:r>
            <w:r>
              <w:rPr>
                <w:noProof/>
                <w:webHidden/>
              </w:rPr>
              <w:fldChar w:fldCharType="end"/>
            </w:r>
          </w:hyperlink>
        </w:p>
        <w:p w14:paraId="4D962924" w14:textId="5F823065" w:rsidR="008612BC" w:rsidRDefault="008612BC">
          <w:pPr>
            <w:pStyle w:val="TOC2"/>
            <w:tabs>
              <w:tab w:val="left" w:pos="720"/>
            </w:tabs>
            <w:rPr>
              <w:rFonts w:asciiTheme="minorHAnsi" w:eastAsiaTheme="minorEastAsia" w:hAnsiTheme="minorHAnsi" w:cstheme="minorBidi"/>
              <w:b w:val="0"/>
              <w:bCs w:val="0"/>
              <w:color w:val="auto"/>
            </w:rPr>
          </w:pPr>
          <w:hyperlink w:anchor="_Toc234327566" w:history="1">
            <w:r w:rsidRPr="004139DF">
              <w:rPr>
                <w:rStyle w:val="Hyperlink"/>
              </w:rPr>
              <w:t>6.</w:t>
            </w:r>
            <w:r>
              <w:rPr>
                <w:rFonts w:asciiTheme="minorHAnsi" w:eastAsiaTheme="minorEastAsia" w:hAnsiTheme="minorHAnsi" w:cstheme="minorBidi"/>
                <w:b w:val="0"/>
                <w:bCs w:val="0"/>
                <w:color w:val="auto"/>
              </w:rPr>
              <w:tab/>
            </w:r>
            <w:r w:rsidRPr="004139DF">
              <w:rPr>
                <w:rStyle w:val="Hyperlink"/>
              </w:rPr>
              <w:t>Skills hub and employer training centre approach</w:t>
            </w:r>
            <w:r>
              <w:rPr>
                <w:webHidden/>
              </w:rPr>
              <w:tab/>
            </w:r>
            <w:r>
              <w:rPr>
                <w:webHidden/>
              </w:rPr>
              <w:fldChar w:fldCharType="begin"/>
            </w:r>
            <w:r>
              <w:rPr>
                <w:webHidden/>
              </w:rPr>
              <w:instrText xml:space="preserve"> PAGEREF _Toc234327566 \h </w:instrText>
            </w:r>
            <w:r>
              <w:rPr>
                <w:webHidden/>
              </w:rPr>
            </w:r>
            <w:r>
              <w:rPr>
                <w:webHidden/>
              </w:rPr>
              <w:fldChar w:fldCharType="separate"/>
            </w:r>
            <w:r>
              <w:rPr>
                <w:webHidden/>
              </w:rPr>
              <w:t>13</w:t>
            </w:r>
            <w:r>
              <w:rPr>
                <w:webHidden/>
              </w:rPr>
              <w:fldChar w:fldCharType="end"/>
            </w:r>
          </w:hyperlink>
        </w:p>
        <w:p w14:paraId="14B5215F" w14:textId="0A85DF1A" w:rsidR="008612BC" w:rsidRDefault="008612BC">
          <w:pPr>
            <w:pStyle w:val="TOC3"/>
            <w:tabs>
              <w:tab w:val="right" w:leader="dot" w:pos="9016"/>
            </w:tabs>
            <w:rPr>
              <w:rFonts w:asciiTheme="minorHAnsi" w:eastAsiaTheme="minorEastAsia" w:hAnsiTheme="minorHAnsi" w:cstheme="minorBidi"/>
              <w:noProof/>
              <w:color w:val="auto"/>
            </w:rPr>
          </w:pPr>
          <w:hyperlink w:anchor="_Toc234327567" w:history="1">
            <w:r w:rsidRPr="004139DF">
              <w:rPr>
                <w:rStyle w:val="Hyperlink"/>
                <w:noProof/>
              </w:rPr>
              <w:t>Example: Engineering, Manufacturing, Processing and Control – skills hub (on provider site)</w:t>
            </w:r>
            <w:r>
              <w:rPr>
                <w:noProof/>
                <w:webHidden/>
              </w:rPr>
              <w:tab/>
            </w:r>
            <w:r>
              <w:rPr>
                <w:noProof/>
                <w:webHidden/>
              </w:rPr>
              <w:fldChar w:fldCharType="begin"/>
            </w:r>
            <w:r>
              <w:rPr>
                <w:noProof/>
                <w:webHidden/>
              </w:rPr>
              <w:instrText xml:space="preserve"> PAGEREF _Toc234327567 \h </w:instrText>
            </w:r>
            <w:r>
              <w:rPr>
                <w:noProof/>
                <w:webHidden/>
              </w:rPr>
            </w:r>
            <w:r>
              <w:rPr>
                <w:noProof/>
                <w:webHidden/>
              </w:rPr>
              <w:fldChar w:fldCharType="separate"/>
            </w:r>
            <w:r>
              <w:rPr>
                <w:noProof/>
                <w:webHidden/>
              </w:rPr>
              <w:t>13</w:t>
            </w:r>
            <w:r>
              <w:rPr>
                <w:noProof/>
                <w:webHidden/>
              </w:rPr>
              <w:fldChar w:fldCharType="end"/>
            </w:r>
          </w:hyperlink>
        </w:p>
        <w:p w14:paraId="03CE0472" w14:textId="614CD57B" w:rsidR="008612BC" w:rsidRDefault="008612BC">
          <w:pPr>
            <w:pStyle w:val="TOC3"/>
            <w:tabs>
              <w:tab w:val="right" w:leader="dot" w:pos="9016"/>
            </w:tabs>
            <w:rPr>
              <w:rFonts w:asciiTheme="minorHAnsi" w:eastAsiaTheme="minorEastAsia" w:hAnsiTheme="minorHAnsi" w:cstheme="minorBidi"/>
              <w:noProof/>
              <w:color w:val="auto"/>
            </w:rPr>
          </w:pPr>
          <w:hyperlink w:anchor="_Toc234327568" w:history="1">
            <w:r w:rsidRPr="004139DF">
              <w:rPr>
                <w:rStyle w:val="Hyperlink"/>
                <w:noProof/>
              </w:rPr>
              <w:t>Example: Health – skills hub (on provider site)</w:t>
            </w:r>
            <w:r>
              <w:rPr>
                <w:noProof/>
                <w:webHidden/>
              </w:rPr>
              <w:tab/>
            </w:r>
            <w:r>
              <w:rPr>
                <w:noProof/>
                <w:webHidden/>
              </w:rPr>
              <w:fldChar w:fldCharType="begin"/>
            </w:r>
            <w:r>
              <w:rPr>
                <w:noProof/>
                <w:webHidden/>
              </w:rPr>
              <w:instrText xml:space="preserve"> PAGEREF _Toc234327568 \h </w:instrText>
            </w:r>
            <w:r>
              <w:rPr>
                <w:noProof/>
                <w:webHidden/>
              </w:rPr>
            </w:r>
            <w:r>
              <w:rPr>
                <w:noProof/>
                <w:webHidden/>
              </w:rPr>
              <w:fldChar w:fldCharType="separate"/>
            </w:r>
            <w:r>
              <w:rPr>
                <w:noProof/>
                <w:webHidden/>
              </w:rPr>
              <w:t>14</w:t>
            </w:r>
            <w:r>
              <w:rPr>
                <w:noProof/>
                <w:webHidden/>
              </w:rPr>
              <w:fldChar w:fldCharType="end"/>
            </w:r>
          </w:hyperlink>
        </w:p>
        <w:p w14:paraId="118D2F1B" w14:textId="27124534" w:rsidR="008612BC" w:rsidRDefault="008612BC">
          <w:pPr>
            <w:pStyle w:val="TOC2"/>
            <w:tabs>
              <w:tab w:val="left" w:pos="720"/>
            </w:tabs>
            <w:rPr>
              <w:rFonts w:asciiTheme="minorHAnsi" w:eastAsiaTheme="minorEastAsia" w:hAnsiTheme="minorHAnsi" w:cstheme="minorBidi"/>
              <w:b w:val="0"/>
              <w:bCs w:val="0"/>
              <w:color w:val="auto"/>
            </w:rPr>
          </w:pPr>
          <w:hyperlink w:anchor="_Toc234327569" w:history="1">
            <w:r w:rsidRPr="004139DF">
              <w:rPr>
                <w:rStyle w:val="Hyperlink"/>
              </w:rPr>
              <w:t>7.</w:t>
            </w:r>
            <w:r>
              <w:rPr>
                <w:rFonts w:asciiTheme="minorHAnsi" w:eastAsiaTheme="minorEastAsia" w:hAnsiTheme="minorHAnsi" w:cstheme="minorBidi"/>
                <w:b w:val="0"/>
                <w:bCs w:val="0"/>
                <w:color w:val="auto"/>
              </w:rPr>
              <w:tab/>
            </w:r>
            <w:r w:rsidRPr="004139DF">
              <w:rPr>
                <w:rStyle w:val="Hyperlink"/>
              </w:rPr>
              <w:t>Hybrid (remote) placements approach</w:t>
            </w:r>
            <w:r>
              <w:rPr>
                <w:webHidden/>
              </w:rPr>
              <w:tab/>
            </w:r>
            <w:r>
              <w:rPr>
                <w:webHidden/>
              </w:rPr>
              <w:fldChar w:fldCharType="begin"/>
            </w:r>
            <w:r>
              <w:rPr>
                <w:webHidden/>
              </w:rPr>
              <w:instrText xml:space="preserve"> PAGEREF _Toc234327569 \h </w:instrText>
            </w:r>
            <w:r>
              <w:rPr>
                <w:webHidden/>
              </w:rPr>
            </w:r>
            <w:r>
              <w:rPr>
                <w:webHidden/>
              </w:rPr>
              <w:fldChar w:fldCharType="separate"/>
            </w:r>
            <w:r>
              <w:rPr>
                <w:webHidden/>
              </w:rPr>
              <w:t>15</w:t>
            </w:r>
            <w:r>
              <w:rPr>
                <w:webHidden/>
              </w:rPr>
              <w:fldChar w:fldCharType="end"/>
            </w:r>
          </w:hyperlink>
        </w:p>
        <w:p w14:paraId="7054E04B" w14:textId="2341A709" w:rsidR="008612BC" w:rsidRDefault="008612BC">
          <w:pPr>
            <w:pStyle w:val="TOC3"/>
            <w:tabs>
              <w:tab w:val="right" w:leader="dot" w:pos="9016"/>
            </w:tabs>
            <w:rPr>
              <w:rFonts w:asciiTheme="minorHAnsi" w:eastAsiaTheme="minorEastAsia" w:hAnsiTheme="minorHAnsi" w:cstheme="minorBidi"/>
              <w:noProof/>
              <w:color w:val="auto"/>
            </w:rPr>
          </w:pPr>
          <w:hyperlink w:anchor="_Toc234327570" w:history="1">
            <w:r w:rsidRPr="004139DF">
              <w:rPr>
                <w:rStyle w:val="Hyperlink"/>
                <w:noProof/>
              </w:rPr>
              <w:t>Example: Construction</w:t>
            </w:r>
            <w:r>
              <w:rPr>
                <w:noProof/>
                <w:webHidden/>
              </w:rPr>
              <w:tab/>
            </w:r>
            <w:r>
              <w:rPr>
                <w:noProof/>
                <w:webHidden/>
              </w:rPr>
              <w:fldChar w:fldCharType="begin"/>
            </w:r>
            <w:r>
              <w:rPr>
                <w:noProof/>
                <w:webHidden/>
              </w:rPr>
              <w:instrText xml:space="preserve"> PAGEREF _Toc234327570 \h </w:instrText>
            </w:r>
            <w:r>
              <w:rPr>
                <w:noProof/>
                <w:webHidden/>
              </w:rPr>
            </w:r>
            <w:r>
              <w:rPr>
                <w:noProof/>
                <w:webHidden/>
              </w:rPr>
              <w:fldChar w:fldCharType="separate"/>
            </w:r>
            <w:r>
              <w:rPr>
                <w:noProof/>
                <w:webHidden/>
              </w:rPr>
              <w:t>15</w:t>
            </w:r>
            <w:r>
              <w:rPr>
                <w:noProof/>
                <w:webHidden/>
              </w:rPr>
              <w:fldChar w:fldCharType="end"/>
            </w:r>
          </w:hyperlink>
        </w:p>
        <w:p w14:paraId="032D9403" w14:textId="48107E76" w:rsidR="008612BC" w:rsidRDefault="008612BC">
          <w:pPr>
            <w:pStyle w:val="TOC3"/>
            <w:tabs>
              <w:tab w:val="right" w:leader="dot" w:pos="9016"/>
            </w:tabs>
            <w:rPr>
              <w:rFonts w:asciiTheme="minorHAnsi" w:eastAsiaTheme="minorEastAsia" w:hAnsiTheme="minorHAnsi" w:cstheme="minorBidi"/>
              <w:noProof/>
              <w:color w:val="auto"/>
            </w:rPr>
          </w:pPr>
          <w:hyperlink w:anchor="_Toc234327571" w:history="1">
            <w:r w:rsidRPr="004139DF">
              <w:rPr>
                <w:rStyle w:val="Hyperlink"/>
                <w:noProof/>
              </w:rPr>
              <w:t>Example: Digital</w:t>
            </w:r>
            <w:r>
              <w:rPr>
                <w:noProof/>
                <w:webHidden/>
              </w:rPr>
              <w:tab/>
            </w:r>
            <w:r>
              <w:rPr>
                <w:noProof/>
                <w:webHidden/>
              </w:rPr>
              <w:fldChar w:fldCharType="begin"/>
            </w:r>
            <w:r>
              <w:rPr>
                <w:noProof/>
                <w:webHidden/>
              </w:rPr>
              <w:instrText xml:space="preserve"> PAGEREF _Toc234327571 \h </w:instrText>
            </w:r>
            <w:r>
              <w:rPr>
                <w:noProof/>
                <w:webHidden/>
              </w:rPr>
            </w:r>
            <w:r>
              <w:rPr>
                <w:noProof/>
                <w:webHidden/>
              </w:rPr>
              <w:fldChar w:fldCharType="separate"/>
            </w:r>
            <w:r>
              <w:rPr>
                <w:noProof/>
                <w:webHidden/>
              </w:rPr>
              <w:t>16</w:t>
            </w:r>
            <w:r>
              <w:rPr>
                <w:noProof/>
                <w:webHidden/>
              </w:rPr>
              <w:fldChar w:fldCharType="end"/>
            </w:r>
          </w:hyperlink>
        </w:p>
        <w:p w14:paraId="3D34D555" w14:textId="0693E6D3" w:rsidR="009B3F38" w:rsidRDefault="009B3F38" w:rsidP="00465A19">
          <w:pPr>
            <w:spacing w:after="160"/>
            <w:rPr>
              <w:b/>
              <w:bCs/>
              <w:color w:val="0D0D0D" w:themeColor="text1" w:themeTint="F2"/>
            </w:rPr>
          </w:pPr>
          <w:r>
            <w:rPr>
              <w:b/>
              <w:bCs/>
            </w:rPr>
            <w:fldChar w:fldCharType="end"/>
          </w:r>
        </w:p>
      </w:sdtContent>
    </w:sdt>
    <w:p w14:paraId="177A1E93" w14:textId="77777777" w:rsidR="009B3F38" w:rsidRDefault="009B3F38" w:rsidP="00E54842"/>
    <w:p w14:paraId="4EC5F150" w14:textId="0AED2B4D" w:rsidR="005E46FB" w:rsidRDefault="005E46FB" w:rsidP="005E46FB"/>
    <w:p w14:paraId="504E7E29" w14:textId="77777777" w:rsidR="005E46FB" w:rsidRDefault="005E46FB" w:rsidP="005E46FB"/>
    <w:p w14:paraId="47447CA1" w14:textId="77777777" w:rsidR="005E46FB" w:rsidRDefault="005E46FB" w:rsidP="005E46FB"/>
    <w:p w14:paraId="7E7C8498" w14:textId="77777777" w:rsidR="005E46FB" w:rsidRDefault="005E46FB" w:rsidP="005E46FB"/>
    <w:p w14:paraId="66C2E2F7" w14:textId="77777777" w:rsidR="007B314F" w:rsidRDefault="007B314F" w:rsidP="00E54842"/>
    <w:p w14:paraId="7FE8593C" w14:textId="77777777" w:rsidR="007B314F" w:rsidRDefault="007B314F" w:rsidP="00E54842"/>
    <w:p w14:paraId="5DA2A34B" w14:textId="041D8915" w:rsidR="009B3F38" w:rsidRPr="00605B36" w:rsidRDefault="00A72FD4" w:rsidP="00E54842">
      <w:pPr>
        <w:pStyle w:val="Heading2"/>
        <w:spacing w:after="240"/>
      </w:pPr>
      <w:bookmarkStart w:id="0" w:name="_Toc234327550"/>
      <w:r>
        <w:lastRenderedPageBreak/>
        <w:t>Purpose of this document</w:t>
      </w:r>
      <w:bookmarkEnd w:id="0"/>
      <w:r>
        <w:t xml:space="preserve"> </w:t>
      </w:r>
    </w:p>
    <w:p w14:paraId="45F58BB3" w14:textId="0FB7483A" w:rsidR="003A2B2B" w:rsidRDefault="002E6C24" w:rsidP="00E54842">
      <w:pPr>
        <w:spacing w:after="240"/>
      </w:pPr>
      <w:r>
        <w:t xml:space="preserve">These examples </w:t>
      </w:r>
      <w:r w:rsidR="00C75B9B">
        <w:t xml:space="preserve">in this document </w:t>
      </w:r>
      <w:r w:rsidR="0026026E">
        <w:t xml:space="preserve">build on </w:t>
      </w:r>
      <w:r w:rsidR="00F854A3">
        <w:t xml:space="preserve">our </w:t>
      </w:r>
      <w:r w:rsidR="00981EB5">
        <w:t>delivery approaches</w:t>
      </w:r>
      <w:r w:rsidR="00F854A3">
        <w:t xml:space="preserve"> guidance</w:t>
      </w:r>
      <w:r w:rsidR="00981EB5">
        <w:t xml:space="preserve"> (</w:t>
      </w:r>
      <w:r w:rsidR="000950F1">
        <w:t>‘Delivery Approach</w:t>
      </w:r>
      <w:r w:rsidR="00971B16">
        <w:t xml:space="preserve">es’ section </w:t>
      </w:r>
      <w:r w:rsidR="00981EB5">
        <w:t>of</w:t>
      </w:r>
      <w:r w:rsidR="000C6C06">
        <w:t xml:space="preserve"> the</w:t>
      </w:r>
      <w:r w:rsidR="00396EBA">
        <w:t xml:space="preserve"> </w:t>
      </w:r>
      <w:r w:rsidR="00971B16">
        <w:t>industry placement delivery guidance</w:t>
      </w:r>
      <w:r w:rsidR="007D43FC">
        <w:t>)</w:t>
      </w:r>
      <w:r w:rsidR="00971B16">
        <w:t xml:space="preserve"> </w:t>
      </w:r>
      <w:r w:rsidR="00F854A3">
        <w:t>by</w:t>
      </w:r>
      <w:r w:rsidR="00396EBA">
        <w:t xml:space="preserve"> outlin</w:t>
      </w:r>
      <w:r w:rsidR="00F854A3">
        <w:t>ing</w:t>
      </w:r>
      <w:r w:rsidR="00396EBA">
        <w:t xml:space="preserve"> the </w:t>
      </w:r>
      <w:r w:rsidR="003A2B2B">
        <w:t>different</w:t>
      </w:r>
      <w:r w:rsidR="00BD3DE4">
        <w:t xml:space="preserve"> ways</w:t>
      </w:r>
      <w:r w:rsidR="003A2B2B">
        <w:t xml:space="preserve"> industry placements might be delivered. </w:t>
      </w:r>
    </w:p>
    <w:p w14:paraId="489F5D44" w14:textId="054C0869" w:rsidR="003A2B2B" w:rsidRDefault="003A2B2B" w:rsidP="00E54842">
      <w:pPr>
        <w:spacing w:after="240"/>
      </w:pPr>
      <w:r>
        <w:t xml:space="preserve">These examples are for: </w:t>
      </w:r>
    </w:p>
    <w:p w14:paraId="426D2CDB" w14:textId="27F22AEB" w:rsidR="003A2B2B" w:rsidRDefault="003A2B2B" w:rsidP="00E54842">
      <w:pPr>
        <w:pStyle w:val="ListParagraph"/>
        <w:numPr>
          <w:ilvl w:val="0"/>
          <w:numId w:val="43"/>
        </w:numPr>
        <w:spacing w:after="240"/>
        <w:contextualSpacing w:val="0"/>
      </w:pPr>
      <w:r>
        <w:t xml:space="preserve">Providers who want to understand how to use the industry placement delivery approaches  </w:t>
      </w:r>
    </w:p>
    <w:p w14:paraId="3568BEAA" w14:textId="070275F5" w:rsidR="003A2B2B" w:rsidRDefault="003A2B2B" w:rsidP="00E54842">
      <w:pPr>
        <w:pStyle w:val="ListParagraph"/>
        <w:numPr>
          <w:ilvl w:val="0"/>
          <w:numId w:val="43"/>
        </w:numPr>
        <w:spacing w:after="240"/>
        <w:contextualSpacing w:val="0"/>
      </w:pPr>
      <w:r>
        <w:t xml:space="preserve">Employers who want to understand the different ways to deliver industry placements </w:t>
      </w:r>
    </w:p>
    <w:p w14:paraId="3DEA5A72" w14:textId="2C1F0E8E" w:rsidR="008303E3" w:rsidRDefault="00005B76" w:rsidP="00E54842">
      <w:pPr>
        <w:spacing w:after="240"/>
      </w:pPr>
      <w:r>
        <w:t xml:space="preserve">These examples should be read alongside our </w:t>
      </w:r>
      <w:r w:rsidR="0005779D">
        <w:t xml:space="preserve"> </w:t>
      </w:r>
      <w:hyperlink r:id="rId12" w:history="1">
        <w:r w:rsidR="0005779D" w:rsidRPr="0005779D">
          <w:rPr>
            <w:rStyle w:val="Hyperlink"/>
          </w:rPr>
          <w:t>industry placement guidance</w:t>
        </w:r>
      </w:hyperlink>
      <w:r w:rsidR="0005779D">
        <w:t xml:space="preserve"> </w:t>
      </w:r>
      <w:r w:rsidR="00F6179E">
        <w:t xml:space="preserve">which </w:t>
      </w:r>
      <w:r w:rsidR="008303E3">
        <w:t xml:space="preserve">includes guidance on: </w:t>
      </w:r>
    </w:p>
    <w:p w14:paraId="5B8BE8F4" w14:textId="77777777" w:rsidR="008303E3" w:rsidRPr="008303E3" w:rsidRDefault="008303E3" w:rsidP="00E54842">
      <w:pPr>
        <w:numPr>
          <w:ilvl w:val="0"/>
          <w:numId w:val="44"/>
        </w:numPr>
        <w:spacing w:after="240"/>
      </w:pPr>
      <w:r w:rsidRPr="008303E3">
        <w:t>the industry placement core principles,</w:t>
      </w:r>
    </w:p>
    <w:p w14:paraId="2174D27A" w14:textId="77777777" w:rsidR="008303E3" w:rsidRPr="008303E3" w:rsidRDefault="008303E3" w:rsidP="00E54842">
      <w:pPr>
        <w:numPr>
          <w:ilvl w:val="0"/>
          <w:numId w:val="44"/>
        </w:numPr>
        <w:spacing w:after="240"/>
      </w:pPr>
      <w:r w:rsidRPr="008303E3">
        <w:t>the list of expectations for providers and employers,</w:t>
      </w:r>
    </w:p>
    <w:p w14:paraId="19BB5323" w14:textId="3E7E3AA6" w:rsidR="008303E3" w:rsidRPr="008303E3" w:rsidRDefault="008303E3" w:rsidP="00E54842">
      <w:pPr>
        <w:numPr>
          <w:ilvl w:val="0"/>
          <w:numId w:val="44"/>
        </w:numPr>
        <w:spacing w:after="240"/>
      </w:pPr>
      <w:r w:rsidRPr="008303E3">
        <w:t>the industry placement delivery approaches</w:t>
      </w:r>
    </w:p>
    <w:p w14:paraId="42711DC3" w14:textId="77777777" w:rsidR="008303E3" w:rsidRPr="008303E3" w:rsidRDefault="008303E3" w:rsidP="00E54842">
      <w:pPr>
        <w:numPr>
          <w:ilvl w:val="0"/>
          <w:numId w:val="44"/>
        </w:numPr>
        <w:spacing w:after="240"/>
      </w:pPr>
      <w:r w:rsidRPr="008303E3">
        <w:t>support available to providers,</w:t>
      </w:r>
    </w:p>
    <w:p w14:paraId="088F9696" w14:textId="77777777" w:rsidR="008303E3" w:rsidRPr="008303E3" w:rsidRDefault="008303E3" w:rsidP="00E54842">
      <w:pPr>
        <w:numPr>
          <w:ilvl w:val="0"/>
          <w:numId w:val="44"/>
        </w:numPr>
        <w:spacing w:after="240"/>
      </w:pPr>
      <w:r w:rsidRPr="008303E3">
        <w:t>how to record and upload student data, and</w:t>
      </w:r>
    </w:p>
    <w:p w14:paraId="13374A55" w14:textId="072EB72D" w:rsidR="003A2B2B" w:rsidRDefault="008303E3" w:rsidP="00E54842">
      <w:pPr>
        <w:numPr>
          <w:ilvl w:val="0"/>
          <w:numId w:val="44"/>
        </w:numPr>
        <w:spacing w:after="240"/>
      </w:pPr>
      <w:r w:rsidRPr="008303E3">
        <w:t>how to manage a placement withdrawal or breakdown</w:t>
      </w:r>
    </w:p>
    <w:p w14:paraId="7C517AEE" w14:textId="1B6CFE82" w:rsidR="00AE2557" w:rsidRDefault="00F92E8B" w:rsidP="00E54842">
      <w:pPr>
        <w:spacing w:after="240"/>
      </w:pPr>
      <w:r>
        <w:t>Further case studies</w:t>
      </w:r>
      <w:r w:rsidR="000D7F01">
        <w:t xml:space="preserve">, </w:t>
      </w:r>
      <w:r>
        <w:t xml:space="preserve">examples </w:t>
      </w:r>
      <w:r w:rsidR="000D7F01">
        <w:t>and resources a</w:t>
      </w:r>
      <w:r>
        <w:t xml:space="preserve">re available </w:t>
      </w:r>
      <w:r w:rsidR="000D7F01">
        <w:t xml:space="preserve">on the </w:t>
      </w:r>
      <w:r w:rsidR="001B1A09">
        <w:t xml:space="preserve">department’s dedicated </w:t>
      </w:r>
      <w:hyperlink r:id="rId13" w:history="1">
        <w:r w:rsidR="001B1A09" w:rsidRPr="00AE2557">
          <w:rPr>
            <w:rStyle w:val="Hyperlink"/>
          </w:rPr>
          <w:t>website for schools and colleges</w:t>
        </w:r>
      </w:hyperlink>
      <w:r w:rsidR="001B1A09">
        <w:t xml:space="preserve"> and </w:t>
      </w:r>
      <w:hyperlink r:id="rId14" w:history="1">
        <w:r w:rsidR="001B1A09" w:rsidRPr="001B1A09">
          <w:rPr>
            <w:rStyle w:val="Hyperlink"/>
          </w:rPr>
          <w:t>website for employers</w:t>
        </w:r>
      </w:hyperlink>
      <w:r w:rsidR="001B1A09">
        <w:t xml:space="preserve">. </w:t>
      </w:r>
    </w:p>
    <w:p w14:paraId="76ED5B3C" w14:textId="6D6CA70C" w:rsidR="00A72FD4" w:rsidRDefault="001B1A09" w:rsidP="00E54842">
      <w:pPr>
        <w:spacing w:after="240"/>
      </w:pPr>
      <w:r>
        <w:t xml:space="preserve">Any questions relating to industry placements should be directed to </w:t>
      </w:r>
      <w:hyperlink r:id="rId15" w:history="1">
        <w:r w:rsidRPr="00AD1582">
          <w:rPr>
            <w:rStyle w:val="Hyperlink"/>
          </w:rPr>
          <w:t>Industry.PLACEMENTS@education.gov.uk</w:t>
        </w:r>
      </w:hyperlink>
      <w:r>
        <w:t xml:space="preserve">. </w:t>
      </w:r>
    </w:p>
    <w:p w14:paraId="35C85C14" w14:textId="77777777" w:rsidR="00A72FD4" w:rsidRDefault="00A72FD4" w:rsidP="00E54842">
      <w:pPr>
        <w:spacing w:after="240"/>
      </w:pPr>
    </w:p>
    <w:p w14:paraId="11C3EB53" w14:textId="77777777" w:rsidR="00A72FD4" w:rsidRDefault="00A72FD4" w:rsidP="00E54842">
      <w:pPr>
        <w:spacing w:after="240"/>
      </w:pPr>
    </w:p>
    <w:p w14:paraId="1A77CFEA" w14:textId="77777777" w:rsidR="00A72FD4" w:rsidRDefault="00A72FD4" w:rsidP="00E54842">
      <w:pPr>
        <w:spacing w:after="240"/>
      </w:pPr>
    </w:p>
    <w:p w14:paraId="3EB3D727" w14:textId="77777777" w:rsidR="00F743F6" w:rsidRDefault="00F743F6" w:rsidP="00E54842">
      <w:pPr>
        <w:spacing w:after="240"/>
      </w:pPr>
    </w:p>
    <w:p w14:paraId="222F8C05" w14:textId="77777777" w:rsidR="00F743F6" w:rsidRDefault="00F743F6" w:rsidP="00E54842">
      <w:pPr>
        <w:spacing w:after="240"/>
      </w:pPr>
    </w:p>
    <w:p w14:paraId="56D15E7B" w14:textId="77777777" w:rsidR="00F743F6" w:rsidRDefault="00F743F6" w:rsidP="00E54842">
      <w:pPr>
        <w:spacing w:after="240"/>
      </w:pPr>
    </w:p>
    <w:p w14:paraId="034C461E" w14:textId="77777777" w:rsidR="00A72FD4" w:rsidRDefault="00A72FD4" w:rsidP="00E54842">
      <w:pPr>
        <w:spacing w:after="240"/>
      </w:pPr>
    </w:p>
    <w:p w14:paraId="3782348E" w14:textId="77777777" w:rsidR="009B3F38" w:rsidRDefault="009B3F38" w:rsidP="00E54842">
      <w:pPr>
        <w:spacing w:after="240"/>
        <w:ind w:left="0" w:firstLine="0"/>
      </w:pPr>
    </w:p>
    <w:p w14:paraId="01936726" w14:textId="628FAA1F" w:rsidR="00C3308F" w:rsidRPr="00755FD8" w:rsidRDefault="009B3F38" w:rsidP="00F743F6">
      <w:pPr>
        <w:pStyle w:val="Heading2"/>
        <w:numPr>
          <w:ilvl w:val="0"/>
          <w:numId w:val="45"/>
        </w:numPr>
        <w:spacing w:after="240"/>
      </w:pPr>
      <w:bookmarkStart w:id="1" w:name="_Toc234327551"/>
      <w:r>
        <w:t>Work taster ac</w:t>
      </w:r>
      <w:r w:rsidR="006B407F" w:rsidRPr="00755FD8">
        <w:t>tivities approach</w:t>
      </w:r>
      <w:bookmarkEnd w:id="1"/>
      <w:r w:rsidR="006B407F" w:rsidRPr="00755FD8">
        <w:t xml:space="preserve"> </w:t>
      </w:r>
    </w:p>
    <w:p w14:paraId="3BC4EFCF" w14:textId="51156325" w:rsidR="000D6135" w:rsidRPr="005F53BC" w:rsidRDefault="006B407F" w:rsidP="00E54842">
      <w:pPr>
        <w:spacing w:after="240"/>
        <w:rPr>
          <w:color w:val="000000" w:themeColor="text1"/>
        </w:rPr>
      </w:pPr>
      <w:r w:rsidRPr="006B407F">
        <w:t>This approach allows any T Level student to spend</w:t>
      </w:r>
      <w:r w:rsidR="00D40CEA">
        <w:t xml:space="preserve"> time</w:t>
      </w:r>
      <w:r w:rsidRPr="006B407F">
        <w:t xml:space="preserve"> </w:t>
      </w:r>
      <w:r w:rsidRPr="005F53BC">
        <w:rPr>
          <w:color w:val="000000" w:themeColor="text1"/>
        </w:rPr>
        <w:t>undertaking work taster activities to gain a better understanding of the industry or sector they wish to work in.</w:t>
      </w:r>
      <w:r w:rsidR="00F420C6">
        <w:rPr>
          <w:color w:val="000000" w:themeColor="text1"/>
        </w:rPr>
        <w:t xml:space="preserve"> </w:t>
      </w:r>
      <w:r w:rsidR="00F23CFB">
        <w:rPr>
          <w:color w:val="000000" w:themeColor="text1"/>
        </w:rPr>
        <w:t xml:space="preserve">We recommend that </w:t>
      </w:r>
      <w:r w:rsidR="00FE7FCA">
        <w:rPr>
          <w:color w:val="000000" w:themeColor="text1"/>
        </w:rPr>
        <w:t>students</w:t>
      </w:r>
      <w:r w:rsidR="00F23CFB">
        <w:rPr>
          <w:color w:val="000000" w:themeColor="text1"/>
        </w:rPr>
        <w:t xml:space="preserve"> spend no more tha</w:t>
      </w:r>
      <w:r w:rsidR="001A75C5">
        <w:rPr>
          <w:color w:val="000000" w:themeColor="text1"/>
        </w:rPr>
        <w:t xml:space="preserve">n 35 hours </w:t>
      </w:r>
      <w:r w:rsidR="00F420C6">
        <w:rPr>
          <w:color w:val="000000" w:themeColor="text1"/>
        </w:rPr>
        <w:t xml:space="preserve">on this approach. </w:t>
      </w:r>
    </w:p>
    <w:p w14:paraId="0835C035" w14:textId="4EC1F7AC" w:rsidR="000D6135" w:rsidRPr="00B00FFB" w:rsidRDefault="000D6135" w:rsidP="00E54842">
      <w:pPr>
        <w:pStyle w:val="Heading3"/>
        <w:spacing w:after="240"/>
      </w:pPr>
      <w:bookmarkStart w:id="2" w:name="_Toc234327552"/>
      <w:r>
        <w:t xml:space="preserve">Example: </w:t>
      </w:r>
      <w:r w:rsidR="00986113">
        <w:t xml:space="preserve">Management and </w:t>
      </w:r>
      <w:r w:rsidR="00986113" w:rsidRPr="006833ED">
        <w:t>Administration</w:t>
      </w:r>
      <w:bookmarkEnd w:id="2"/>
      <w:r w:rsidR="00AC4D85">
        <w:t xml:space="preserve"> </w:t>
      </w:r>
      <w:r w:rsidR="00B06BF3">
        <w:t xml:space="preserve"> </w:t>
      </w:r>
    </w:p>
    <w:p w14:paraId="7E2E8500" w14:textId="2EC5C82C" w:rsidR="000D6135" w:rsidRPr="005F53BC" w:rsidRDefault="000D6135" w:rsidP="004E0EF2">
      <w:pPr>
        <w:spacing w:after="240"/>
        <w:rPr>
          <w:color w:val="000000" w:themeColor="text1"/>
        </w:rPr>
      </w:pPr>
      <w:r w:rsidRPr="005F53BC">
        <w:rPr>
          <w:color w:val="000000" w:themeColor="text1"/>
        </w:rPr>
        <w:t>Sam is studying a T Level in Management and Administration</w:t>
      </w:r>
      <w:r w:rsidR="00C12DBE">
        <w:rPr>
          <w:color w:val="000000" w:themeColor="text1"/>
        </w:rPr>
        <w:t xml:space="preserve"> a</w:t>
      </w:r>
      <w:r w:rsidR="00C12DBE" w:rsidRPr="00C12DBE">
        <w:rPr>
          <w:color w:val="000000" w:themeColor="text1"/>
        </w:rPr>
        <w:t xml:space="preserve">nd uses work taster activities to explore different career paths. He spends 35 hours </w:t>
      </w:r>
      <w:r w:rsidR="000003DA">
        <w:rPr>
          <w:color w:val="000000" w:themeColor="text1"/>
        </w:rPr>
        <w:t xml:space="preserve">of </w:t>
      </w:r>
      <w:r w:rsidR="00951117">
        <w:rPr>
          <w:color w:val="000000" w:themeColor="text1"/>
        </w:rPr>
        <w:t>h</w:t>
      </w:r>
      <w:r w:rsidR="000003DA">
        <w:rPr>
          <w:color w:val="000000" w:themeColor="text1"/>
        </w:rPr>
        <w:t xml:space="preserve">is total placement hours </w:t>
      </w:r>
      <w:r w:rsidR="00C12DBE" w:rsidRPr="00C12DBE">
        <w:rPr>
          <w:color w:val="000000" w:themeColor="text1"/>
        </w:rPr>
        <w:t>with various employers, gaining insights into different roles.</w:t>
      </w:r>
    </w:p>
    <w:p w14:paraId="605CFDFB" w14:textId="0B865C07" w:rsidR="00125F3F" w:rsidRDefault="00B63BFD" w:rsidP="004E0EF2">
      <w:pPr>
        <w:spacing w:after="240"/>
        <w:rPr>
          <w:color w:val="000000" w:themeColor="text1"/>
        </w:rPr>
      </w:pPr>
      <w:r>
        <w:rPr>
          <w:color w:val="000000" w:themeColor="text1"/>
        </w:rPr>
        <w:t xml:space="preserve">Firstly, </w:t>
      </w:r>
      <w:r w:rsidR="007B71A5">
        <w:rPr>
          <w:color w:val="000000" w:themeColor="text1"/>
        </w:rPr>
        <w:t xml:space="preserve">Sam’s </w:t>
      </w:r>
      <w:r>
        <w:rPr>
          <w:color w:val="000000" w:themeColor="text1"/>
        </w:rPr>
        <w:t xml:space="preserve">provider organises a ‘carousel’ of </w:t>
      </w:r>
      <w:r w:rsidR="00E54842">
        <w:rPr>
          <w:color w:val="000000" w:themeColor="text1"/>
        </w:rPr>
        <w:t xml:space="preserve">visits to </w:t>
      </w:r>
      <w:r>
        <w:rPr>
          <w:color w:val="000000" w:themeColor="text1"/>
        </w:rPr>
        <w:t xml:space="preserve">local </w:t>
      </w:r>
      <w:r w:rsidR="00125F3F">
        <w:rPr>
          <w:color w:val="000000" w:themeColor="text1"/>
        </w:rPr>
        <w:t xml:space="preserve">administrative teams from an </w:t>
      </w:r>
      <w:r w:rsidR="00125F3F" w:rsidRPr="00125F3F">
        <w:rPr>
          <w:color w:val="000000" w:themeColor="text1"/>
        </w:rPr>
        <w:t>estate agent, a care home, and a charity, to present their roles and give students mock tasks. </w:t>
      </w:r>
      <w:r w:rsidR="00545795">
        <w:rPr>
          <w:color w:val="000000" w:themeColor="text1"/>
        </w:rPr>
        <w:t xml:space="preserve">Additionally, Sam tours his local council to meet admin teams and </w:t>
      </w:r>
      <w:r w:rsidR="00545795" w:rsidRPr="00545795">
        <w:rPr>
          <w:color w:val="000000" w:themeColor="text1"/>
        </w:rPr>
        <w:t>shadows an administrative assistant at his local court offices.</w:t>
      </w:r>
      <w:r w:rsidR="00545795">
        <w:rPr>
          <w:color w:val="000000" w:themeColor="text1"/>
        </w:rPr>
        <w:t xml:space="preserve"> </w:t>
      </w:r>
    </w:p>
    <w:p w14:paraId="1DE6DA8A" w14:textId="583A10AD" w:rsidR="00B06BF3" w:rsidRPr="005F53BC" w:rsidRDefault="00331DDF" w:rsidP="004E0EF2">
      <w:pPr>
        <w:spacing w:after="240"/>
        <w:rPr>
          <w:color w:val="000000" w:themeColor="text1"/>
        </w:rPr>
      </w:pPr>
      <w:r w:rsidRPr="00331DDF">
        <w:rPr>
          <w:color w:val="000000" w:themeColor="text1"/>
        </w:rPr>
        <w:t xml:space="preserve">Through these activities, Sam gains a broad understanding of various roles within management and administration, helping him identify his areas of interest for the remainder of his </w:t>
      </w:r>
      <w:r w:rsidR="003C43BE">
        <w:rPr>
          <w:color w:val="000000" w:themeColor="text1"/>
        </w:rPr>
        <w:t>industry</w:t>
      </w:r>
      <w:r w:rsidRPr="00331DDF">
        <w:rPr>
          <w:color w:val="000000" w:themeColor="text1"/>
        </w:rPr>
        <w:t xml:space="preserve"> placement</w:t>
      </w:r>
      <w:r w:rsidR="00264E74">
        <w:rPr>
          <w:color w:val="000000" w:themeColor="text1"/>
        </w:rPr>
        <w:t xml:space="preserve">. </w:t>
      </w:r>
    </w:p>
    <w:p w14:paraId="7F4EEE9F" w14:textId="369E9082" w:rsidR="000D6135" w:rsidRDefault="003507A7" w:rsidP="004E0EF2">
      <w:pPr>
        <w:spacing w:after="240"/>
      </w:pPr>
      <w:r w:rsidRPr="788D23E5">
        <w:rPr>
          <w:color w:val="000000" w:themeColor="text1"/>
        </w:rPr>
        <w:t>Further examples of placement models for</w:t>
      </w:r>
      <w:r w:rsidR="006B242C" w:rsidRPr="788D23E5">
        <w:rPr>
          <w:color w:val="000000" w:themeColor="text1"/>
        </w:rPr>
        <w:t xml:space="preserve"> Business and Administration</w:t>
      </w:r>
      <w:r w:rsidR="003F30DC" w:rsidRPr="788D23E5">
        <w:rPr>
          <w:color w:val="000000" w:themeColor="text1"/>
        </w:rPr>
        <w:t xml:space="preserve"> </w:t>
      </w:r>
      <w:r w:rsidRPr="788D23E5">
        <w:rPr>
          <w:color w:val="000000" w:themeColor="text1"/>
        </w:rPr>
        <w:t xml:space="preserve">can </w:t>
      </w:r>
      <w:hyperlink r:id="rId16">
        <w:r w:rsidRPr="788D23E5">
          <w:rPr>
            <w:rStyle w:val="Hyperlink"/>
          </w:rPr>
          <w:t>be found here</w:t>
        </w:r>
      </w:hyperlink>
      <w:r w:rsidR="00C754B9" w:rsidRPr="788D23E5">
        <w:rPr>
          <w:color w:val="000000" w:themeColor="text1"/>
        </w:rPr>
        <w:t xml:space="preserve">. </w:t>
      </w:r>
      <w:r w:rsidR="00C754B9">
        <w:t xml:space="preserve"> </w:t>
      </w:r>
    </w:p>
    <w:p w14:paraId="7AEB5BBE" w14:textId="77777777" w:rsidR="00F743F6" w:rsidRDefault="00F743F6" w:rsidP="004E0EF2">
      <w:pPr>
        <w:spacing w:after="240"/>
      </w:pPr>
    </w:p>
    <w:p w14:paraId="486409DB" w14:textId="77777777" w:rsidR="00F743F6" w:rsidRDefault="00F743F6" w:rsidP="004E0EF2">
      <w:pPr>
        <w:spacing w:after="240"/>
      </w:pPr>
    </w:p>
    <w:p w14:paraId="00EC1159" w14:textId="77777777" w:rsidR="00BD3C87" w:rsidRDefault="00BD3C87" w:rsidP="004E0EF2">
      <w:pPr>
        <w:spacing w:after="240"/>
      </w:pPr>
    </w:p>
    <w:p w14:paraId="03FCBC6F" w14:textId="77777777" w:rsidR="00BD3C87" w:rsidRDefault="00BD3C87" w:rsidP="004E0EF2">
      <w:pPr>
        <w:spacing w:after="240"/>
      </w:pPr>
    </w:p>
    <w:p w14:paraId="5D891A4A" w14:textId="77777777" w:rsidR="00BD3C87" w:rsidRDefault="00BD3C87" w:rsidP="004E0EF2">
      <w:pPr>
        <w:spacing w:after="240"/>
      </w:pPr>
    </w:p>
    <w:p w14:paraId="79BA10A2" w14:textId="77777777" w:rsidR="00BD3C87" w:rsidRDefault="00BD3C87" w:rsidP="004E0EF2">
      <w:pPr>
        <w:spacing w:after="240"/>
      </w:pPr>
    </w:p>
    <w:p w14:paraId="6BE67218" w14:textId="77777777" w:rsidR="00BD3C87" w:rsidRDefault="00BD3C87" w:rsidP="004E0EF2">
      <w:pPr>
        <w:spacing w:after="240"/>
      </w:pPr>
    </w:p>
    <w:p w14:paraId="6D6B780B" w14:textId="77777777" w:rsidR="00BD3C87" w:rsidRDefault="00BD3C87" w:rsidP="004E0EF2">
      <w:pPr>
        <w:spacing w:after="240"/>
      </w:pPr>
    </w:p>
    <w:p w14:paraId="01AB84E3" w14:textId="77777777" w:rsidR="00BD3C87" w:rsidRDefault="00BD3C87" w:rsidP="004E0EF2">
      <w:pPr>
        <w:spacing w:after="240"/>
      </w:pPr>
    </w:p>
    <w:p w14:paraId="7D3863FC" w14:textId="77777777" w:rsidR="00BD3C87" w:rsidRDefault="00BD3C87" w:rsidP="004E0EF2">
      <w:pPr>
        <w:spacing w:after="240"/>
      </w:pPr>
    </w:p>
    <w:p w14:paraId="1B54789A" w14:textId="77777777" w:rsidR="00BD3C87" w:rsidRDefault="00BD3C87" w:rsidP="004E0EF2">
      <w:pPr>
        <w:spacing w:after="240"/>
      </w:pPr>
    </w:p>
    <w:p w14:paraId="4BD13D3B" w14:textId="77777777" w:rsidR="00BD3C87" w:rsidRDefault="00BD3C87" w:rsidP="004E0EF2">
      <w:pPr>
        <w:spacing w:after="240"/>
      </w:pPr>
    </w:p>
    <w:p w14:paraId="34B12E87" w14:textId="1D78CE52" w:rsidR="003B006E" w:rsidRDefault="0043647E" w:rsidP="00F743F6">
      <w:pPr>
        <w:pStyle w:val="Heading2"/>
        <w:numPr>
          <w:ilvl w:val="0"/>
          <w:numId w:val="45"/>
        </w:numPr>
        <w:spacing w:after="240"/>
      </w:pPr>
      <w:bookmarkStart w:id="3" w:name="_Toc234327553"/>
      <w:r>
        <w:t>Pathway or route level approach</w:t>
      </w:r>
      <w:bookmarkEnd w:id="3"/>
      <w:r>
        <w:t xml:space="preserve"> </w:t>
      </w:r>
    </w:p>
    <w:p w14:paraId="7DB8939C" w14:textId="0E32539A" w:rsidR="00AC4D85" w:rsidRPr="002C37D1" w:rsidRDefault="08391616" w:rsidP="000D6597">
      <w:pPr>
        <w:spacing w:after="240"/>
        <w:rPr>
          <w:color w:val="0070C0"/>
        </w:rPr>
      </w:pPr>
      <w:r w:rsidRPr="009F0F71">
        <w:rPr>
          <w:color w:val="000000" w:themeColor="text1"/>
        </w:rPr>
        <w:t xml:space="preserve">This approach allows an industry placement to be undertaken at pathway or route level, and therefore in a setting </w:t>
      </w:r>
      <w:r w:rsidRPr="008B4EFF">
        <w:rPr>
          <w:b/>
          <w:bCs/>
          <w:color w:val="000000" w:themeColor="text1"/>
        </w:rPr>
        <w:t>relevant to the broader T Level content, rather than just the student’s occupational specialism</w:t>
      </w:r>
      <w:r w:rsidRPr="009F0F71">
        <w:rPr>
          <w:color w:val="000000" w:themeColor="text1"/>
        </w:rPr>
        <w:t xml:space="preserve">. The pathway is the </w:t>
      </w:r>
      <w:hyperlink r:id="rId17">
        <w:r w:rsidRPr="009F0F71">
          <w:rPr>
            <w:rStyle w:val="Hyperlink"/>
            <w:color w:val="000000" w:themeColor="text1"/>
          </w:rPr>
          <w:t>T Level subject</w:t>
        </w:r>
      </w:hyperlink>
      <w:r w:rsidRPr="009F0F71">
        <w:rPr>
          <w:color w:val="000000" w:themeColor="text1"/>
        </w:rPr>
        <w:t xml:space="preserve"> that the occupational specialism sits within and the route is the group of subjects that the T Level sits within.</w:t>
      </w:r>
    </w:p>
    <w:p w14:paraId="51599315" w14:textId="295D071A" w:rsidR="4946C8B5" w:rsidRPr="00554828" w:rsidRDefault="00012C89" w:rsidP="000D6597">
      <w:pPr>
        <w:pStyle w:val="Heading3"/>
        <w:spacing w:after="240"/>
      </w:pPr>
      <w:bookmarkStart w:id="4" w:name="_Toc234327554"/>
      <w:r w:rsidRPr="4946C8B5">
        <w:t xml:space="preserve">Example: </w:t>
      </w:r>
      <w:r>
        <w:t>A</w:t>
      </w:r>
      <w:r w:rsidR="001D2A27">
        <w:t>nimal care</w:t>
      </w:r>
      <w:r>
        <w:t xml:space="preserve"> and </w:t>
      </w:r>
      <w:r w:rsidR="001D2A27">
        <w:t>Management</w:t>
      </w:r>
      <w:bookmarkEnd w:id="4"/>
      <w:r w:rsidR="001D2A27">
        <w:t xml:space="preserve"> </w:t>
      </w:r>
      <w:r>
        <w:t xml:space="preserve"> </w:t>
      </w:r>
    </w:p>
    <w:p w14:paraId="1A2CF299" w14:textId="2E70B4F5" w:rsidR="008A5F30" w:rsidRPr="009F0F71" w:rsidRDefault="001507BD" w:rsidP="000D6597">
      <w:pPr>
        <w:spacing w:after="240"/>
        <w:rPr>
          <w:color w:val="000000" w:themeColor="text1"/>
        </w:rPr>
      </w:pPr>
      <w:r>
        <w:rPr>
          <w:color w:val="000000" w:themeColor="text1"/>
        </w:rPr>
        <w:t>Anaya</w:t>
      </w:r>
      <w:r w:rsidR="00D062CB" w:rsidRPr="009F0F71">
        <w:rPr>
          <w:color w:val="000000" w:themeColor="text1"/>
        </w:rPr>
        <w:t xml:space="preserve"> is studying a T </w:t>
      </w:r>
      <w:r w:rsidR="00DD0439">
        <w:rPr>
          <w:color w:val="000000" w:themeColor="text1"/>
        </w:rPr>
        <w:t>L</w:t>
      </w:r>
      <w:r w:rsidR="00D062CB" w:rsidRPr="009F0F71">
        <w:rPr>
          <w:color w:val="000000" w:themeColor="text1"/>
        </w:rPr>
        <w:t>evel in A</w:t>
      </w:r>
      <w:r w:rsidR="00B11A30">
        <w:rPr>
          <w:color w:val="000000" w:themeColor="text1"/>
        </w:rPr>
        <w:t xml:space="preserve">nimal </w:t>
      </w:r>
      <w:r w:rsidR="009B071D">
        <w:rPr>
          <w:color w:val="000000" w:themeColor="text1"/>
        </w:rPr>
        <w:t>C</w:t>
      </w:r>
      <w:r w:rsidR="00B11A30">
        <w:rPr>
          <w:color w:val="000000" w:themeColor="text1"/>
        </w:rPr>
        <w:t xml:space="preserve">are and Management (part of the Agriculture, </w:t>
      </w:r>
      <w:r w:rsidR="003D1B8C">
        <w:rPr>
          <w:color w:val="000000" w:themeColor="text1"/>
        </w:rPr>
        <w:t>E</w:t>
      </w:r>
      <w:r w:rsidR="00B11A30">
        <w:rPr>
          <w:color w:val="000000" w:themeColor="text1"/>
        </w:rPr>
        <w:t xml:space="preserve">nvironmental and </w:t>
      </w:r>
      <w:r w:rsidR="003D1B8C">
        <w:rPr>
          <w:color w:val="000000" w:themeColor="text1"/>
        </w:rPr>
        <w:t>A</w:t>
      </w:r>
      <w:r w:rsidR="00B11A30">
        <w:rPr>
          <w:color w:val="000000" w:themeColor="text1"/>
        </w:rPr>
        <w:t xml:space="preserve">nimal </w:t>
      </w:r>
      <w:r w:rsidR="009B071D">
        <w:rPr>
          <w:color w:val="000000" w:themeColor="text1"/>
        </w:rPr>
        <w:t>C</w:t>
      </w:r>
      <w:r w:rsidR="00B11A30">
        <w:rPr>
          <w:color w:val="000000" w:themeColor="text1"/>
        </w:rPr>
        <w:t xml:space="preserve">are route) </w:t>
      </w:r>
      <w:r w:rsidR="00F046F1" w:rsidRPr="009F0F71">
        <w:rPr>
          <w:color w:val="000000" w:themeColor="text1"/>
        </w:rPr>
        <w:t>and is interested in the animal management and science specialism</w:t>
      </w:r>
      <w:r w:rsidR="00D062CB" w:rsidRPr="009F0F71">
        <w:rPr>
          <w:color w:val="000000" w:themeColor="text1"/>
        </w:rPr>
        <w:t xml:space="preserve">. </w:t>
      </w:r>
      <w:r w:rsidR="008A5F30" w:rsidRPr="009F0F71">
        <w:rPr>
          <w:color w:val="000000" w:themeColor="text1"/>
        </w:rPr>
        <w:t xml:space="preserve">Due to the difficulty in finding local employers in her specialism, her industry placement provider </w:t>
      </w:r>
      <w:r w:rsidR="002B3915">
        <w:rPr>
          <w:color w:val="000000" w:themeColor="text1"/>
        </w:rPr>
        <w:t>combines</w:t>
      </w:r>
      <w:r w:rsidR="008A5F30" w:rsidRPr="009F0F71">
        <w:rPr>
          <w:color w:val="000000" w:themeColor="text1"/>
        </w:rPr>
        <w:t xml:space="preserve"> the </w:t>
      </w:r>
      <w:r w:rsidR="008A5F30" w:rsidRPr="00AC4D85">
        <w:rPr>
          <w:color w:val="000000" w:themeColor="text1"/>
        </w:rPr>
        <w:t>multiple</w:t>
      </w:r>
      <w:r w:rsidR="00AF573D">
        <w:rPr>
          <w:color w:val="000000" w:themeColor="text1"/>
        </w:rPr>
        <w:t>-</w:t>
      </w:r>
      <w:r w:rsidR="008A5F30" w:rsidRPr="00AC4D85">
        <w:rPr>
          <w:color w:val="000000" w:themeColor="text1"/>
        </w:rPr>
        <w:t>employer and the route level approach.</w:t>
      </w:r>
    </w:p>
    <w:p w14:paraId="1D4F2097" w14:textId="4C0D1560" w:rsidR="002C37D1" w:rsidRPr="009F0F71" w:rsidRDefault="008A5F30" w:rsidP="000D6597">
      <w:pPr>
        <w:spacing w:after="240"/>
        <w:rPr>
          <w:color w:val="000000" w:themeColor="text1"/>
        </w:rPr>
      </w:pPr>
      <w:r w:rsidRPr="009F0F71">
        <w:rPr>
          <w:color w:val="000000" w:themeColor="text1"/>
        </w:rPr>
        <w:t xml:space="preserve">For the first half of her placement, </w:t>
      </w:r>
      <w:r w:rsidR="001507BD">
        <w:rPr>
          <w:color w:val="000000" w:themeColor="text1"/>
        </w:rPr>
        <w:t xml:space="preserve">Anaya </w:t>
      </w:r>
      <w:r w:rsidRPr="009F0F71">
        <w:rPr>
          <w:color w:val="000000" w:themeColor="text1"/>
        </w:rPr>
        <w:t xml:space="preserve">works at a local veterinary practice, assisting with day-to-day animal care, nursing sick animals, and preparing animal care records. This experience applies directly to her </w:t>
      </w:r>
      <w:r w:rsidR="007506B9" w:rsidRPr="009F0F71">
        <w:rPr>
          <w:color w:val="000000" w:themeColor="text1"/>
        </w:rPr>
        <w:t xml:space="preserve">T </w:t>
      </w:r>
      <w:r w:rsidR="00DD0439">
        <w:rPr>
          <w:color w:val="000000" w:themeColor="text1"/>
        </w:rPr>
        <w:t>L</w:t>
      </w:r>
      <w:r w:rsidR="007506B9" w:rsidRPr="009F0F71">
        <w:rPr>
          <w:color w:val="000000" w:themeColor="text1"/>
        </w:rPr>
        <w:t xml:space="preserve">evel specialism. </w:t>
      </w:r>
    </w:p>
    <w:p w14:paraId="793B8166" w14:textId="05BBBF3C" w:rsidR="00B0649B" w:rsidRPr="009F0F71" w:rsidRDefault="00FC3107" w:rsidP="000D6597">
      <w:pPr>
        <w:spacing w:after="240"/>
        <w:rPr>
          <w:color w:val="000000" w:themeColor="text1"/>
        </w:rPr>
      </w:pPr>
      <w:r w:rsidRPr="009F0F71">
        <w:rPr>
          <w:color w:val="000000" w:themeColor="text1"/>
        </w:rPr>
        <w:t xml:space="preserve">For the second half of her placement, her placement co-ordinator </w:t>
      </w:r>
      <w:r w:rsidR="007506B9" w:rsidRPr="009F0F71">
        <w:rPr>
          <w:color w:val="000000" w:themeColor="text1"/>
        </w:rPr>
        <w:t>secures a</w:t>
      </w:r>
      <w:r w:rsidR="00BD6884" w:rsidRPr="009F0F71">
        <w:rPr>
          <w:color w:val="000000" w:themeColor="text1"/>
        </w:rPr>
        <w:t xml:space="preserve"> route level </w:t>
      </w:r>
      <w:r w:rsidR="00A840F4" w:rsidRPr="009F0F71">
        <w:rPr>
          <w:color w:val="000000" w:themeColor="text1"/>
        </w:rPr>
        <w:t>placement at a large-scale agricultural research facility. Here,</w:t>
      </w:r>
      <w:r w:rsidR="001507BD">
        <w:rPr>
          <w:color w:val="000000" w:themeColor="text1"/>
        </w:rPr>
        <w:t xml:space="preserve"> Anaya</w:t>
      </w:r>
      <w:r w:rsidR="00A840F4" w:rsidRPr="009F0F71">
        <w:rPr>
          <w:color w:val="000000" w:themeColor="text1"/>
        </w:rPr>
        <w:t xml:space="preserve"> gains experience in sustainable farming practices, animal husbandry, and environmental conservation.</w:t>
      </w:r>
    </w:p>
    <w:p w14:paraId="3880EAD0" w14:textId="34E6B3CE" w:rsidR="00C15463" w:rsidRPr="009F0F71" w:rsidRDefault="00B0649B" w:rsidP="000D6597">
      <w:pPr>
        <w:spacing w:after="240"/>
        <w:rPr>
          <w:color w:val="000000" w:themeColor="text1"/>
        </w:rPr>
      </w:pPr>
      <w:r w:rsidRPr="009F0F71">
        <w:rPr>
          <w:color w:val="000000" w:themeColor="text1"/>
        </w:rPr>
        <w:t>By rotating through two employers and using the route level approach to broaden her experience at the agricultural research facility,</w:t>
      </w:r>
      <w:r w:rsidR="00A840F4" w:rsidRPr="009F0F71">
        <w:rPr>
          <w:color w:val="000000" w:themeColor="text1"/>
        </w:rPr>
        <w:t xml:space="preserve"> </w:t>
      </w:r>
      <w:r w:rsidR="001507BD">
        <w:rPr>
          <w:color w:val="000000" w:themeColor="text1"/>
        </w:rPr>
        <w:t xml:space="preserve">Anaya </w:t>
      </w:r>
      <w:r w:rsidR="00A840F4" w:rsidRPr="009F0F71">
        <w:rPr>
          <w:color w:val="000000" w:themeColor="text1"/>
        </w:rPr>
        <w:t>gains broad exposure to various aspects of agriculture, environmental science, and animal care, enhancing her practical skills and knowledge across the entire T Level route.</w:t>
      </w:r>
    </w:p>
    <w:p w14:paraId="2DEC9C55" w14:textId="60896D7E" w:rsidR="00BF4BA0" w:rsidRPr="00243506" w:rsidRDefault="007662EA" w:rsidP="000D6597">
      <w:pPr>
        <w:spacing w:after="240"/>
        <w:rPr>
          <w:b/>
          <w:bCs/>
          <w:color w:val="0070C0"/>
        </w:rPr>
      </w:pPr>
      <w:r w:rsidRPr="009F0F71">
        <w:rPr>
          <w:color w:val="000000" w:themeColor="text1"/>
        </w:rPr>
        <w:t xml:space="preserve">Further examples of industry placement models for </w:t>
      </w:r>
      <w:r w:rsidR="00F61404" w:rsidRPr="009F0F71">
        <w:rPr>
          <w:color w:val="000000" w:themeColor="text1"/>
        </w:rPr>
        <w:t xml:space="preserve">Agriculture, </w:t>
      </w:r>
      <w:r w:rsidR="00C23AD7">
        <w:rPr>
          <w:color w:val="000000" w:themeColor="text1"/>
        </w:rPr>
        <w:t>E</w:t>
      </w:r>
      <w:r w:rsidR="00F61404" w:rsidRPr="009F0F71">
        <w:rPr>
          <w:color w:val="000000" w:themeColor="text1"/>
        </w:rPr>
        <w:t xml:space="preserve">nvironmental and </w:t>
      </w:r>
      <w:r w:rsidR="00C23AD7">
        <w:rPr>
          <w:color w:val="000000" w:themeColor="text1"/>
        </w:rPr>
        <w:t>A</w:t>
      </w:r>
      <w:r w:rsidR="00F61404" w:rsidRPr="009F0F71">
        <w:rPr>
          <w:color w:val="000000" w:themeColor="text1"/>
        </w:rPr>
        <w:t xml:space="preserve">nimal care </w:t>
      </w:r>
      <w:hyperlink r:id="rId18" w:history="1">
        <w:r w:rsidRPr="00C754B9">
          <w:rPr>
            <w:rStyle w:val="Hyperlink"/>
          </w:rPr>
          <w:t>can be found here</w:t>
        </w:r>
      </w:hyperlink>
      <w:r w:rsidR="00C754B9">
        <w:rPr>
          <w:color w:val="000000" w:themeColor="text1"/>
        </w:rPr>
        <w:t xml:space="preserve">. </w:t>
      </w:r>
    </w:p>
    <w:p w14:paraId="25CEFCF0" w14:textId="119673AD" w:rsidR="5C6C2525" w:rsidRDefault="5C6C2525" w:rsidP="000D6597">
      <w:pPr>
        <w:pStyle w:val="Heading3"/>
        <w:spacing w:after="240"/>
      </w:pPr>
      <w:bookmarkStart w:id="5" w:name="_Toc234327555"/>
      <w:r w:rsidRPr="4946C8B5">
        <w:t>Example: Health</w:t>
      </w:r>
      <w:bookmarkEnd w:id="5"/>
      <w:r w:rsidRPr="4946C8B5">
        <w:t xml:space="preserve"> </w:t>
      </w:r>
    </w:p>
    <w:p w14:paraId="4896B44F" w14:textId="6ABB31C1" w:rsidR="00DB1C08" w:rsidRPr="009F0F71" w:rsidRDefault="7BC6EC15" w:rsidP="000D6597">
      <w:pPr>
        <w:spacing w:after="240"/>
        <w:rPr>
          <w:color w:val="000000" w:themeColor="text1"/>
        </w:rPr>
      </w:pPr>
      <w:r w:rsidRPr="1660511F">
        <w:rPr>
          <w:color w:val="000000" w:themeColor="text1"/>
        </w:rPr>
        <w:t>Michael is studying</w:t>
      </w:r>
      <w:r w:rsidR="2ED94BD1" w:rsidRPr="1660511F">
        <w:rPr>
          <w:color w:val="000000" w:themeColor="text1"/>
        </w:rPr>
        <w:t xml:space="preserve"> a T Level in Health</w:t>
      </w:r>
      <w:r w:rsidR="005E1F44">
        <w:rPr>
          <w:color w:val="000000" w:themeColor="text1"/>
        </w:rPr>
        <w:t xml:space="preserve"> (this is the T </w:t>
      </w:r>
      <w:r w:rsidR="00DD0439">
        <w:rPr>
          <w:color w:val="000000" w:themeColor="text1"/>
        </w:rPr>
        <w:t>L</w:t>
      </w:r>
      <w:r w:rsidR="005E1F44">
        <w:rPr>
          <w:color w:val="000000" w:themeColor="text1"/>
        </w:rPr>
        <w:t>evel pathway he is on)</w:t>
      </w:r>
      <w:r w:rsidR="00AD33D0">
        <w:rPr>
          <w:color w:val="000000" w:themeColor="text1"/>
        </w:rPr>
        <w:t xml:space="preserve">, specifically the adult nursing occupational specialism. However, he </w:t>
      </w:r>
      <w:r w:rsidR="6C1E3FAB" w:rsidRPr="1660511F">
        <w:rPr>
          <w:color w:val="000000" w:themeColor="text1"/>
        </w:rPr>
        <w:t xml:space="preserve">has </w:t>
      </w:r>
      <w:r w:rsidR="00097567">
        <w:rPr>
          <w:color w:val="000000" w:themeColor="text1"/>
        </w:rPr>
        <w:t xml:space="preserve">diverse interests </w:t>
      </w:r>
      <w:r w:rsidR="2A4C62CC" w:rsidRPr="1660511F">
        <w:rPr>
          <w:color w:val="000000" w:themeColor="text1"/>
        </w:rPr>
        <w:t xml:space="preserve">across Health and Science T </w:t>
      </w:r>
      <w:r w:rsidR="00DD0439">
        <w:rPr>
          <w:color w:val="000000" w:themeColor="text1"/>
        </w:rPr>
        <w:t>L</w:t>
      </w:r>
      <w:r w:rsidR="2A4C62CC" w:rsidRPr="1660511F">
        <w:rPr>
          <w:color w:val="000000" w:themeColor="text1"/>
        </w:rPr>
        <w:t>evel</w:t>
      </w:r>
      <w:r w:rsidR="005E1F44">
        <w:rPr>
          <w:color w:val="000000" w:themeColor="text1"/>
        </w:rPr>
        <w:t xml:space="preserve"> (the </w:t>
      </w:r>
      <w:r w:rsidR="009F3836">
        <w:rPr>
          <w:color w:val="000000" w:themeColor="text1"/>
        </w:rPr>
        <w:t xml:space="preserve">broader </w:t>
      </w:r>
      <w:r w:rsidR="005E1F44">
        <w:rPr>
          <w:color w:val="000000" w:themeColor="text1"/>
        </w:rPr>
        <w:t xml:space="preserve">T </w:t>
      </w:r>
      <w:r w:rsidR="00DD0439">
        <w:rPr>
          <w:color w:val="000000" w:themeColor="text1"/>
        </w:rPr>
        <w:t>L</w:t>
      </w:r>
      <w:r w:rsidR="005E1F44">
        <w:rPr>
          <w:color w:val="000000" w:themeColor="text1"/>
        </w:rPr>
        <w:t>evel route)</w:t>
      </w:r>
      <w:r w:rsidR="2A4C62CC" w:rsidRPr="1660511F">
        <w:rPr>
          <w:color w:val="000000" w:themeColor="text1"/>
        </w:rPr>
        <w:t xml:space="preserve">. </w:t>
      </w:r>
      <w:r w:rsidR="2F6424A5" w:rsidRPr="1660511F">
        <w:rPr>
          <w:color w:val="000000" w:themeColor="text1"/>
        </w:rPr>
        <w:t xml:space="preserve">He is interested in </w:t>
      </w:r>
      <w:r w:rsidR="30F6E164" w:rsidRPr="1660511F">
        <w:rPr>
          <w:color w:val="000000" w:themeColor="text1"/>
        </w:rPr>
        <w:t>topics</w:t>
      </w:r>
      <w:r w:rsidR="347AF7F1" w:rsidRPr="1660511F">
        <w:rPr>
          <w:color w:val="000000" w:themeColor="text1"/>
        </w:rPr>
        <w:t xml:space="preserve"> </w:t>
      </w:r>
      <w:r w:rsidR="00097567">
        <w:rPr>
          <w:color w:val="000000" w:themeColor="text1"/>
        </w:rPr>
        <w:t xml:space="preserve">like </w:t>
      </w:r>
      <w:r w:rsidR="30F6E164" w:rsidRPr="1660511F">
        <w:rPr>
          <w:color w:val="000000" w:themeColor="text1"/>
        </w:rPr>
        <w:t xml:space="preserve">infection </w:t>
      </w:r>
      <w:r w:rsidR="00FB7997">
        <w:rPr>
          <w:color w:val="000000" w:themeColor="text1"/>
        </w:rPr>
        <w:t xml:space="preserve">and disease </w:t>
      </w:r>
      <w:r w:rsidR="30F6E164" w:rsidRPr="1660511F">
        <w:rPr>
          <w:color w:val="000000" w:themeColor="text1"/>
        </w:rPr>
        <w:t>control</w:t>
      </w:r>
      <w:r w:rsidR="00FB7997">
        <w:rPr>
          <w:color w:val="000000" w:themeColor="text1"/>
        </w:rPr>
        <w:t xml:space="preserve">, </w:t>
      </w:r>
      <w:r w:rsidR="0263DED3" w:rsidRPr="1660511F">
        <w:rPr>
          <w:color w:val="000000" w:themeColor="text1"/>
        </w:rPr>
        <w:t xml:space="preserve">and </w:t>
      </w:r>
      <w:r w:rsidR="00097567">
        <w:rPr>
          <w:color w:val="000000" w:themeColor="text1"/>
        </w:rPr>
        <w:t>various</w:t>
      </w:r>
      <w:r w:rsidR="0FDD6A8A" w:rsidRPr="1660511F">
        <w:rPr>
          <w:color w:val="000000" w:themeColor="text1"/>
        </w:rPr>
        <w:t xml:space="preserve"> equipment and </w:t>
      </w:r>
      <w:r w:rsidR="00097567">
        <w:rPr>
          <w:color w:val="000000" w:themeColor="text1"/>
        </w:rPr>
        <w:t xml:space="preserve">technologies. </w:t>
      </w:r>
      <w:r w:rsidR="39402D51" w:rsidRPr="1660511F">
        <w:rPr>
          <w:color w:val="000000" w:themeColor="text1"/>
        </w:rPr>
        <w:t xml:space="preserve"> </w:t>
      </w:r>
    </w:p>
    <w:p w14:paraId="35A3DA6A" w14:textId="39C29F4E" w:rsidR="002969D8" w:rsidRDefault="6512E3AB" w:rsidP="000D6597">
      <w:pPr>
        <w:spacing w:after="240"/>
        <w:rPr>
          <w:color w:val="000000" w:themeColor="text1"/>
        </w:rPr>
      </w:pPr>
      <w:r w:rsidRPr="1660511F">
        <w:rPr>
          <w:color w:val="000000" w:themeColor="text1"/>
        </w:rPr>
        <w:t xml:space="preserve">To provide broad exposure, his placement coordinator uses </w:t>
      </w:r>
      <w:r w:rsidRPr="009F3836">
        <w:rPr>
          <w:color w:val="000000" w:themeColor="text1"/>
        </w:rPr>
        <w:t>the route-level approach</w:t>
      </w:r>
      <w:r w:rsidR="006C0D5B" w:rsidRPr="009F3836">
        <w:rPr>
          <w:color w:val="000000" w:themeColor="text1"/>
        </w:rPr>
        <w:t>. Michael</w:t>
      </w:r>
      <w:r w:rsidR="006C0D5B" w:rsidRPr="006C0D5B">
        <w:rPr>
          <w:color w:val="000000" w:themeColor="text1"/>
        </w:rPr>
        <w:t xml:space="preserve"> </w:t>
      </w:r>
      <w:r w:rsidR="00BF3FFF">
        <w:rPr>
          <w:color w:val="000000" w:themeColor="text1"/>
        </w:rPr>
        <w:t xml:space="preserve">first </w:t>
      </w:r>
      <w:r w:rsidR="00F974DF">
        <w:rPr>
          <w:color w:val="000000" w:themeColor="text1"/>
        </w:rPr>
        <w:t xml:space="preserve">secures </w:t>
      </w:r>
      <w:r w:rsidR="74228FB7" w:rsidRPr="1660511F">
        <w:rPr>
          <w:color w:val="000000" w:themeColor="text1"/>
        </w:rPr>
        <w:t xml:space="preserve">a </w:t>
      </w:r>
      <w:r w:rsidR="0054747B">
        <w:rPr>
          <w:color w:val="000000" w:themeColor="text1"/>
        </w:rPr>
        <w:t xml:space="preserve">role </w:t>
      </w:r>
      <w:r w:rsidR="00BF3FFF">
        <w:rPr>
          <w:color w:val="000000" w:themeColor="text1"/>
        </w:rPr>
        <w:t>with the adult nursing team of his local hospital</w:t>
      </w:r>
      <w:r w:rsidR="006B6A73">
        <w:rPr>
          <w:color w:val="000000" w:themeColor="text1"/>
        </w:rPr>
        <w:t xml:space="preserve">. He helps with taking observations and assessments and providing patient care. He then rotates into </w:t>
      </w:r>
      <w:r w:rsidRPr="1660511F">
        <w:rPr>
          <w:color w:val="000000" w:themeColor="text1"/>
        </w:rPr>
        <w:t xml:space="preserve">the radiology department of </w:t>
      </w:r>
      <w:r w:rsidR="00F1501F">
        <w:rPr>
          <w:color w:val="000000" w:themeColor="text1"/>
        </w:rPr>
        <w:t xml:space="preserve">the hospital, </w:t>
      </w:r>
      <w:r w:rsidR="00A05D17">
        <w:rPr>
          <w:color w:val="000000" w:themeColor="text1"/>
        </w:rPr>
        <w:t xml:space="preserve">where he is </w:t>
      </w:r>
      <w:r w:rsidR="00A05D17">
        <w:rPr>
          <w:color w:val="000000" w:themeColor="text1"/>
        </w:rPr>
        <w:lastRenderedPageBreak/>
        <w:t xml:space="preserve">supported to work in the general radiography, CT scanning and ultrasound teams. </w:t>
      </w:r>
      <w:r w:rsidR="006C0D5B">
        <w:rPr>
          <w:color w:val="000000" w:themeColor="text1"/>
        </w:rPr>
        <w:t xml:space="preserve">Here he </w:t>
      </w:r>
      <w:r w:rsidR="0054747B">
        <w:rPr>
          <w:color w:val="000000" w:themeColor="text1"/>
        </w:rPr>
        <w:t xml:space="preserve">further </w:t>
      </w:r>
      <w:r w:rsidR="006C0D5B">
        <w:rPr>
          <w:color w:val="000000" w:themeColor="text1"/>
        </w:rPr>
        <w:t xml:space="preserve">develops </w:t>
      </w:r>
      <w:r w:rsidR="0054747B">
        <w:rPr>
          <w:color w:val="000000" w:themeColor="text1"/>
        </w:rPr>
        <w:t xml:space="preserve">his </w:t>
      </w:r>
      <w:r w:rsidR="006C0D5B">
        <w:rPr>
          <w:color w:val="000000" w:themeColor="text1"/>
        </w:rPr>
        <w:t xml:space="preserve">personal and professional skills </w:t>
      </w:r>
      <w:r w:rsidR="75B135EC" w:rsidRPr="1660511F">
        <w:rPr>
          <w:color w:val="000000" w:themeColor="text1"/>
        </w:rPr>
        <w:t xml:space="preserve">(such as </w:t>
      </w:r>
      <w:r w:rsidR="002F0E8A" w:rsidRPr="1660511F">
        <w:rPr>
          <w:color w:val="000000" w:themeColor="text1"/>
        </w:rPr>
        <w:t>team</w:t>
      </w:r>
      <w:r w:rsidR="002F0E8A">
        <w:rPr>
          <w:color w:val="000000" w:themeColor="text1"/>
        </w:rPr>
        <w:t>work</w:t>
      </w:r>
      <w:r w:rsidR="75B135EC" w:rsidRPr="1660511F">
        <w:rPr>
          <w:color w:val="000000" w:themeColor="text1"/>
        </w:rPr>
        <w:t xml:space="preserve"> and interacting with patients and </w:t>
      </w:r>
      <w:r w:rsidR="00494C44">
        <w:rPr>
          <w:color w:val="000000" w:themeColor="text1"/>
        </w:rPr>
        <w:t xml:space="preserve">technical </w:t>
      </w:r>
      <w:r w:rsidR="75B135EC" w:rsidRPr="1660511F">
        <w:rPr>
          <w:color w:val="000000" w:themeColor="text1"/>
        </w:rPr>
        <w:t xml:space="preserve">equipment) </w:t>
      </w:r>
      <w:r w:rsidR="7AC8A53F" w:rsidRPr="1660511F">
        <w:rPr>
          <w:color w:val="000000" w:themeColor="text1"/>
        </w:rPr>
        <w:t xml:space="preserve">and </w:t>
      </w:r>
      <w:r w:rsidR="005E234B">
        <w:rPr>
          <w:color w:val="000000" w:themeColor="text1"/>
        </w:rPr>
        <w:t xml:space="preserve">learns about </w:t>
      </w:r>
      <w:r w:rsidR="4F4D355B" w:rsidRPr="1660511F">
        <w:rPr>
          <w:color w:val="000000" w:themeColor="text1"/>
        </w:rPr>
        <w:t>infection control pr</w:t>
      </w:r>
      <w:r w:rsidR="6086A343" w:rsidRPr="1660511F">
        <w:rPr>
          <w:color w:val="000000" w:themeColor="text1"/>
        </w:rPr>
        <w:t xml:space="preserve">otocols, </w:t>
      </w:r>
      <w:r w:rsidR="005E234B">
        <w:rPr>
          <w:color w:val="000000" w:themeColor="text1"/>
        </w:rPr>
        <w:t xml:space="preserve">information management and </w:t>
      </w:r>
      <w:r w:rsidR="6EC3C511" w:rsidRPr="1660511F">
        <w:rPr>
          <w:color w:val="000000" w:themeColor="text1"/>
        </w:rPr>
        <w:t>health and safety pr</w:t>
      </w:r>
      <w:r w:rsidR="41D688F3" w:rsidRPr="1660511F">
        <w:rPr>
          <w:color w:val="000000" w:themeColor="text1"/>
        </w:rPr>
        <w:t>actices</w:t>
      </w:r>
      <w:r w:rsidR="002969D8">
        <w:rPr>
          <w:color w:val="000000" w:themeColor="text1"/>
        </w:rPr>
        <w:t>.</w:t>
      </w:r>
    </w:p>
    <w:p w14:paraId="21C35CFF" w14:textId="575E1381" w:rsidR="00326B60" w:rsidRPr="009F0F71" w:rsidRDefault="002969D8" w:rsidP="000D6597">
      <w:pPr>
        <w:spacing w:after="240"/>
        <w:rPr>
          <w:color w:val="000000" w:themeColor="text1"/>
        </w:rPr>
      </w:pPr>
      <w:r>
        <w:rPr>
          <w:color w:val="000000" w:themeColor="text1"/>
        </w:rPr>
        <w:t xml:space="preserve">However, he is also interested </w:t>
      </w:r>
      <w:r w:rsidR="00FB7997">
        <w:rPr>
          <w:color w:val="000000" w:themeColor="text1"/>
        </w:rPr>
        <w:t xml:space="preserve">in the research and analysis of different diseases, so he secures a </w:t>
      </w:r>
      <w:r w:rsidR="009672FA">
        <w:rPr>
          <w:color w:val="000000" w:themeColor="text1"/>
        </w:rPr>
        <w:t>second placement</w:t>
      </w:r>
      <w:r w:rsidR="0005362A">
        <w:rPr>
          <w:color w:val="000000" w:themeColor="text1"/>
        </w:rPr>
        <w:t xml:space="preserve"> in the pathology lab of </w:t>
      </w:r>
      <w:r w:rsidR="009672FA">
        <w:rPr>
          <w:color w:val="000000" w:themeColor="text1"/>
        </w:rPr>
        <w:t>a</w:t>
      </w:r>
      <w:r w:rsidR="0005362A">
        <w:rPr>
          <w:color w:val="000000" w:themeColor="text1"/>
        </w:rPr>
        <w:t>n</w:t>
      </w:r>
      <w:r w:rsidR="006F6519">
        <w:rPr>
          <w:color w:val="000000" w:themeColor="text1"/>
        </w:rPr>
        <w:t xml:space="preserve"> academic </w:t>
      </w:r>
      <w:r w:rsidR="00C41704">
        <w:rPr>
          <w:color w:val="000000" w:themeColor="text1"/>
        </w:rPr>
        <w:t xml:space="preserve">research </w:t>
      </w:r>
      <w:r w:rsidR="006F6519">
        <w:rPr>
          <w:color w:val="000000" w:themeColor="text1"/>
        </w:rPr>
        <w:t>institution</w:t>
      </w:r>
      <w:r w:rsidR="005C011B">
        <w:rPr>
          <w:color w:val="000000" w:themeColor="text1"/>
        </w:rPr>
        <w:t xml:space="preserve">. In this non-clinical environment, he works </w:t>
      </w:r>
      <w:r w:rsidR="006F6519">
        <w:rPr>
          <w:color w:val="000000" w:themeColor="text1"/>
        </w:rPr>
        <w:t xml:space="preserve">with </w:t>
      </w:r>
      <w:r w:rsidR="009E07F7">
        <w:rPr>
          <w:color w:val="000000" w:themeColor="text1"/>
        </w:rPr>
        <w:t xml:space="preserve">scientists and researchers to </w:t>
      </w:r>
      <w:r w:rsidR="009E07F7" w:rsidRPr="009E07F7">
        <w:rPr>
          <w:color w:val="000000" w:themeColor="text1"/>
        </w:rPr>
        <w:t>test new imaging techniques</w:t>
      </w:r>
      <w:r w:rsidR="000852C0">
        <w:rPr>
          <w:color w:val="000000" w:themeColor="text1"/>
        </w:rPr>
        <w:t xml:space="preserve">, analyse data and draw </w:t>
      </w:r>
      <w:r w:rsidR="00C41704">
        <w:rPr>
          <w:color w:val="000000" w:themeColor="text1"/>
        </w:rPr>
        <w:t>conclusions about diseases</w:t>
      </w:r>
      <w:r w:rsidR="000852C0">
        <w:rPr>
          <w:color w:val="000000" w:themeColor="text1"/>
        </w:rPr>
        <w:t xml:space="preserve">. </w:t>
      </w:r>
    </w:p>
    <w:p w14:paraId="074EFFAB" w14:textId="415437A2" w:rsidR="00C82B63" w:rsidRDefault="00E745A2" w:rsidP="000D6597">
      <w:pPr>
        <w:spacing w:after="240"/>
        <w:rPr>
          <w:color w:val="0070C0"/>
        </w:rPr>
      </w:pPr>
      <w:r w:rsidRPr="00E745A2">
        <w:rPr>
          <w:color w:val="000000" w:themeColor="text1"/>
        </w:rPr>
        <w:t>By experiencing both clinical and research settings, </w:t>
      </w:r>
      <w:r>
        <w:rPr>
          <w:color w:val="000000" w:themeColor="text1"/>
        </w:rPr>
        <w:t xml:space="preserve">Michael gains </w:t>
      </w:r>
      <w:r w:rsidR="00D6003C">
        <w:rPr>
          <w:color w:val="000000" w:themeColor="text1"/>
        </w:rPr>
        <w:t xml:space="preserve">broad </w:t>
      </w:r>
      <w:r>
        <w:rPr>
          <w:color w:val="000000" w:themeColor="text1"/>
        </w:rPr>
        <w:t xml:space="preserve">exposure to </w:t>
      </w:r>
      <w:r w:rsidR="228DF1DE" w:rsidRPr="009F0F71">
        <w:rPr>
          <w:color w:val="000000" w:themeColor="text1"/>
        </w:rPr>
        <w:t xml:space="preserve">his T </w:t>
      </w:r>
      <w:r w:rsidR="00DD0439">
        <w:rPr>
          <w:color w:val="000000" w:themeColor="text1"/>
        </w:rPr>
        <w:t>L</w:t>
      </w:r>
      <w:r w:rsidR="228DF1DE" w:rsidRPr="009F0F71">
        <w:rPr>
          <w:color w:val="000000" w:themeColor="text1"/>
        </w:rPr>
        <w:t>evel subject</w:t>
      </w:r>
      <w:r>
        <w:rPr>
          <w:color w:val="000000" w:themeColor="text1"/>
        </w:rPr>
        <w:t xml:space="preserve">, helping him explore various aspects of </w:t>
      </w:r>
      <w:r w:rsidR="002818DE">
        <w:rPr>
          <w:color w:val="000000" w:themeColor="text1"/>
        </w:rPr>
        <w:t xml:space="preserve">the </w:t>
      </w:r>
      <w:r>
        <w:rPr>
          <w:color w:val="000000" w:themeColor="text1"/>
        </w:rPr>
        <w:t xml:space="preserve">Health and Science </w:t>
      </w:r>
      <w:r w:rsidR="002818DE">
        <w:rPr>
          <w:color w:val="000000" w:themeColor="text1"/>
        </w:rPr>
        <w:t xml:space="preserve">sector </w:t>
      </w:r>
      <w:r w:rsidR="002818DE" w:rsidRPr="002818DE">
        <w:rPr>
          <w:color w:val="000000" w:themeColor="text1"/>
        </w:rPr>
        <w:t xml:space="preserve">and </w:t>
      </w:r>
      <w:r w:rsidR="00D75A48">
        <w:rPr>
          <w:color w:val="000000" w:themeColor="text1"/>
        </w:rPr>
        <w:t>develop skills linked to</w:t>
      </w:r>
      <w:r w:rsidR="002818DE" w:rsidRPr="002818DE">
        <w:rPr>
          <w:color w:val="000000" w:themeColor="text1"/>
        </w:rPr>
        <w:t xml:space="preserve"> a variety of career opportunities.</w:t>
      </w:r>
      <w:r>
        <w:rPr>
          <w:color w:val="000000" w:themeColor="text1"/>
        </w:rPr>
        <w:t xml:space="preserve"> </w:t>
      </w:r>
    </w:p>
    <w:p w14:paraId="208B0C06" w14:textId="74B2A3BD" w:rsidR="00C82B63" w:rsidRDefault="00C82B63" w:rsidP="000D6597">
      <w:pPr>
        <w:spacing w:after="240"/>
      </w:pPr>
      <w:r w:rsidRPr="005F53BC">
        <w:rPr>
          <w:color w:val="000000" w:themeColor="text1"/>
        </w:rPr>
        <w:t xml:space="preserve">Further examples of industry placement models for </w:t>
      </w:r>
      <w:r>
        <w:rPr>
          <w:color w:val="000000" w:themeColor="text1"/>
        </w:rPr>
        <w:t xml:space="preserve">Health </w:t>
      </w:r>
      <w:r w:rsidR="00E95F94">
        <w:rPr>
          <w:color w:val="000000" w:themeColor="text1"/>
        </w:rPr>
        <w:t xml:space="preserve">and Science </w:t>
      </w:r>
      <w:r w:rsidRPr="005F53BC">
        <w:rPr>
          <w:color w:val="000000" w:themeColor="text1"/>
        </w:rPr>
        <w:t xml:space="preserve">can </w:t>
      </w:r>
      <w:hyperlink r:id="rId19" w:history="1">
        <w:r w:rsidRPr="00E95F94">
          <w:rPr>
            <w:rStyle w:val="Hyperlink"/>
          </w:rPr>
          <w:t>be found here</w:t>
        </w:r>
      </w:hyperlink>
      <w:r w:rsidR="00E95F94">
        <w:rPr>
          <w:color w:val="000000" w:themeColor="text1"/>
        </w:rPr>
        <w:t xml:space="preserve">. </w:t>
      </w:r>
      <w:r w:rsidR="00E95F94">
        <w:t xml:space="preserve"> </w:t>
      </w:r>
    </w:p>
    <w:p w14:paraId="05758763" w14:textId="77777777" w:rsidR="00E42827" w:rsidRDefault="00E42827" w:rsidP="000D6597">
      <w:pPr>
        <w:spacing w:after="240"/>
      </w:pPr>
    </w:p>
    <w:p w14:paraId="4EF3E0EA" w14:textId="77777777" w:rsidR="00E42827" w:rsidRDefault="00E42827" w:rsidP="000D6597">
      <w:pPr>
        <w:spacing w:after="240"/>
      </w:pPr>
    </w:p>
    <w:p w14:paraId="44821D9B" w14:textId="77777777" w:rsidR="00E42827" w:rsidRDefault="00E42827" w:rsidP="000D6597">
      <w:pPr>
        <w:spacing w:after="240"/>
      </w:pPr>
    </w:p>
    <w:p w14:paraId="4CB223C1" w14:textId="77777777" w:rsidR="00E42827" w:rsidRDefault="00E42827" w:rsidP="000D6597">
      <w:pPr>
        <w:spacing w:after="240"/>
      </w:pPr>
    </w:p>
    <w:p w14:paraId="072D98D9" w14:textId="77777777" w:rsidR="00E42827" w:rsidRDefault="00E42827" w:rsidP="000D6597">
      <w:pPr>
        <w:spacing w:after="240"/>
      </w:pPr>
    </w:p>
    <w:p w14:paraId="65C04E06" w14:textId="77777777" w:rsidR="00E42827" w:rsidRDefault="00E42827" w:rsidP="000D6597">
      <w:pPr>
        <w:spacing w:after="240"/>
      </w:pPr>
    </w:p>
    <w:p w14:paraId="0B69F51C" w14:textId="77777777" w:rsidR="00E42827" w:rsidRDefault="00E42827" w:rsidP="000D6597">
      <w:pPr>
        <w:spacing w:after="240"/>
      </w:pPr>
    </w:p>
    <w:p w14:paraId="6DC67B0F" w14:textId="77777777" w:rsidR="00E42827" w:rsidRDefault="00E42827" w:rsidP="000D6597">
      <w:pPr>
        <w:spacing w:after="240"/>
      </w:pPr>
    </w:p>
    <w:p w14:paraId="312554A0" w14:textId="77777777" w:rsidR="00E42827" w:rsidRDefault="00E42827" w:rsidP="000D6597">
      <w:pPr>
        <w:spacing w:after="240"/>
      </w:pPr>
    </w:p>
    <w:p w14:paraId="3C5A9CE4" w14:textId="77777777" w:rsidR="00E42827" w:rsidRDefault="00E42827" w:rsidP="000D6597">
      <w:pPr>
        <w:spacing w:after="240"/>
      </w:pPr>
    </w:p>
    <w:p w14:paraId="21CD3410" w14:textId="77777777" w:rsidR="00E42827" w:rsidRDefault="00E42827" w:rsidP="000D6597">
      <w:pPr>
        <w:spacing w:after="240"/>
      </w:pPr>
    </w:p>
    <w:p w14:paraId="034A4BDE" w14:textId="77777777" w:rsidR="00E42827" w:rsidRDefault="00E42827" w:rsidP="000D6597">
      <w:pPr>
        <w:spacing w:after="240"/>
      </w:pPr>
    </w:p>
    <w:p w14:paraId="32C9C6F8" w14:textId="77777777" w:rsidR="00E42827" w:rsidRDefault="00E42827" w:rsidP="000D6597">
      <w:pPr>
        <w:spacing w:after="240"/>
      </w:pPr>
    </w:p>
    <w:p w14:paraId="7B84C2B1" w14:textId="77777777" w:rsidR="00E42827" w:rsidRDefault="00E42827" w:rsidP="000D6597">
      <w:pPr>
        <w:spacing w:after="240"/>
      </w:pPr>
    </w:p>
    <w:p w14:paraId="325E1B52" w14:textId="0C6A418C" w:rsidR="009F0F71" w:rsidRDefault="009F0F71" w:rsidP="00601AF5">
      <w:pPr>
        <w:spacing w:after="240"/>
      </w:pPr>
    </w:p>
    <w:p w14:paraId="49E08EEB" w14:textId="68BA6F58" w:rsidR="003B006E" w:rsidRDefault="0021629E" w:rsidP="00E42827">
      <w:pPr>
        <w:pStyle w:val="Heading2"/>
        <w:numPr>
          <w:ilvl w:val="0"/>
          <w:numId w:val="45"/>
        </w:numPr>
        <w:spacing w:after="240"/>
      </w:pPr>
      <w:bookmarkStart w:id="6" w:name="_Toc234327556"/>
      <w:r>
        <w:lastRenderedPageBreak/>
        <w:t>Part-time work approach</w:t>
      </w:r>
      <w:bookmarkEnd w:id="6"/>
      <w:r>
        <w:t xml:space="preserve">  </w:t>
      </w:r>
    </w:p>
    <w:p w14:paraId="7130C51F" w14:textId="6E09BDBB" w:rsidR="00DB2146" w:rsidRPr="00DB2146" w:rsidRDefault="00E63BDA" w:rsidP="00DB2146">
      <w:pPr>
        <w:spacing w:after="240"/>
        <w:rPr>
          <w:color w:val="000000" w:themeColor="text1"/>
        </w:rPr>
      </w:pPr>
      <w:r w:rsidRPr="00805157">
        <w:rPr>
          <w:color w:val="000000" w:themeColor="text1"/>
        </w:rPr>
        <w:t>This approach allows a student to count the hours worked in a part-time job towards their industry placement, if the work is occupationally relevant to the T Level course.</w:t>
      </w:r>
      <w:r w:rsidR="00D73239">
        <w:rPr>
          <w:color w:val="000000" w:themeColor="text1"/>
        </w:rPr>
        <w:t xml:space="preserve"> </w:t>
      </w:r>
    </w:p>
    <w:p w14:paraId="48A218EC" w14:textId="5761AEE5" w:rsidR="00BC7C45" w:rsidRDefault="00E63BDA" w:rsidP="00601AF5">
      <w:pPr>
        <w:pStyle w:val="Heading3"/>
        <w:spacing w:after="240"/>
      </w:pPr>
      <w:bookmarkStart w:id="7" w:name="_Toc234327557"/>
      <w:r w:rsidRPr="4946C8B5">
        <w:t xml:space="preserve">Example: </w:t>
      </w:r>
      <w:r w:rsidR="00BC7C45">
        <w:t>Craft and Design</w:t>
      </w:r>
      <w:bookmarkEnd w:id="7"/>
      <w:r w:rsidR="00BC7C45">
        <w:t xml:space="preserve"> </w:t>
      </w:r>
      <w:r w:rsidR="00240C9E">
        <w:t xml:space="preserve"> </w:t>
      </w:r>
    </w:p>
    <w:p w14:paraId="462ECC31" w14:textId="783B6835" w:rsidR="00EF0E28" w:rsidRPr="00F75C44" w:rsidRDefault="00BC7C45" w:rsidP="00601AF5">
      <w:pPr>
        <w:spacing w:after="240"/>
        <w:rPr>
          <w:color w:val="000000" w:themeColor="text1"/>
        </w:rPr>
      </w:pPr>
      <w:r w:rsidRPr="00F75C44">
        <w:rPr>
          <w:color w:val="000000" w:themeColor="text1"/>
        </w:rPr>
        <w:t xml:space="preserve">Louise is studying the Craft and Design T </w:t>
      </w:r>
      <w:r w:rsidR="00DD0439">
        <w:rPr>
          <w:color w:val="000000" w:themeColor="text1"/>
        </w:rPr>
        <w:t>L</w:t>
      </w:r>
      <w:r w:rsidRPr="00F75C44">
        <w:rPr>
          <w:color w:val="000000" w:themeColor="text1"/>
        </w:rPr>
        <w:t>evel</w:t>
      </w:r>
      <w:r w:rsidR="000660C7" w:rsidRPr="00F75C44">
        <w:rPr>
          <w:color w:val="000000" w:themeColor="text1"/>
        </w:rPr>
        <w:t xml:space="preserve"> with a focus on the jewellery maker specialism. She already works part-time at a local jewellery shop on weekends. Her placement coordinator and employer agree to count her part-time work towards her industry placement hours, setting clear learning goals and involving her employer in review meetings.</w:t>
      </w:r>
      <w:r w:rsidR="00ED5D2F" w:rsidRPr="00F75C44">
        <w:rPr>
          <w:color w:val="000000" w:themeColor="text1"/>
        </w:rPr>
        <w:t xml:space="preserve"> Her employer agrees to continue to pay Louise’s salary, despite the conversion to placement hours</w:t>
      </w:r>
      <w:r w:rsidR="00BC637D">
        <w:rPr>
          <w:color w:val="000000" w:themeColor="text1"/>
        </w:rPr>
        <w:t>.</w:t>
      </w:r>
    </w:p>
    <w:p w14:paraId="3FDC2F76" w14:textId="659989F2" w:rsidR="0090596A" w:rsidRPr="00F75C44" w:rsidRDefault="00EF0E28" w:rsidP="00601AF5">
      <w:pPr>
        <w:spacing w:after="240"/>
        <w:rPr>
          <w:color w:val="000000" w:themeColor="text1"/>
        </w:rPr>
      </w:pPr>
      <w:r w:rsidRPr="00F75C44">
        <w:rPr>
          <w:color w:val="000000" w:themeColor="text1"/>
        </w:rPr>
        <w:t xml:space="preserve">During her part-time role, Louise spends time assisting with </w:t>
      </w:r>
      <w:r w:rsidR="00601D4B" w:rsidRPr="00F75C44">
        <w:rPr>
          <w:color w:val="000000" w:themeColor="text1"/>
        </w:rPr>
        <w:t xml:space="preserve">minor </w:t>
      </w:r>
      <w:r w:rsidRPr="00F75C44">
        <w:rPr>
          <w:color w:val="000000" w:themeColor="text1"/>
        </w:rPr>
        <w:t xml:space="preserve">jewellery repairs and learns about </w:t>
      </w:r>
      <w:r w:rsidR="00144480" w:rsidRPr="00F75C44">
        <w:rPr>
          <w:color w:val="000000" w:themeColor="text1"/>
        </w:rPr>
        <w:t xml:space="preserve">various </w:t>
      </w:r>
      <w:r w:rsidRPr="00F75C44">
        <w:rPr>
          <w:color w:val="000000" w:themeColor="text1"/>
        </w:rPr>
        <w:t>materials, techniques and tools used in jewellery making.</w:t>
      </w:r>
      <w:r w:rsidR="0096214C" w:rsidRPr="00F75C44">
        <w:rPr>
          <w:color w:val="000000" w:themeColor="text1"/>
        </w:rPr>
        <w:t xml:space="preserve"> She </w:t>
      </w:r>
      <w:r w:rsidR="00144480" w:rsidRPr="00F75C44">
        <w:rPr>
          <w:color w:val="000000" w:themeColor="text1"/>
        </w:rPr>
        <w:t xml:space="preserve">gains an </w:t>
      </w:r>
      <w:r w:rsidR="0096214C" w:rsidRPr="00F75C44">
        <w:rPr>
          <w:color w:val="000000" w:themeColor="text1"/>
        </w:rPr>
        <w:t>understanding of audience and consumer needs</w:t>
      </w:r>
      <w:r w:rsidR="00144480" w:rsidRPr="00F75C44">
        <w:rPr>
          <w:color w:val="000000" w:themeColor="text1"/>
        </w:rPr>
        <w:t xml:space="preserve">, </w:t>
      </w:r>
      <w:r w:rsidR="0096214C" w:rsidRPr="00F75C44">
        <w:rPr>
          <w:color w:val="000000" w:themeColor="text1"/>
        </w:rPr>
        <w:t xml:space="preserve">an important component of her T </w:t>
      </w:r>
      <w:r w:rsidR="00DD0439">
        <w:rPr>
          <w:color w:val="000000" w:themeColor="text1"/>
        </w:rPr>
        <w:t>L</w:t>
      </w:r>
      <w:r w:rsidR="0096214C" w:rsidRPr="00F75C44">
        <w:rPr>
          <w:color w:val="000000" w:themeColor="text1"/>
        </w:rPr>
        <w:t xml:space="preserve">evel core content. </w:t>
      </w:r>
      <w:r w:rsidR="00173373" w:rsidRPr="00F75C44">
        <w:rPr>
          <w:color w:val="000000" w:themeColor="text1"/>
        </w:rPr>
        <w:t xml:space="preserve">Additionally, she develops </w:t>
      </w:r>
      <w:r w:rsidR="00FD0EC0" w:rsidRPr="00F75C44">
        <w:rPr>
          <w:color w:val="000000" w:themeColor="text1"/>
        </w:rPr>
        <w:t xml:space="preserve">professional skills </w:t>
      </w:r>
      <w:r w:rsidR="00173373" w:rsidRPr="00F75C44">
        <w:rPr>
          <w:color w:val="000000" w:themeColor="text1"/>
        </w:rPr>
        <w:t xml:space="preserve">through interactions with staff and customers and learns the importance of workplace conduct. </w:t>
      </w:r>
      <w:r w:rsidR="0090596A" w:rsidRPr="00F75C44">
        <w:rPr>
          <w:color w:val="000000" w:themeColor="text1"/>
        </w:rPr>
        <w:t xml:space="preserve">Louise completes </w:t>
      </w:r>
      <w:r w:rsidR="00A462E2">
        <w:rPr>
          <w:color w:val="000000" w:themeColor="text1"/>
        </w:rPr>
        <w:t xml:space="preserve">250 hours- </w:t>
      </w:r>
      <w:proofErr w:type="gramStart"/>
      <w:r w:rsidR="0090596A" w:rsidRPr="00F75C44">
        <w:rPr>
          <w:color w:val="000000" w:themeColor="text1"/>
        </w:rPr>
        <w:t>the majority of</w:t>
      </w:r>
      <w:proofErr w:type="gramEnd"/>
      <w:r w:rsidR="0090596A" w:rsidRPr="00F75C44">
        <w:rPr>
          <w:color w:val="000000" w:themeColor="text1"/>
        </w:rPr>
        <w:t xml:space="preserve"> her placement hours through her part-time job.</w:t>
      </w:r>
    </w:p>
    <w:p w14:paraId="6D11FF79" w14:textId="3A7AAEFD" w:rsidR="0090596A" w:rsidRPr="00F75C44" w:rsidRDefault="0090596A" w:rsidP="00601AF5">
      <w:pPr>
        <w:spacing w:after="240"/>
        <w:rPr>
          <w:color w:val="000000" w:themeColor="text1"/>
        </w:rPr>
      </w:pPr>
      <w:r w:rsidRPr="00F75C44">
        <w:rPr>
          <w:color w:val="000000" w:themeColor="text1"/>
        </w:rPr>
        <w:t>To broaden her experience</w:t>
      </w:r>
      <w:r w:rsidR="00D470CD">
        <w:rPr>
          <w:color w:val="000000" w:themeColor="text1"/>
        </w:rPr>
        <w:t xml:space="preserve"> and complete the remaining 65 hours</w:t>
      </w:r>
      <w:r w:rsidRPr="00F75C44">
        <w:rPr>
          <w:color w:val="000000" w:themeColor="text1"/>
        </w:rPr>
        <w:t>, her placement coordinator arranges an additional placement at a small graphic design studio. Here, Louise works with graphic designers, using Adobe Illustrator and Photoshop to create digital mock-ups of designs. She experiments with different design techniques and learns about portfolio development and professional presentation.</w:t>
      </w:r>
    </w:p>
    <w:p w14:paraId="1969F2AE" w14:textId="52F82E46" w:rsidR="00690722" w:rsidRDefault="17854664" w:rsidP="00601AF5">
      <w:pPr>
        <w:spacing w:after="240"/>
        <w:rPr>
          <w:color w:val="000000" w:themeColor="text1"/>
        </w:rPr>
      </w:pPr>
      <w:r w:rsidRPr="1660511F">
        <w:rPr>
          <w:color w:val="000000" w:themeColor="text1"/>
        </w:rPr>
        <w:t xml:space="preserve">Lousie works with two employers in </w:t>
      </w:r>
      <w:proofErr w:type="gramStart"/>
      <w:r w:rsidRPr="1660511F">
        <w:rPr>
          <w:color w:val="000000" w:themeColor="text1"/>
        </w:rPr>
        <w:t>total</w:t>
      </w:r>
      <w:proofErr w:type="gramEnd"/>
      <w:r w:rsidRPr="1660511F">
        <w:rPr>
          <w:color w:val="000000" w:themeColor="text1"/>
        </w:rPr>
        <w:t xml:space="preserve"> and her </w:t>
      </w:r>
      <w:r w:rsidR="7EC8C02C" w:rsidRPr="1660511F">
        <w:rPr>
          <w:color w:val="000000" w:themeColor="text1"/>
        </w:rPr>
        <w:t>combined placements enhance her jewellery making expertise and provide her with valuable skills in digital design, portfolio development, and professional presentation, all of which can be applied to her interest in jewellery design.</w:t>
      </w:r>
    </w:p>
    <w:p w14:paraId="19804818" w14:textId="615F0033" w:rsidR="000E5F8C" w:rsidRDefault="009C265A" w:rsidP="00601AF5">
      <w:pPr>
        <w:spacing w:after="240"/>
        <w:ind w:left="0" w:firstLine="0"/>
        <w:rPr>
          <w:color w:val="000000" w:themeColor="text1"/>
        </w:rPr>
      </w:pPr>
      <w:r w:rsidRPr="009F0F71">
        <w:rPr>
          <w:color w:val="000000" w:themeColor="text1"/>
        </w:rPr>
        <w:t>Further examples of industry placement models for Cr</w:t>
      </w:r>
      <w:r>
        <w:rPr>
          <w:color w:val="000000" w:themeColor="text1"/>
        </w:rPr>
        <w:t xml:space="preserve">eative and Design </w:t>
      </w:r>
      <w:r w:rsidRPr="009F0F71">
        <w:rPr>
          <w:color w:val="000000" w:themeColor="text1"/>
        </w:rPr>
        <w:t xml:space="preserve">can </w:t>
      </w:r>
      <w:hyperlink r:id="rId20" w:history="1">
        <w:r w:rsidRPr="009C265A">
          <w:rPr>
            <w:rStyle w:val="Hyperlink"/>
          </w:rPr>
          <w:t>be found here</w:t>
        </w:r>
      </w:hyperlink>
      <w:r>
        <w:rPr>
          <w:color w:val="000000" w:themeColor="text1"/>
        </w:rPr>
        <w:t xml:space="preserve">. </w:t>
      </w:r>
    </w:p>
    <w:p w14:paraId="1BF7951A" w14:textId="77777777" w:rsidR="001C79A5" w:rsidRDefault="001C79A5" w:rsidP="00601AF5">
      <w:pPr>
        <w:spacing w:after="240"/>
        <w:ind w:left="0" w:firstLine="0"/>
        <w:rPr>
          <w:color w:val="000000" w:themeColor="text1"/>
        </w:rPr>
      </w:pPr>
    </w:p>
    <w:p w14:paraId="504EE2DB" w14:textId="77777777" w:rsidR="001C79A5" w:rsidRDefault="001C79A5" w:rsidP="00601AF5">
      <w:pPr>
        <w:spacing w:after="240"/>
        <w:ind w:left="0" w:firstLine="0"/>
        <w:rPr>
          <w:color w:val="000000" w:themeColor="text1"/>
        </w:rPr>
      </w:pPr>
    </w:p>
    <w:p w14:paraId="1FB94645" w14:textId="77777777" w:rsidR="001C79A5" w:rsidRDefault="001C79A5" w:rsidP="00601AF5">
      <w:pPr>
        <w:spacing w:after="240"/>
        <w:ind w:left="0" w:firstLine="0"/>
        <w:rPr>
          <w:color w:val="000000" w:themeColor="text1"/>
        </w:rPr>
      </w:pPr>
    </w:p>
    <w:p w14:paraId="17BE3F3D" w14:textId="77777777" w:rsidR="001C79A5" w:rsidRDefault="001C79A5" w:rsidP="00601AF5">
      <w:pPr>
        <w:spacing w:after="240"/>
        <w:ind w:left="0" w:firstLine="0"/>
        <w:rPr>
          <w:color w:val="000000" w:themeColor="text1"/>
        </w:rPr>
      </w:pPr>
    </w:p>
    <w:p w14:paraId="53F73246" w14:textId="77777777" w:rsidR="001C79A5" w:rsidRDefault="001C79A5" w:rsidP="00601AF5">
      <w:pPr>
        <w:spacing w:after="240"/>
        <w:ind w:left="0" w:firstLine="0"/>
      </w:pPr>
    </w:p>
    <w:p w14:paraId="738A8BF9" w14:textId="677B299B" w:rsidR="005F0379" w:rsidRDefault="005F0379" w:rsidP="001C79A5">
      <w:pPr>
        <w:pStyle w:val="Heading2"/>
        <w:numPr>
          <w:ilvl w:val="0"/>
          <w:numId w:val="45"/>
        </w:numPr>
        <w:spacing w:after="240"/>
      </w:pPr>
      <w:bookmarkStart w:id="8" w:name="_Toc234327558"/>
      <w:r>
        <w:lastRenderedPageBreak/>
        <w:t>Multiple employer approaches</w:t>
      </w:r>
      <w:bookmarkEnd w:id="8"/>
      <w:r>
        <w:t xml:space="preserve"> </w:t>
      </w:r>
    </w:p>
    <w:p w14:paraId="3FA02CC6" w14:textId="193C8E0F" w:rsidR="00DE7D25" w:rsidRDefault="00185CC8" w:rsidP="009E5B32">
      <w:pPr>
        <w:spacing w:after="240"/>
        <w:rPr>
          <w:color w:val="000000" w:themeColor="text1"/>
        </w:rPr>
      </w:pPr>
      <w:r w:rsidRPr="0019164A">
        <w:rPr>
          <w:color w:val="000000" w:themeColor="text1"/>
        </w:rPr>
        <w:t>This approach allows industry placement hours to be split across multiple employers.</w:t>
      </w:r>
      <w:r w:rsidR="00DE7D25">
        <w:rPr>
          <w:color w:val="000000" w:themeColor="text1"/>
        </w:rPr>
        <w:t xml:space="preserve"> </w:t>
      </w:r>
      <w:r w:rsidR="00DE7D25" w:rsidRPr="009E5B32">
        <w:rPr>
          <w:color w:val="000000" w:themeColor="text1"/>
        </w:rPr>
        <w:t>The student must work to meet a single set of learning goals throughout to make sure their placement experience is coherent</w:t>
      </w:r>
      <w:r w:rsidR="00DE7D25">
        <w:rPr>
          <w:color w:val="000000" w:themeColor="text1"/>
        </w:rPr>
        <w:t xml:space="preserve"> and a</w:t>
      </w:r>
      <w:r w:rsidR="00DE7D25" w:rsidRPr="009E5B32">
        <w:rPr>
          <w:color w:val="000000" w:themeColor="text1"/>
        </w:rPr>
        <w:t>ll employers must write an appraisal of the student’s performance</w:t>
      </w:r>
      <w:r w:rsidR="00CC7B4A">
        <w:rPr>
          <w:color w:val="000000" w:themeColor="text1"/>
        </w:rPr>
        <w:t>.</w:t>
      </w:r>
    </w:p>
    <w:p w14:paraId="696AD6C5" w14:textId="14D0614F" w:rsidR="00185CC8" w:rsidRPr="001C79A5" w:rsidRDefault="00AD4763" w:rsidP="001C79A5">
      <w:pPr>
        <w:spacing w:after="240"/>
        <w:ind w:left="16" w:firstLine="0"/>
        <w:rPr>
          <w:color w:val="000000" w:themeColor="text1"/>
        </w:rPr>
      </w:pPr>
      <w:r>
        <w:rPr>
          <w:color w:val="000000" w:themeColor="text1"/>
        </w:rPr>
        <w:t xml:space="preserve">We recommend that </w:t>
      </w:r>
      <w:r w:rsidR="006C5989">
        <w:rPr>
          <w:color w:val="000000" w:themeColor="text1"/>
        </w:rPr>
        <w:t>students work with no more than two employers</w:t>
      </w:r>
      <w:r w:rsidR="00FE7A00">
        <w:rPr>
          <w:color w:val="000000" w:themeColor="text1"/>
        </w:rPr>
        <w:t>,</w:t>
      </w:r>
      <w:r w:rsidR="006C5989">
        <w:rPr>
          <w:color w:val="000000" w:themeColor="text1"/>
        </w:rPr>
        <w:t xml:space="preserve"> unless the student would benefit from broader </w:t>
      </w:r>
      <w:r w:rsidR="00C95EB2">
        <w:rPr>
          <w:color w:val="000000" w:themeColor="text1"/>
        </w:rPr>
        <w:t>sector</w:t>
      </w:r>
      <w:r w:rsidR="006C5989">
        <w:rPr>
          <w:color w:val="000000" w:themeColor="text1"/>
        </w:rPr>
        <w:t xml:space="preserve"> exposure</w:t>
      </w:r>
      <w:r w:rsidR="00AC4978">
        <w:rPr>
          <w:color w:val="000000" w:themeColor="text1"/>
        </w:rPr>
        <w:t xml:space="preserve">. </w:t>
      </w:r>
    </w:p>
    <w:p w14:paraId="1265DFC6" w14:textId="4F27131D" w:rsidR="00185CC8" w:rsidRDefault="00185CC8" w:rsidP="00601AF5">
      <w:pPr>
        <w:pStyle w:val="Heading3"/>
        <w:spacing w:after="240"/>
      </w:pPr>
      <w:bookmarkStart w:id="9" w:name="_Toc234327559"/>
      <w:r w:rsidRPr="0019363B">
        <w:t xml:space="preserve">Example: </w:t>
      </w:r>
      <w:r w:rsidR="00C2048F" w:rsidRPr="0019363B">
        <w:t>Legal</w:t>
      </w:r>
      <w:bookmarkEnd w:id="9"/>
      <w:r w:rsidR="00C2048F">
        <w:t xml:space="preserve"> </w:t>
      </w:r>
    </w:p>
    <w:p w14:paraId="2A4596F6" w14:textId="4D9032F1" w:rsidR="00460469" w:rsidRPr="0009664A" w:rsidRDefault="006246C0" w:rsidP="00601AF5">
      <w:pPr>
        <w:spacing w:after="240"/>
        <w:rPr>
          <w:bCs/>
          <w:color w:val="000000" w:themeColor="text1"/>
        </w:rPr>
      </w:pPr>
      <w:r w:rsidRPr="0009664A">
        <w:rPr>
          <w:bCs/>
          <w:color w:val="000000" w:themeColor="text1"/>
        </w:rPr>
        <w:t>Farhana</w:t>
      </w:r>
      <w:r w:rsidR="00C2048F" w:rsidRPr="0009664A">
        <w:rPr>
          <w:bCs/>
          <w:color w:val="000000" w:themeColor="text1"/>
        </w:rPr>
        <w:t xml:space="preserve"> is studying the </w:t>
      </w:r>
      <w:r w:rsidR="00460469" w:rsidRPr="0009664A">
        <w:rPr>
          <w:bCs/>
          <w:color w:val="000000" w:themeColor="text1"/>
        </w:rPr>
        <w:t>Legal</w:t>
      </w:r>
      <w:r w:rsidR="00B2256D">
        <w:rPr>
          <w:bCs/>
          <w:color w:val="000000" w:themeColor="text1"/>
        </w:rPr>
        <w:t xml:space="preserve"> Services T </w:t>
      </w:r>
      <w:r w:rsidR="00005B73">
        <w:rPr>
          <w:bCs/>
          <w:color w:val="000000" w:themeColor="text1"/>
        </w:rPr>
        <w:t>L</w:t>
      </w:r>
      <w:r w:rsidR="00B2256D">
        <w:rPr>
          <w:bCs/>
          <w:color w:val="000000" w:themeColor="text1"/>
        </w:rPr>
        <w:t>evel</w:t>
      </w:r>
      <w:r w:rsidR="005170F0" w:rsidRPr="0009664A">
        <w:rPr>
          <w:bCs/>
          <w:color w:val="000000" w:themeColor="text1"/>
        </w:rPr>
        <w:t xml:space="preserve">. </w:t>
      </w:r>
      <w:r w:rsidR="006F0BD1" w:rsidRPr="0009664A">
        <w:rPr>
          <w:bCs/>
          <w:color w:val="000000" w:themeColor="text1"/>
        </w:rPr>
        <w:t xml:space="preserve">To gain comprehensive industry experience, </w:t>
      </w:r>
      <w:r w:rsidRPr="0009664A">
        <w:rPr>
          <w:bCs/>
          <w:color w:val="000000" w:themeColor="text1"/>
        </w:rPr>
        <w:t>Farhana’s</w:t>
      </w:r>
      <w:r w:rsidR="006F0BD1" w:rsidRPr="0009664A">
        <w:rPr>
          <w:bCs/>
          <w:color w:val="000000" w:themeColor="text1"/>
        </w:rPr>
        <w:t xml:space="preserve"> placement coordinator arranges for h</w:t>
      </w:r>
      <w:r w:rsidRPr="0009664A">
        <w:rPr>
          <w:bCs/>
          <w:color w:val="000000" w:themeColor="text1"/>
        </w:rPr>
        <w:t>er</w:t>
      </w:r>
      <w:r w:rsidR="006F0BD1" w:rsidRPr="0009664A">
        <w:rPr>
          <w:bCs/>
          <w:color w:val="000000" w:themeColor="text1"/>
        </w:rPr>
        <w:t xml:space="preserve"> to complete h</w:t>
      </w:r>
      <w:r w:rsidRPr="0009664A">
        <w:rPr>
          <w:bCs/>
          <w:color w:val="000000" w:themeColor="text1"/>
        </w:rPr>
        <w:t>er</w:t>
      </w:r>
      <w:r w:rsidR="006F0BD1" w:rsidRPr="0009664A">
        <w:rPr>
          <w:bCs/>
          <w:color w:val="000000" w:themeColor="text1"/>
        </w:rPr>
        <w:t xml:space="preserve"> placement with two different employers.</w:t>
      </w:r>
    </w:p>
    <w:p w14:paraId="0B56B9EB" w14:textId="2714511C" w:rsidR="0009664A" w:rsidRPr="0009664A" w:rsidRDefault="00CF644C" w:rsidP="00601AF5">
      <w:pPr>
        <w:spacing w:after="240"/>
        <w:rPr>
          <w:bCs/>
          <w:color w:val="000000" w:themeColor="text1"/>
        </w:rPr>
      </w:pPr>
      <w:r w:rsidRPr="0009664A">
        <w:rPr>
          <w:bCs/>
          <w:color w:val="000000" w:themeColor="text1"/>
        </w:rPr>
        <w:t>For the first part of h</w:t>
      </w:r>
      <w:r w:rsidR="006246C0" w:rsidRPr="0009664A">
        <w:rPr>
          <w:bCs/>
          <w:color w:val="000000" w:themeColor="text1"/>
        </w:rPr>
        <w:t>er</w:t>
      </w:r>
      <w:r w:rsidRPr="0009664A">
        <w:rPr>
          <w:bCs/>
          <w:color w:val="000000" w:themeColor="text1"/>
        </w:rPr>
        <w:t xml:space="preserve"> placement, </w:t>
      </w:r>
      <w:r w:rsidR="006246C0" w:rsidRPr="0009664A">
        <w:rPr>
          <w:bCs/>
          <w:color w:val="000000" w:themeColor="text1"/>
        </w:rPr>
        <w:t xml:space="preserve">Farhana </w:t>
      </w:r>
      <w:r w:rsidRPr="0009664A">
        <w:rPr>
          <w:bCs/>
          <w:color w:val="000000" w:themeColor="text1"/>
        </w:rPr>
        <w:t xml:space="preserve">works at a large law firm. Here, </w:t>
      </w:r>
      <w:r w:rsidR="006246C0" w:rsidRPr="0009664A">
        <w:rPr>
          <w:bCs/>
          <w:color w:val="000000" w:themeColor="text1"/>
        </w:rPr>
        <w:t>s</w:t>
      </w:r>
      <w:r w:rsidRPr="0009664A">
        <w:rPr>
          <w:bCs/>
          <w:color w:val="000000" w:themeColor="text1"/>
        </w:rPr>
        <w:t xml:space="preserve">he assists with legal research, drafting documents, and observing client meetings. This experience provides </w:t>
      </w:r>
      <w:r w:rsidR="006246C0" w:rsidRPr="0009664A">
        <w:rPr>
          <w:bCs/>
          <w:color w:val="000000" w:themeColor="text1"/>
        </w:rPr>
        <w:t xml:space="preserve">Farhana </w:t>
      </w:r>
      <w:r w:rsidRPr="0009664A">
        <w:rPr>
          <w:bCs/>
          <w:color w:val="000000" w:themeColor="text1"/>
        </w:rPr>
        <w:t>with insight into various legal practices, case management, and the workings of a large legal team.</w:t>
      </w:r>
    </w:p>
    <w:p w14:paraId="2E1D9F00" w14:textId="44449E13" w:rsidR="0009664A" w:rsidRPr="0009664A" w:rsidRDefault="00CF644C" w:rsidP="00601AF5">
      <w:pPr>
        <w:spacing w:after="240"/>
        <w:rPr>
          <w:bCs/>
          <w:color w:val="000000" w:themeColor="text1"/>
        </w:rPr>
      </w:pPr>
      <w:r w:rsidRPr="01093C0C">
        <w:rPr>
          <w:color w:val="000000" w:themeColor="text1"/>
        </w:rPr>
        <w:t>For the second part of h</w:t>
      </w:r>
      <w:r w:rsidR="006246C0" w:rsidRPr="01093C0C">
        <w:rPr>
          <w:color w:val="000000" w:themeColor="text1"/>
        </w:rPr>
        <w:t>er</w:t>
      </w:r>
      <w:r w:rsidRPr="01093C0C">
        <w:rPr>
          <w:color w:val="000000" w:themeColor="text1"/>
        </w:rPr>
        <w:t xml:space="preserve"> placement, </w:t>
      </w:r>
      <w:r w:rsidR="006246C0" w:rsidRPr="01093C0C">
        <w:rPr>
          <w:color w:val="000000" w:themeColor="text1"/>
        </w:rPr>
        <w:t>Farhana</w:t>
      </w:r>
      <w:r w:rsidRPr="01093C0C">
        <w:rPr>
          <w:color w:val="000000" w:themeColor="text1"/>
        </w:rPr>
        <w:t xml:space="preserve"> is placed in the in-house legal department of a </w:t>
      </w:r>
      <w:r w:rsidR="00CB12B5" w:rsidRPr="01093C0C">
        <w:rPr>
          <w:color w:val="000000" w:themeColor="text1"/>
        </w:rPr>
        <w:t>retail organisation</w:t>
      </w:r>
      <w:r w:rsidR="00231A90" w:rsidRPr="01093C0C">
        <w:rPr>
          <w:color w:val="000000" w:themeColor="text1"/>
        </w:rPr>
        <w:t xml:space="preserve"> and completes this as a block placement</w:t>
      </w:r>
      <w:r w:rsidR="00CB12B5" w:rsidRPr="01093C0C">
        <w:rPr>
          <w:color w:val="000000" w:themeColor="text1"/>
        </w:rPr>
        <w:t xml:space="preserve">. </w:t>
      </w:r>
      <w:r w:rsidRPr="01093C0C">
        <w:rPr>
          <w:color w:val="000000" w:themeColor="text1"/>
        </w:rPr>
        <w:t xml:space="preserve">In this setting, </w:t>
      </w:r>
      <w:r w:rsidR="006246C0" w:rsidRPr="01093C0C">
        <w:rPr>
          <w:color w:val="000000" w:themeColor="text1"/>
        </w:rPr>
        <w:t>s</w:t>
      </w:r>
      <w:r w:rsidRPr="01093C0C">
        <w:rPr>
          <w:color w:val="000000" w:themeColor="text1"/>
        </w:rPr>
        <w:t xml:space="preserve">he supports the legal team with contract reviews, compliance checks, and internal legal consultations. This experience helps </w:t>
      </w:r>
      <w:r w:rsidR="00F65D12" w:rsidRPr="01093C0C">
        <w:rPr>
          <w:color w:val="000000" w:themeColor="text1"/>
        </w:rPr>
        <w:t xml:space="preserve">Farhana </w:t>
      </w:r>
      <w:r w:rsidRPr="01093C0C">
        <w:rPr>
          <w:color w:val="000000" w:themeColor="text1"/>
        </w:rPr>
        <w:t xml:space="preserve">understand the role of legal services within a business context and the importance of legal compliance in </w:t>
      </w:r>
      <w:r w:rsidRPr="000A65E3">
        <w:rPr>
          <w:color w:val="000000" w:themeColor="text1"/>
        </w:rPr>
        <w:t>corporate operations.</w:t>
      </w:r>
      <w:r w:rsidR="00CB12B5" w:rsidRPr="000A65E3">
        <w:rPr>
          <w:color w:val="000000" w:themeColor="text1"/>
        </w:rPr>
        <w:t xml:space="preserve"> This employer has moved to hybrid working, so </w:t>
      </w:r>
      <w:r w:rsidR="00F65D12" w:rsidRPr="000A65E3">
        <w:rPr>
          <w:color w:val="000000" w:themeColor="text1"/>
        </w:rPr>
        <w:t>s</w:t>
      </w:r>
      <w:r w:rsidR="00CB12B5" w:rsidRPr="000A65E3">
        <w:rPr>
          <w:color w:val="000000" w:themeColor="text1"/>
        </w:rPr>
        <w:t xml:space="preserve">he uses the remote </w:t>
      </w:r>
      <w:r w:rsidR="002204FC">
        <w:rPr>
          <w:color w:val="000000" w:themeColor="text1"/>
        </w:rPr>
        <w:t xml:space="preserve">work </w:t>
      </w:r>
      <w:r w:rsidR="00CB12B5" w:rsidRPr="000A65E3">
        <w:rPr>
          <w:color w:val="000000" w:themeColor="text1"/>
        </w:rPr>
        <w:t>allowance</w:t>
      </w:r>
      <w:r w:rsidR="004D6DD6" w:rsidRPr="000A65E3">
        <w:rPr>
          <w:color w:val="000000" w:themeColor="text1"/>
        </w:rPr>
        <w:t xml:space="preserve"> </w:t>
      </w:r>
      <w:r w:rsidR="001A61C1" w:rsidRPr="000A65E3">
        <w:rPr>
          <w:color w:val="000000" w:themeColor="text1"/>
        </w:rPr>
        <w:t>during this placement</w:t>
      </w:r>
      <w:r w:rsidR="00231A90" w:rsidRPr="000A65E3">
        <w:rPr>
          <w:color w:val="000000" w:themeColor="text1"/>
        </w:rPr>
        <w:t xml:space="preserve"> – using each Thursday to </w:t>
      </w:r>
      <w:r w:rsidR="00974F8B" w:rsidRPr="000A65E3">
        <w:rPr>
          <w:color w:val="000000" w:themeColor="text1"/>
        </w:rPr>
        <w:t xml:space="preserve">work remotely. </w:t>
      </w:r>
      <w:r w:rsidR="000A65E3" w:rsidRPr="000A65E3">
        <w:rPr>
          <w:color w:val="000000" w:themeColor="text1"/>
        </w:rPr>
        <w:t>During these remote</w:t>
      </w:r>
      <w:r w:rsidR="000A65E3">
        <w:rPr>
          <w:color w:val="000000" w:themeColor="text1"/>
        </w:rPr>
        <w:t xml:space="preserve"> hours, her employer regularly checks in with her to ensure she is still supported and well-supervised. </w:t>
      </w:r>
      <w:r w:rsidR="00231A90" w:rsidRPr="01093C0C">
        <w:rPr>
          <w:color w:val="000000" w:themeColor="text1"/>
        </w:rPr>
        <w:t xml:space="preserve"> </w:t>
      </w:r>
    </w:p>
    <w:p w14:paraId="065408F0" w14:textId="65ED773C" w:rsidR="0009664A" w:rsidRPr="0009664A" w:rsidRDefault="00974F8B" w:rsidP="00601AF5">
      <w:pPr>
        <w:spacing w:after="240"/>
        <w:rPr>
          <w:bCs/>
          <w:color w:val="000000" w:themeColor="text1"/>
        </w:rPr>
      </w:pPr>
      <w:r w:rsidRPr="0009664A">
        <w:rPr>
          <w:bCs/>
          <w:color w:val="000000" w:themeColor="text1"/>
        </w:rPr>
        <w:t xml:space="preserve">By working with both a large law firm and an in-house legal department, and incorporating hybrid working hours, </w:t>
      </w:r>
      <w:r w:rsidR="004D6DD6" w:rsidRPr="0009664A">
        <w:rPr>
          <w:bCs/>
          <w:color w:val="000000" w:themeColor="text1"/>
        </w:rPr>
        <w:t xml:space="preserve">Farhana </w:t>
      </w:r>
      <w:r w:rsidRPr="0009664A">
        <w:rPr>
          <w:bCs/>
          <w:color w:val="000000" w:themeColor="text1"/>
        </w:rPr>
        <w:t>gains a well-rounded understanding of the legal profession, enhancing h</w:t>
      </w:r>
      <w:r w:rsidR="004D6DD6" w:rsidRPr="0009664A">
        <w:rPr>
          <w:bCs/>
          <w:color w:val="000000" w:themeColor="text1"/>
        </w:rPr>
        <w:t>er</w:t>
      </w:r>
      <w:r w:rsidRPr="0009664A">
        <w:rPr>
          <w:bCs/>
          <w:color w:val="000000" w:themeColor="text1"/>
        </w:rPr>
        <w:t xml:space="preserve"> practical skills and knowledge across different legal environments while also developing h</w:t>
      </w:r>
      <w:r w:rsidR="004D6DD6" w:rsidRPr="0009664A">
        <w:rPr>
          <w:bCs/>
          <w:color w:val="000000" w:themeColor="text1"/>
        </w:rPr>
        <w:t>er</w:t>
      </w:r>
      <w:r w:rsidRPr="0009664A">
        <w:rPr>
          <w:bCs/>
          <w:color w:val="000000" w:themeColor="text1"/>
        </w:rPr>
        <w:t xml:space="preserve"> ability to work effectively in both on-site and remote settings.</w:t>
      </w:r>
    </w:p>
    <w:p w14:paraId="756B0C29" w14:textId="75AD1DA3" w:rsidR="005F0379" w:rsidRDefault="004D6DD6" w:rsidP="00601AF5">
      <w:pPr>
        <w:spacing w:after="240"/>
      </w:pPr>
      <w:r w:rsidRPr="0009664A">
        <w:rPr>
          <w:color w:val="000000" w:themeColor="text1"/>
        </w:rPr>
        <w:t xml:space="preserve">Further examples of industry placement models for </w:t>
      </w:r>
      <w:r w:rsidR="003F3165" w:rsidRPr="0009664A">
        <w:rPr>
          <w:color w:val="000000" w:themeColor="text1"/>
        </w:rPr>
        <w:t xml:space="preserve">Legal, Finance and Accounting can </w:t>
      </w:r>
      <w:hyperlink r:id="rId21" w:history="1">
        <w:r w:rsidR="003F3165" w:rsidRPr="00B2256D">
          <w:rPr>
            <w:rStyle w:val="Hyperlink"/>
          </w:rPr>
          <w:t>be f</w:t>
        </w:r>
        <w:r w:rsidRPr="00B2256D">
          <w:rPr>
            <w:rStyle w:val="Hyperlink"/>
          </w:rPr>
          <w:t>ound here</w:t>
        </w:r>
      </w:hyperlink>
      <w:r w:rsidR="00B2256D">
        <w:rPr>
          <w:color w:val="000000" w:themeColor="text1"/>
        </w:rPr>
        <w:t xml:space="preserve">. </w:t>
      </w:r>
    </w:p>
    <w:p w14:paraId="23DC0C67" w14:textId="13C5E899" w:rsidR="008660ED" w:rsidRPr="00D6003C" w:rsidRDefault="009F268B" w:rsidP="00601AF5">
      <w:pPr>
        <w:pStyle w:val="Heading3"/>
        <w:spacing w:after="240"/>
      </w:pPr>
      <w:bookmarkStart w:id="10" w:name="_Toc234327560"/>
      <w:r w:rsidRPr="007364D6">
        <w:t>Example</w:t>
      </w:r>
      <w:r>
        <w:t>: Health</w:t>
      </w:r>
      <w:bookmarkEnd w:id="10"/>
      <w:r>
        <w:t xml:space="preserve">   </w:t>
      </w:r>
    </w:p>
    <w:p w14:paraId="2FD01BD0" w14:textId="1E4B68EA" w:rsidR="00936E7E" w:rsidRPr="00357591" w:rsidRDefault="70B12E86" w:rsidP="00601AF5">
      <w:pPr>
        <w:spacing w:after="240"/>
        <w:rPr>
          <w:color w:val="000000" w:themeColor="text1"/>
        </w:rPr>
      </w:pPr>
      <w:r w:rsidRPr="1660511F">
        <w:rPr>
          <w:color w:val="000000" w:themeColor="text1"/>
        </w:rPr>
        <w:t xml:space="preserve">Andrew is studying the Health T </w:t>
      </w:r>
      <w:r w:rsidR="00DD0439">
        <w:rPr>
          <w:color w:val="000000" w:themeColor="text1"/>
        </w:rPr>
        <w:t>L</w:t>
      </w:r>
      <w:r w:rsidRPr="1660511F">
        <w:rPr>
          <w:color w:val="000000" w:themeColor="text1"/>
        </w:rPr>
        <w:t>evel</w:t>
      </w:r>
      <w:r w:rsidR="370CD292" w:rsidRPr="1660511F">
        <w:rPr>
          <w:color w:val="000000" w:themeColor="text1"/>
        </w:rPr>
        <w:t xml:space="preserve">. His placement </w:t>
      </w:r>
      <w:r w:rsidR="2A88578D" w:rsidRPr="1660511F">
        <w:rPr>
          <w:color w:val="000000" w:themeColor="text1"/>
        </w:rPr>
        <w:t>co-ordinator arranges placement</w:t>
      </w:r>
      <w:r w:rsidR="00DA2983">
        <w:rPr>
          <w:color w:val="000000" w:themeColor="text1"/>
        </w:rPr>
        <w:t xml:space="preserve">s </w:t>
      </w:r>
      <w:r w:rsidR="2A88578D" w:rsidRPr="1660511F">
        <w:rPr>
          <w:color w:val="000000" w:themeColor="text1"/>
        </w:rPr>
        <w:t xml:space="preserve">across the </w:t>
      </w:r>
      <w:r w:rsidR="1D989308" w:rsidRPr="1660511F">
        <w:rPr>
          <w:color w:val="000000" w:themeColor="text1"/>
        </w:rPr>
        <w:t xml:space="preserve">local </w:t>
      </w:r>
      <w:r w:rsidR="2A88578D" w:rsidRPr="1660511F">
        <w:rPr>
          <w:color w:val="000000" w:themeColor="text1"/>
        </w:rPr>
        <w:t xml:space="preserve">NHS </w:t>
      </w:r>
      <w:r w:rsidR="004D418F">
        <w:rPr>
          <w:color w:val="000000" w:themeColor="text1"/>
        </w:rPr>
        <w:t>Integrated Care System</w:t>
      </w:r>
      <w:r w:rsidR="2A88578D" w:rsidRPr="1660511F">
        <w:rPr>
          <w:color w:val="000000" w:themeColor="text1"/>
        </w:rPr>
        <w:t xml:space="preserve">, </w:t>
      </w:r>
      <w:r w:rsidR="5FB78695" w:rsidRPr="1660511F">
        <w:rPr>
          <w:color w:val="000000" w:themeColor="text1"/>
        </w:rPr>
        <w:t xml:space="preserve">due to high demand for placements. </w:t>
      </w:r>
      <w:r w:rsidR="2761FC24" w:rsidRPr="1660511F">
        <w:rPr>
          <w:color w:val="000000" w:themeColor="text1"/>
        </w:rPr>
        <w:t xml:space="preserve">This includes three different </w:t>
      </w:r>
      <w:r w:rsidR="002D35FE">
        <w:rPr>
          <w:color w:val="000000" w:themeColor="text1"/>
        </w:rPr>
        <w:t xml:space="preserve">local healthcare </w:t>
      </w:r>
      <w:r w:rsidR="2761FC24" w:rsidRPr="1660511F">
        <w:rPr>
          <w:color w:val="000000" w:themeColor="text1"/>
        </w:rPr>
        <w:t xml:space="preserve">employers </w:t>
      </w:r>
      <w:r w:rsidR="56EDD1B6" w:rsidRPr="1660511F">
        <w:rPr>
          <w:color w:val="000000" w:themeColor="text1"/>
        </w:rPr>
        <w:t xml:space="preserve">such as </w:t>
      </w:r>
      <w:r w:rsidR="2761FC24" w:rsidRPr="1660511F">
        <w:rPr>
          <w:color w:val="000000" w:themeColor="text1"/>
        </w:rPr>
        <w:t xml:space="preserve">a </w:t>
      </w:r>
      <w:r w:rsidR="2761FC24" w:rsidRPr="1660511F">
        <w:rPr>
          <w:color w:val="000000" w:themeColor="text1"/>
        </w:rPr>
        <w:lastRenderedPageBreak/>
        <w:t xml:space="preserve">hospital, a care home and a </w:t>
      </w:r>
      <w:r w:rsidR="05A60BEB" w:rsidRPr="1660511F">
        <w:rPr>
          <w:color w:val="000000" w:themeColor="text1"/>
        </w:rPr>
        <w:t>pharmacy</w:t>
      </w:r>
      <w:r w:rsidR="2761FC24" w:rsidRPr="1660511F">
        <w:rPr>
          <w:color w:val="000000" w:themeColor="text1"/>
        </w:rPr>
        <w:t xml:space="preserve">, </w:t>
      </w:r>
      <w:r w:rsidR="1AA1B2C2" w:rsidRPr="1660511F">
        <w:rPr>
          <w:color w:val="000000" w:themeColor="text1"/>
        </w:rPr>
        <w:t xml:space="preserve">providing Andrew with a comprehensive experience across multiple healthcare settings. </w:t>
      </w:r>
    </w:p>
    <w:p w14:paraId="4EDB0EA7" w14:textId="72B2314B" w:rsidR="00E775DA" w:rsidRPr="00357591" w:rsidRDefault="2BB4D053" w:rsidP="000D321E">
      <w:pPr>
        <w:spacing w:after="240"/>
        <w:rPr>
          <w:color w:val="000000" w:themeColor="text1"/>
        </w:rPr>
      </w:pPr>
      <w:r w:rsidRPr="1660511F">
        <w:rPr>
          <w:color w:val="000000" w:themeColor="text1"/>
        </w:rPr>
        <w:t xml:space="preserve">During his time in the </w:t>
      </w:r>
      <w:r w:rsidR="006105E1">
        <w:rPr>
          <w:color w:val="000000" w:themeColor="text1"/>
        </w:rPr>
        <w:t>h</w:t>
      </w:r>
      <w:r w:rsidRPr="1660511F">
        <w:rPr>
          <w:color w:val="000000" w:themeColor="text1"/>
        </w:rPr>
        <w:t>ospital, he</w:t>
      </w:r>
      <w:r w:rsidR="2315F9A4" w:rsidRPr="1660511F">
        <w:rPr>
          <w:color w:val="000000" w:themeColor="text1"/>
        </w:rPr>
        <w:t xml:space="preserve"> </w:t>
      </w:r>
      <w:r w:rsidR="4EBA5E78" w:rsidRPr="1660511F">
        <w:rPr>
          <w:color w:val="000000" w:themeColor="text1"/>
        </w:rPr>
        <w:t>assists with caring for patients in theatre / A&amp;E a</w:t>
      </w:r>
      <w:r w:rsidR="2315F9A4" w:rsidRPr="1660511F">
        <w:rPr>
          <w:color w:val="000000" w:themeColor="text1"/>
        </w:rPr>
        <w:t xml:space="preserve">nd </w:t>
      </w:r>
      <w:r w:rsidR="02792271" w:rsidRPr="1660511F">
        <w:rPr>
          <w:color w:val="000000" w:themeColor="text1"/>
        </w:rPr>
        <w:t xml:space="preserve">performs </w:t>
      </w:r>
      <w:r w:rsidR="2315F9A4" w:rsidRPr="1660511F">
        <w:rPr>
          <w:color w:val="000000" w:themeColor="text1"/>
        </w:rPr>
        <w:t>administrative tasks</w:t>
      </w:r>
      <w:r w:rsidR="27899CF2" w:rsidRPr="1660511F">
        <w:rPr>
          <w:color w:val="000000" w:themeColor="text1"/>
        </w:rPr>
        <w:t xml:space="preserve"> such as </w:t>
      </w:r>
      <w:r w:rsidR="7965E171" w:rsidRPr="1660511F">
        <w:rPr>
          <w:color w:val="000000" w:themeColor="text1"/>
        </w:rPr>
        <w:t>updating patient records and appointments</w:t>
      </w:r>
      <w:r w:rsidR="2315F9A4" w:rsidRPr="1660511F">
        <w:rPr>
          <w:color w:val="000000" w:themeColor="text1"/>
        </w:rPr>
        <w:t xml:space="preserve">. In the </w:t>
      </w:r>
      <w:r w:rsidR="3105857B" w:rsidRPr="1660511F">
        <w:rPr>
          <w:color w:val="000000" w:themeColor="text1"/>
        </w:rPr>
        <w:t xml:space="preserve">care home he </w:t>
      </w:r>
      <w:r w:rsidR="526C33AC" w:rsidRPr="1660511F">
        <w:rPr>
          <w:color w:val="000000" w:themeColor="text1"/>
        </w:rPr>
        <w:t xml:space="preserve">supports residents with their daily personal care tasks and </w:t>
      </w:r>
      <w:r w:rsidR="3105857B" w:rsidRPr="1660511F">
        <w:rPr>
          <w:color w:val="000000" w:themeColor="text1"/>
        </w:rPr>
        <w:t>assists with care planning meetings</w:t>
      </w:r>
      <w:r w:rsidR="523F4442" w:rsidRPr="1660511F">
        <w:rPr>
          <w:color w:val="000000" w:themeColor="text1"/>
        </w:rPr>
        <w:t xml:space="preserve">. During his time with the pharmacy, he </w:t>
      </w:r>
      <w:r w:rsidR="4CEF4483" w:rsidRPr="1660511F">
        <w:rPr>
          <w:color w:val="000000" w:themeColor="text1"/>
        </w:rPr>
        <w:t xml:space="preserve">helps with labelling products, managing stock control and record keeping. </w:t>
      </w:r>
      <w:r w:rsidR="000D321E" w:rsidRPr="00357591">
        <w:rPr>
          <w:color w:val="000000" w:themeColor="text1"/>
        </w:rPr>
        <w:t xml:space="preserve">This structured, well-rounded placement exposes Andrew to various aspects of healthcare, enhancing his learning experience. </w:t>
      </w:r>
    </w:p>
    <w:p w14:paraId="63FF9E52" w14:textId="0E6151CD" w:rsidR="00357591" w:rsidRPr="00357591" w:rsidRDefault="00A827F9" w:rsidP="00601AF5">
      <w:pPr>
        <w:spacing w:after="240"/>
        <w:rPr>
          <w:color w:val="000000" w:themeColor="text1"/>
        </w:rPr>
      </w:pPr>
      <w:r>
        <w:rPr>
          <w:color w:val="000000" w:themeColor="text1"/>
        </w:rPr>
        <w:t>E</w:t>
      </w:r>
      <w:r w:rsidR="2991BB76" w:rsidRPr="1660511F">
        <w:rPr>
          <w:color w:val="000000" w:themeColor="text1"/>
        </w:rPr>
        <w:t>ach employer</w:t>
      </w:r>
      <w:r w:rsidR="765EB557" w:rsidRPr="1660511F">
        <w:rPr>
          <w:color w:val="000000" w:themeColor="text1"/>
        </w:rPr>
        <w:t xml:space="preserve"> maintains responsibility for </w:t>
      </w:r>
      <w:r w:rsidR="4286AFE6" w:rsidRPr="1660511F">
        <w:rPr>
          <w:color w:val="000000" w:themeColor="text1"/>
        </w:rPr>
        <w:t>Andrew’s safeguarding and ensures the appropriate health and safety measures are in place.</w:t>
      </w:r>
      <w:r>
        <w:rPr>
          <w:color w:val="000000" w:themeColor="text1"/>
        </w:rPr>
        <w:t xml:space="preserve"> Each employer is </w:t>
      </w:r>
      <w:r w:rsidR="00E416D1">
        <w:rPr>
          <w:color w:val="000000" w:themeColor="text1"/>
        </w:rPr>
        <w:t>also</w:t>
      </w:r>
      <w:r>
        <w:rPr>
          <w:color w:val="000000" w:themeColor="text1"/>
        </w:rPr>
        <w:t xml:space="preserve"> responsible for </w:t>
      </w:r>
      <w:r w:rsidR="00670449">
        <w:rPr>
          <w:color w:val="000000" w:themeColor="text1"/>
        </w:rPr>
        <w:t>giving a</w:t>
      </w:r>
      <w:r w:rsidR="00F3377C">
        <w:rPr>
          <w:color w:val="000000" w:themeColor="text1"/>
        </w:rPr>
        <w:t xml:space="preserve"> written </w:t>
      </w:r>
      <w:r w:rsidR="00670449">
        <w:rPr>
          <w:color w:val="000000" w:themeColor="text1"/>
        </w:rPr>
        <w:t xml:space="preserve">appraisal of </w:t>
      </w:r>
      <w:r w:rsidR="00FE7A00">
        <w:rPr>
          <w:color w:val="000000" w:themeColor="text1"/>
        </w:rPr>
        <w:t>Andrew’s</w:t>
      </w:r>
      <w:r w:rsidR="00670449">
        <w:rPr>
          <w:color w:val="000000" w:themeColor="text1"/>
        </w:rPr>
        <w:t xml:space="preserve"> </w:t>
      </w:r>
      <w:r w:rsidR="007F1DCE">
        <w:rPr>
          <w:color w:val="000000" w:themeColor="text1"/>
        </w:rPr>
        <w:t>performance</w:t>
      </w:r>
      <w:r w:rsidR="00F3377C">
        <w:rPr>
          <w:color w:val="000000" w:themeColor="text1"/>
        </w:rPr>
        <w:t xml:space="preserve">, as well as </w:t>
      </w:r>
      <w:r w:rsidR="00DA2983">
        <w:rPr>
          <w:color w:val="000000" w:themeColor="text1"/>
        </w:rPr>
        <w:t>provid</w:t>
      </w:r>
      <w:r w:rsidR="00F3377C">
        <w:rPr>
          <w:color w:val="000000" w:themeColor="text1"/>
        </w:rPr>
        <w:t>ing</w:t>
      </w:r>
      <w:r w:rsidR="00DA2983">
        <w:rPr>
          <w:color w:val="000000" w:themeColor="text1"/>
        </w:rPr>
        <w:t xml:space="preserve"> verbal feedback in review meeting</w:t>
      </w:r>
      <w:r w:rsidR="00F3377C">
        <w:rPr>
          <w:color w:val="000000" w:themeColor="text1"/>
        </w:rPr>
        <w:t>s</w:t>
      </w:r>
      <w:r w:rsidR="00DA2983">
        <w:rPr>
          <w:color w:val="000000" w:themeColor="text1"/>
        </w:rPr>
        <w:t xml:space="preserve"> organised by the placement coordinator</w:t>
      </w:r>
      <w:r w:rsidR="007F1DCE">
        <w:rPr>
          <w:color w:val="000000" w:themeColor="text1"/>
        </w:rPr>
        <w:t xml:space="preserve">.  </w:t>
      </w:r>
    </w:p>
    <w:p w14:paraId="22122330" w14:textId="0AD4F58C" w:rsidR="00B44926" w:rsidRDefault="00B44926" w:rsidP="004A1406">
      <w:pPr>
        <w:spacing w:after="240"/>
      </w:pPr>
      <w:r w:rsidRPr="005F53BC">
        <w:rPr>
          <w:color w:val="000000" w:themeColor="text1"/>
        </w:rPr>
        <w:t xml:space="preserve">Further examples of industry placement models for </w:t>
      </w:r>
      <w:r>
        <w:rPr>
          <w:color w:val="000000" w:themeColor="text1"/>
        </w:rPr>
        <w:t xml:space="preserve">Health and Science </w:t>
      </w:r>
      <w:r w:rsidRPr="005F53BC">
        <w:rPr>
          <w:color w:val="000000" w:themeColor="text1"/>
        </w:rPr>
        <w:t xml:space="preserve">can </w:t>
      </w:r>
      <w:hyperlink r:id="rId22" w:history="1">
        <w:r w:rsidRPr="00E95F94">
          <w:rPr>
            <w:rStyle w:val="Hyperlink"/>
          </w:rPr>
          <w:t>be found here</w:t>
        </w:r>
      </w:hyperlink>
      <w:r>
        <w:rPr>
          <w:color w:val="000000" w:themeColor="text1"/>
        </w:rPr>
        <w:t xml:space="preserve">. </w:t>
      </w:r>
      <w:r>
        <w:t xml:space="preserve"> </w:t>
      </w:r>
      <w:r w:rsidR="0DFFA03B">
        <w:t xml:space="preserve">You can also explore examples of students </w:t>
      </w:r>
      <w:r w:rsidR="7954A9D4">
        <w:t>o</w:t>
      </w:r>
      <w:r w:rsidR="0DFFA03B">
        <w:t xml:space="preserve">n Health T </w:t>
      </w:r>
      <w:r w:rsidR="00005B73">
        <w:t>L</w:t>
      </w:r>
      <w:r w:rsidR="0DFFA03B">
        <w:t>evel placements</w:t>
      </w:r>
      <w:r w:rsidR="718FAD54">
        <w:t xml:space="preserve"> with</w:t>
      </w:r>
      <w:r w:rsidR="2514126F">
        <w:t>in</w:t>
      </w:r>
      <w:r w:rsidR="718FAD54">
        <w:t xml:space="preserve"> </w:t>
      </w:r>
      <w:hyperlink r:id="rId23">
        <w:r w:rsidR="718FAD54" w:rsidRPr="1660511F">
          <w:rPr>
            <w:rStyle w:val="Hyperlink"/>
          </w:rPr>
          <w:t>Hospitals</w:t>
        </w:r>
      </w:hyperlink>
      <w:r w:rsidR="718FAD54">
        <w:t xml:space="preserve"> and </w:t>
      </w:r>
      <w:hyperlink r:id="rId24">
        <w:r w:rsidR="718FAD54" w:rsidRPr="1660511F">
          <w:rPr>
            <w:rStyle w:val="Hyperlink"/>
          </w:rPr>
          <w:t>A&amp;E settings</w:t>
        </w:r>
        <w:r w:rsidR="463F5F63" w:rsidRPr="1660511F">
          <w:rPr>
            <w:rStyle w:val="Hyperlink"/>
          </w:rPr>
          <w:t>.</w:t>
        </w:r>
      </w:hyperlink>
      <w:r w:rsidR="463F5F63">
        <w:t xml:space="preserve"> </w:t>
      </w:r>
      <w:r w:rsidR="718FAD54">
        <w:t xml:space="preserve">  </w:t>
      </w:r>
    </w:p>
    <w:p w14:paraId="3BCF539C" w14:textId="29C54B30" w:rsidR="00D01ED1" w:rsidRDefault="00D01ED1" w:rsidP="004A1406">
      <w:pPr>
        <w:pStyle w:val="Heading3"/>
        <w:spacing w:after="240"/>
        <w:ind w:left="0" w:firstLine="0"/>
      </w:pPr>
      <w:bookmarkStart w:id="11" w:name="_Toc234327561"/>
      <w:r w:rsidRPr="007364D6">
        <w:t>Example</w:t>
      </w:r>
      <w:r>
        <w:t xml:space="preserve">: </w:t>
      </w:r>
      <w:r w:rsidR="00A163BF">
        <w:t xml:space="preserve">Design, Surveying and Planning for </w:t>
      </w:r>
      <w:r w:rsidR="680E159D">
        <w:t>Construction</w:t>
      </w:r>
      <w:bookmarkEnd w:id="11"/>
      <w:r w:rsidR="00A157EE">
        <w:t xml:space="preserve">  </w:t>
      </w:r>
      <w:r w:rsidR="1A7AB91D">
        <w:t xml:space="preserve"> </w:t>
      </w:r>
      <w:r w:rsidR="00A157EE">
        <w:t xml:space="preserve"> </w:t>
      </w:r>
    </w:p>
    <w:p w14:paraId="1B9BCFAF" w14:textId="3E7BFABD" w:rsidR="00357591" w:rsidRPr="004C22EE" w:rsidRDefault="00D01ED1" w:rsidP="008F3CF3">
      <w:pPr>
        <w:ind w:left="16" w:firstLine="0"/>
      </w:pPr>
      <w:r w:rsidRPr="008F3CF3">
        <w:t xml:space="preserve">Charlie is studying the </w:t>
      </w:r>
      <w:r w:rsidR="2F06DCEA" w:rsidRPr="008F3CF3">
        <w:t xml:space="preserve">Design, Surveying and Planning for Construction T Level. </w:t>
      </w:r>
    </w:p>
    <w:p w14:paraId="42BBC794" w14:textId="34C24AED" w:rsidR="00357591" w:rsidRDefault="00D01ED1" w:rsidP="00C83BAD">
      <w:pPr>
        <w:spacing w:after="240"/>
        <w:ind w:left="16" w:firstLine="0"/>
      </w:pPr>
      <w:r w:rsidRPr="10CD8753">
        <w:rPr>
          <w:color w:val="000000" w:themeColor="text1"/>
        </w:rPr>
        <w:t xml:space="preserve">There are </w:t>
      </w:r>
      <w:r w:rsidR="004C22EE" w:rsidRPr="10CD8753">
        <w:rPr>
          <w:color w:val="000000" w:themeColor="text1"/>
        </w:rPr>
        <w:t>several</w:t>
      </w:r>
      <w:r w:rsidRPr="10CD8753">
        <w:rPr>
          <w:color w:val="000000" w:themeColor="text1"/>
        </w:rPr>
        <w:t xml:space="preserve"> </w:t>
      </w:r>
      <w:r w:rsidR="0175B88A" w:rsidRPr="10CD8753">
        <w:rPr>
          <w:color w:val="000000" w:themeColor="text1"/>
        </w:rPr>
        <w:t>construction</w:t>
      </w:r>
      <w:r w:rsidRPr="10CD8753">
        <w:rPr>
          <w:color w:val="000000" w:themeColor="text1"/>
        </w:rPr>
        <w:t xml:space="preserve"> employers in Charlie’s local area that operate in a</w:t>
      </w:r>
      <w:r w:rsidR="00174FC6" w:rsidRPr="10CD8753">
        <w:rPr>
          <w:color w:val="000000" w:themeColor="text1"/>
        </w:rPr>
        <w:t xml:space="preserve">n established </w:t>
      </w:r>
      <w:r w:rsidRPr="10CD8753">
        <w:rPr>
          <w:color w:val="000000" w:themeColor="text1"/>
        </w:rPr>
        <w:t xml:space="preserve">supply-chain, with each business specialising in a particular field. Charlie </w:t>
      </w:r>
      <w:r w:rsidR="00080E1E" w:rsidRPr="10CD8753">
        <w:rPr>
          <w:color w:val="000000" w:themeColor="text1"/>
        </w:rPr>
        <w:t xml:space="preserve">secures </w:t>
      </w:r>
      <w:r w:rsidRPr="10CD8753">
        <w:rPr>
          <w:color w:val="000000" w:themeColor="text1"/>
        </w:rPr>
        <w:t>an industry placement at a large firm who are part of this supply chain</w:t>
      </w:r>
      <w:r w:rsidR="00DB2AB8">
        <w:t xml:space="preserve">. </w:t>
      </w:r>
    </w:p>
    <w:p w14:paraId="2A811323" w14:textId="151965E7" w:rsidR="00357591" w:rsidRDefault="00906A77" w:rsidP="008F3CF3">
      <w:pPr>
        <w:spacing w:after="240"/>
      </w:pPr>
      <w:r>
        <w:rPr>
          <w:color w:val="000000" w:themeColor="text1"/>
        </w:rPr>
        <w:t xml:space="preserve">The large firm </w:t>
      </w:r>
      <w:r w:rsidR="668B073E" w:rsidRPr="10CD8753">
        <w:rPr>
          <w:color w:val="000000" w:themeColor="text1"/>
        </w:rPr>
        <w:t xml:space="preserve">arranges short-term placements with </w:t>
      </w:r>
      <w:r w:rsidR="005424A2">
        <w:rPr>
          <w:color w:val="000000" w:themeColor="text1"/>
        </w:rPr>
        <w:t>two</w:t>
      </w:r>
      <w:r w:rsidR="668B073E" w:rsidRPr="10CD8753">
        <w:rPr>
          <w:color w:val="000000" w:themeColor="text1"/>
        </w:rPr>
        <w:t xml:space="preserve"> other employers within their local supply chain.</w:t>
      </w:r>
      <w:r w:rsidR="573FEC50" w:rsidRPr="10CD8753">
        <w:rPr>
          <w:color w:val="000000" w:themeColor="text1"/>
        </w:rPr>
        <w:t xml:space="preserve"> </w:t>
      </w:r>
      <w:r w:rsidR="668B073E" w:rsidRPr="1660511F">
        <w:rPr>
          <w:color w:val="000000" w:themeColor="text1"/>
        </w:rPr>
        <w:t>The</w:t>
      </w:r>
      <w:r w:rsidR="00DB2AB8">
        <w:rPr>
          <w:color w:val="000000" w:themeColor="text1"/>
        </w:rPr>
        <w:t xml:space="preserve">y also </w:t>
      </w:r>
      <w:r w:rsidR="00A2633B">
        <w:rPr>
          <w:color w:val="000000" w:themeColor="text1"/>
        </w:rPr>
        <w:t>agree</w:t>
      </w:r>
      <w:r w:rsidR="00DB2AB8">
        <w:rPr>
          <w:color w:val="000000" w:themeColor="text1"/>
        </w:rPr>
        <w:t xml:space="preserve"> </w:t>
      </w:r>
      <w:r w:rsidR="668B073E" w:rsidRPr="1660511F" w:rsidDel="008A6218">
        <w:rPr>
          <w:color w:val="000000" w:themeColor="text1"/>
        </w:rPr>
        <w:t>appropriate</w:t>
      </w:r>
      <w:r w:rsidR="00051131">
        <w:rPr>
          <w:color w:val="000000" w:themeColor="text1"/>
        </w:rPr>
        <w:t xml:space="preserve"> and</w:t>
      </w:r>
      <w:r w:rsidR="668B073E" w:rsidRPr="1660511F" w:rsidDel="008A6218">
        <w:rPr>
          <w:color w:val="000000" w:themeColor="text1"/>
        </w:rPr>
        <w:t xml:space="preserve"> stretching learning </w:t>
      </w:r>
      <w:r w:rsidR="573FEC50" w:rsidRPr="10CD8753" w:rsidDel="008A6218">
        <w:rPr>
          <w:color w:val="000000" w:themeColor="text1"/>
        </w:rPr>
        <w:t>objectives</w:t>
      </w:r>
      <w:r w:rsidR="00A2633B">
        <w:rPr>
          <w:color w:val="000000" w:themeColor="text1"/>
        </w:rPr>
        <w:t xml:space="preserve"> with </w:t>
      </w:r>
      <w:r w:rsidR="006E0A01">
        <w:rPr>
          <w:color w:val="000000" w:themeColor="text1"/>
        </w:rPr>
        <w:t xml:space="preserve">the </w:t>
      </w:r>
      <w:r w:rsidR="00A2633B">
        <w:rPr>
          <w:color w:val="000000" w:themeColor="text1"/>
        </w:rPr>
        <w:t>T Level provider</w:t>
      </w:r>
      <w:r w:rsidR="00DB2AB8">
        <w:rPr>
          <w:color w:val="000000" w:themeColor="text1"/>
        </w:rPr>
        <w:t xml:space="preserve"> upfront</w:t>
      </w:r>
      <w:r w:rsidR="668B073E" w:rsidRPr="1660511F">
        <w:rPr>
          <w:color w:val="000000" w:themeColor="text1"/>
        </w:rPr>
        <w:t xml:space="preserve">, </w:t>
      </w:r>
      <w:r w:rsidR="00A2633B">
        <w:rPr>
          <w:color w:val="000000" w:themeColor="text1"/>
        </w:rPr>
        <w:t xml:space="preserve">which </w:t>
      </w:r>
      <w:r w:rsidR="005247BA">
        <w:rPr>
          <w:color w:val="000000" w:themeColor="text1"/>
        </w:rPr>
        <w:t>Charlie continues to work to when undertaking placements with the other</w:t>
      </w:r>
      <w:r w:rsidR="668B073E" w:rsidRPr="1660511F" w:rsidDel="008A6218">
        <w:rPr>
          <w:color w:val="000000" w:themeColor="text1"/>
        </w:rPr>
        <w:t xml:space="preserve"> </w:t>
      </w:r>
      <w:r w:rsidR="668B073E" w:rsidRPr="1660511F">
        <w:rPr>
          <w:color w:val="000000" w:themeColor="text1"/>
        </w:rPr>
        <w:t>employer</w:t>
      </w:r>
      <w:r w:rsidR="005247BA">
        <w:rPr>
          <w:color w:val="000000" w:themeColor="text1"/>
        </w:rPr>
        <w:t>s</w:t>
      </w:r>
      <w:r w:rsidR="005424A2" w:rsidDel="008A6218">
        <w:rPr>
          <w:color w:val="000000" w:themeColor="text1"/>
        </w:rPr>
        <w:t>,</w:t>
      </w:r>
      <w:r w:rsidR="668B073E" w:rsidRPr="1660511F" w:rsidDel="008A6218">
        <w:rPr>
          <w:color w:val="000000" w:themeColor="text1"/>
        </w:rPr>
        <w:t xml:space="preserve"> to ensure a coherent placement. </w:t>
      </w:r>
      <w:r w:rsidR="1971E9D1" w:rsidRPr="10CD8753" w:rsidDel="008A6218">
        <w:rPr>
          <w:color w:val="000000" w:themeColor="text1"/>
        </w:rPr>
        <w:t xml:space="preserve">However, each employer is still responsible for the health and safety of </w:t>
      </w:r>
      <w:r w:rsidR="00B33923">
        <w:rPr>
          <w:color w:val="000000" w:themeColor="text1"/>
        </w:rPr>
        <w:t xml:space="preserve">Charlie while he is </w:t>
      </w:r>
      <w:r w:rsidR="1971E9D1" w:rsidRPr="10CD8753" w:rsidDel="008A6218">
        <w:rPr>
          <w:color w:val="000000" w:themeColor="text1"/>
        </w:rPr>
        <w:t xml:space="preserve">on their sites. </w:t>
      </w:r>
      <w:r w:rsidR="668B073E" w:rsidRPr="1660511F">
        <w:rPr>
          <w:color w:val="000000" w:themeColor="text1"/>
        </w:rPr>
        <w:t xml:space="preserve">Charlie spends 165 hours with the </w:t>
      </w:r>
      <w:r w:rsidR="008A6218">
        <w:rPr>
          <w:color w:val="000000" w:themeColor="text1"/>
        </w:rPr>
        <w:t>large firm</w:t>
      </w:r>
      <w:r w:rsidR="668B073E" w:rsidRPr="1660511F">
        <w:rPr>
          <w:color w:val="000000" w:themeColor="text1"/>
        </w:rPr>
        <w:t xml:space="preserve">, and then an equal split of 75 hours with the other </w:t>
      </w:r>
      <w:r w:rsidR="001B1756">
        <w:rPr>
          <w:color w:val="000000" w:themeColor="text1"/>
        </w:rPr>
        <w:t xml:space="preserve">two </w:t>
      </w:r>
      <w:r w:rsidR="11DA88F1" w:rsidRPr="1660511F">
        <w:rPr>
          <w:color w:val="000000" w:themeColor="text1"/>
        </w:rPr>
        <w:t xml:space="preserve">smaller </w:t>
      </w:r>
      <w:r w:rsidR="668B073E" w:rsidRPr="1660511F">
        <w:rPr>
          <w:color w:val="000000" w:themeColor="text1"/>
        </w:rPr>
        <w:t>employers.</w:t>
      </w:r>
      <w:r w:rsidR="11DA88F1" w:rsidRPr="1660511F">
        <w:rPr>
          <w:color w:val="000000" w:themeColor="text1"/>
        </w:rPr>
        <w:t xml:space="preserve"> One of these employers is a small and medium enterprise </w:t>
      </w:r>
      <w:r w:rsidR="164FB2A6" w:rsidRPr="1660511F">
        <w:rPr>
          <w:color w:val="000000" w:themeColor="text1"/>
        </w:rPr>
        <w:t xml:space="preserve">- </w:t>
      </w:r>
      <w:r w:rsidR="11DA88F1" w:rsidRPr="1660511F">
        <w:rPr>
          <w:color w:val="000000" w:themeColor="text1"/>
        </w:rPr>
        <w:t xml:space="preserve">they do not have a physical office location. </w:t>
      </w:r>
      <w:r w:rsidR="005E46FB">
        <w:rPr>
          <w:color w:val="000000" w:themeColor="text1"/>
        </w:rPr>
        <w:t>So, t</w:t>
      </w:r>
      <w:r w:rsidR="11DA88F1" w:rsidRPr="1660511F">
        <w:rPr>
          <w:color w:val="000000" w:themeColor="text1"/>
        </w:rPr>
        <w:t xml:space="preserve">hey agree with Charlie’s placement co-ordinator that they will utilise the hybrid placement model. </w:t>
      </w:r>
      <w:r w:rsidR="6A0AD66C" w:rsidRPr="1660511F">
        <w:rPr>
          <w:color w:val="000000" w:themeColor="text1"/>
        </w:rPr>
        <w:t xml:space="preserve"> Charlie uses 63 hours </w:t>
      </w:r>
      <w:r w:rsidR="11DA88F1" w:rsidRPr="1660511F">
        <w:rPr>
          <w:color w:val="000000" w:themeColor="text1"/>
        </w:rPr>
        <w:t xml:space="preserve">of his </w:t>
      </w:r>
      <w:r w:rsidR="6A0AD66C" w:rsidRPr="1660511F">
        <w:rPr>
          <w:color w:val="000000" w:themeColor="text1"/>
        </w:rPr>
        <w:t>total placement hours</w:t>
      </w:r>
      <w:r w:rsidR="339A83CF" w:rsidRPr="1660511F">
        <w:rPr>
          <w:color w:val="000000" w:themeColor="text1"/>
        </w:rPr>
        <w:t xml:space="preserve"> working remotely</w:t>
      </w:r>
      <w:r w:rsidR="26A5C396" w:rsidRPr="1660511F">
        <w:rPr>
          <w:color w:val="000000" w:themeColor="text1"/>
        </w:rPr>
        <w:t xml:space="preserve"> for this employer. </w:t>
      </w:r>
      <w:r w:rsidR="339A83CF" w:rsidRPr="1660511F">
        <w:rPr>
          <w:color w:val="000000" w:themeColor="text1"/>
        </w:rPr>
        <w:t xml:space="preserve"> </w:t>
      </w:r>
      <w:r w:rsidR="6A0AD66C" w:rsidRPr="1660511F">
        <w:rPr>
          <w:color w:val="000000" w:themeColor="text1"/>
        </w:rPr>
        <w:t xml:space="preserve"> </w:t>
      </w:r>
      <w:r w:rsidR="11DA88F1" w:rsidRPr="1660511F">
        <w:rPr>
          <w:color w:val="000000" w:themeColor="text1"/>
        </w:rPr>
        <w:t xml:space="preserve">  </w:t>
      </w:r>
    </w:p>
    <w:p w14:paraId="46FA3474" w14:textId="40DE7E75" w:rsidR="00DE4113" w:rsidRDefault="00D01ED1" w:rsidP="008F3CF3">
      <w:pPr>
        <w:spacing w:after="240"/>
      </w:pPr>
      <w:r>
        <w:rPr>
          <w:color w:val="000000"/>
        </w:rPr>
        <w:t>This enable</w:t>
      </w:r>
      <w:r w:rsidR="00740327">
        <w:rPr>
          <w:color w:val="000000"/>
        </w:rPr>
        <w:t>s</w:t>
      </w:r>
      <w:r>
        <w:rPr>
          <w:color w:val="000000"/>
        </w:rPr>
        <w:t xml:space="preserve"> Charlie to</w:t>
      </w:r>
      <w:r w:rsidR="00E669B8">
        <w:rPr>
          <w:color w:val="000000"/>
        </w:rPr>
        <w:t xml:space="preserve"> familiarise himself with hybrid working and</w:t>
      </w:r>
      <w:r>
        <w:rPr>
          <w:color w:val="000000"/>
        </w:rPr>
        <w:t xml:space="preserve"> experience an end-to-end process</w:t>
      </w:r>
      <w:r w:rsidR="00E669B8">
        <w:rPr>
          <w:color w:val="000000"/>
        </w:rPr>
        <w:t xml:space="preserve">, understanding </w:t>
      </w:r>
      <w:r>
        <w:rPr>
          <w:color w:val="000000"/>
        </w:rPr>
        <w:t xml:space="preserve">how </w:t>
      </w:r>
      <w:r w:rsidR="00740327">
        <w:rPr>
          <w:color w:val="000000"/>
        </w:rPr>
        <w:t xml:space="preserve">his </w:t>
      </w:r>
      <w:r>
        <w:rPr>
          <w:color w:val="000000"/>
        </w:rPr>
        <w:t xml:space="preserve">role interfaces across a supply chain. </w:t>
      </w:r>
    </w:p>
    <w:p w14:paraId="60D1F564" w14:textId="02BDDCB2" w:rsidR="00357591" w:rsidRDefault="00357591" w:rsidP="008F3CF3">
      <w:pPr>
        <w:spacing w:after="240"/>
      </w:pPr>
      <w:r w:rsidRPr="00357591">
        <w:rPr>
          <w:color w:val="000000" w:themeColor="text1"/>
        </w:rPr>
        <w:t>Further examples of industry placement models for</w:t>
      </w:r>
      <w:r w:rsidR="00A13C55">
        <w:rPr>
          <w:color w:val="000000" w:themeColor="text1"/>
        </w:rPr>
        <w:t xml:space="preserve"> Construction can </w:t>
      </w:r>
      <w:hyperlink r:id="rId25" w:history="1">
        <w:r w:rsidR="00A13C55" w:rsidRPr="00A13C55">
          <w:rPr>
            <w:rStyle w:val="Hyperlink"/>
          </w:rPr>
          <w:t>be found here</w:t>
        </w:r>
      </w:hyperlink>
      <w:r w:rsidR="00A13C55">
        <w:rPr>
          <w:color w:val="000000" w:themeColor="text1"/>
        </w:rPr>
        <w:t xml:space="preserve">.  </w:t>
      </w:r>
    </w:p>
    <w:p w14:paraId="477DCD56" w14:textId="0D7773B5" w:rsidR="00C700D9" w:rsidRPr="00D6003C" w:rsidRDefault="00376623" w:rsidP="005E46FB">
      <w:pPr>
        <w:pStyle w:val="Heading2"/>
        <w:numPr>
          <w:ilvl w:val="0"/>
          <w:numId w:val="45"/>
        </w:numPr>
        <w:spacing w:after="240"/>
      </w:pPr>
      <w:bookmarkStart w:id="12" w:name="_Toc234327562"/>
      <w:r>
        <w:lastRenderedPageBreak/>
        <w:t>Small team project approach</w:t>
      </w:r>
      <w:bookmarkEnd w:id="12"/>
      <w:r>
        <w:t xml:space="preserve">  </w:t>
      </w:r>
    </w:p>
    <w:p w14:paraId="33A1D5F0" w14:textId="11074C7C" w:rsidR="00FE4012" w:rsidRPr="00FE4012" w:rsidRDefault="00FE4012" w:rsidP="00FE4012">
      <w:pPr>
        <w:spacing w:after="240"/>
        <w:ind w:left="16" w:firstLine="0"/>
        <w:rPr>
          <w:color w:val="000000" w:themeColor="text1"/>
        </w:rPr>
      </w:pPr>
      <w:r w:rsidRPr="00FE4012">
        <w:rPr>
          <w:color w:val="000000" w:themeColor="text1"/>
        </w:rPr>
        <w:t>This approach enables a student to spend ti</w:t>
      </w:r>
      <w:r w:rsidR="008F5E01">
        <w:rPr>
          <w:color w:val="000000" w:themeColor="text1"/>
        </w:rPr>
        <w:t>m</w:t>
      </w:r>
      <w:r w:rsidRPr="00FE4012">
        <w:rPr>
          <w:color w:val="000000" w:themeColor="text1"/>
        </w:rPr>
        <w:t xml:space="preserve">e building technical and employability skills in a simulated environment, overseen by an employer. A student can </w:t>
      </w:r>
      <w:r w:rsidR="00C90E3D" w:rsidRPr="008B3456">
        <w:t>work in a small team to plan and implement a project that is based on a real scenario for the employer- ideally a live challenge. They can do this on an external site, for</w:t>
      </w:r>
      <w:r w:rsidR="00C90E3D" w:rsidRPr="00506555">
        <w:rPr>
          <w:color w:val="000000" w:themeColor="text1"/>
        </w:rPr>
        <w:t xml:space="preserve"> example the employer’s workplace, or in </w:t>
      </w:r>
      <w:r w:rsidR="00FE7FCA">
        <w:rPr>
          <w:color w:val="000000" w:themeColor="text1"/>
        </w:rPr>
        <w:t xml:space="preserve">the T Level provider’s </w:t>
      </w:r>
      <w:r w:rsidR="00C90E3D" w:rsidRPr="00506555">
        <w:rPr>
          <w:color w:val="000000" w:themeColor="text1"/>
        </w:rPr>
        <w:t>facilities.</w:t>
      </w:r>
    </w:p>
    <w:p w14:paraId="6E70B282" w14:textId="523BB3EE" w:rsidR="00C90E3D" w:rsidRDefault="008F5E01" w:rsidP="00C90E3D">
      <w:pPr>
        <w:spacing w:after="240"/>
        <w:rPr>
          <w:color w:val="000000" w:themeColor="text1"/>
        </w:rPr>
      </w:pPr>
      <w:r>
        <w:rPr>
          <w:color w:val="000000" w:themeColor="text1"/>
        </w:rPr>
        <w:t xml:space="preserve">The project should be stretching and relevant to the T Level </w:t>
      </w:r>
      <w:r w:rsidR="008912D8">
        <w:rPr>
          <w:color w:val="000000" w:themeColor="text1"/>
        </w:rPr>
        <w:t xml:space="preserve">and employers must monitor progress against learning goals and give students feedback. </w:t>
      </w:r>
      <w:r w:rsidR="001C6B9F" w:rsidRPr="001C6B9F">
        <w:rPr>
          <w:color w:val="000000" w:themeColor="text1"/>
        </w:rPr>
        <w:t>Team sizes should be small – 5 to 7 students per team – to ensure effective skills development.</w:t>
      </w:r>
    </w:p>
    <w:p w14:paraId="0371D0D7" w14:textId="3B753D9B" w:rsidR="00C700D9" w:rsidRDefault="008912D8" w:rsidP="000C6C06">
      <w:pPr>
        <w:spacing w:after="240"/>
        <w:rPr>
          <w:color w:val="0070C0"/>
        </w:rPr>
      </w:pPr>
      <w:r>
        <w:rPr>
          <w:color w:val="000000" w:themeColor="text1"/>
        </w:rPr>
        <w:t xml:space="preserve">We recommend </w:t>
      </w:r>
      <w:r w:rsidR="002A54A3">
        <w:rPr>
          <w:color w:val="000000" w:themeColor="text1"/>
        </w:rPr>
        <w:t>that students spend no mo</w:t>
      </w:r>
      <w:r w:rsidR="002A75A9">
        <w:rPr>
          <w:color w:val="000000" w:themeColor="text1"/>
        </w:rPr>
        <w:t>r</w:t>
      </w:r>
      <w:r w:rsidR="002A54A3">
        <w:rPr>
          <w:color w:val="000000" w:themeColor="text1"/>
        </w:rPr>
        <w:t>e than one third of their total placement hours on this approach.</w:t>
      </w:r>
      <w:r w:rsidR="002A75A9">
        <w:rPr>
          <w:color w:val="000000" w:themeColor="text1"/>
        </w:rPr>
        <w:t xml:space="preserve"> </w:t>
      </w:r>
      <w:r w:rsidR="002A75A9" w:rsidRPr="002A75A9">
        <w:rPr>
          <w:color w:val="000000" w:themeColor="text1"/>
        </w:rPr>
        <w:t>This is to make sure the student spends most of their time in an external environment, gaining a true-to-life experience of the workplace</w:t>
      </w:r>
    </w:p>
    <w:p w14:paraId="214BCFEB" w14:textId="3DAC8467" w:rsidR="007364D6" w:rsidRPr="00D6003C" w:rsidRDefault="007364D6" w:rsidP="004A1406">
      <w:pPr>
        <w:pStyle w:val="Heading3"/>
        <w:spacing w:after="240"/>
      </w:pPr>
      <w:bookmarkStart w:id="13" w:name="_Toc234327563"/>
      <w:r w:rsidRPr="007364D6">
        <w:t>Example</w:t>
      </w:r>
      <w:r>
        <w:t xml:space="preserve">: </w:t>
      </w:r>
      <w:r w:rsidR="00020603">
        <w:t xml:space="preserve">Maintenance, Installation and Repair </w:t>
      </w:r>
      <w:r w:rsidR="00357591">
        <w:t>(</w:t>
      </w:r>
      <w:r w:rsidR="00C86E49">
        <w:t>on provider site</w:t>
      </w:r>
      <w:r w:rsidR="00357591">
        <w:t>)</w:t>
      </w:r>
      <w:bookmarkEnd w:id="13"/>
      <w:r w:rsidR="00C86E49">
        <w:t xml:space="preserve"> </w:t>
      </w:r>
    </w:p>
    <w:p w14:paraId="7C1B5FEF" w14:textId="233478B1" w:rsidR="00376623" w:rsidRPr="00357591" w:rsidRDefault="00C700D9" w:rsidP="004A1406">
      <w:pPr>
        <w:spacing w:after="240"/>
        <w:rPr>
          <w:color w:val="000000" w:themeColor="text1"/>
        </w:rPr>
      </w:pPr>
      <w:r w:rsidRPr="00357591">
        <w:rPr>
          <w:color w:val="000000" w:themeColor="text1"/>
        </w:rPr>
        <w:t xml:space="preserve">For example, </w:t>
      </w:r>
      <w:r w:rsidR="00376623" w:rsidRPr="00357591">
        <w:rPr>
          <w:color w:val="000000" w:themeColor="text1"/>
        </w:rPr>
        <w:t xml:space="preserve">Sarah is studying the </w:t>
      </w:r>
      <w:r w:rsidR="4F259689" w:rsidRPr="10CD8753">
        <w:rPr>
          <w:color w:val="000000" w:themeColor="text1"/>
        </w:rPr>
        <w:t xml:space="preserve">Maintenance, Installation and Repair T </w:t>
      </w:r>
      <w:r w:rsidR="00DD0439">
        <w:rPr>
          <w:color w:val="000000" w:themeColor="text1"/>
        </w:rPr>
        <w:t>L</w:t>
      </w:r>
      <w:r w:rsidR="4F259689" w:rsidRPr="10CD8753">
        <w:rPr>
          <w:color w:val="000000" w:themeColor="text1"/>
        </w:rPr>
        <w:t>evel.</w:t>
      </w:r>
      <w:r w:rsidR="00376623" w:rsidRPr="00357591">
        <w:rPr>
          <w:color w:val="000000" w:themeColor="text1"/>
        </w:rPr>
        <w:t xml:space="preserve"> Her placement involves a small team project with three other students, using </w:t>
      </w:r>
      <w:r w:rsidR="00376623" w:rsidRPr="00E8517B">
        <w:rPr>
          <w:color w:val="000000" w:themeColor="text1"/>
        </w:rPr>
        <w:t>up to one third</w:t>
      </w:r>
      <w:r w:rsidR="00376623" w:rsidRPr="00357591">
        <w:rPr>
          <w:color w:val="000000" w:themeColor="text1"/>
        </w:rPr>
        <w:t xml:space="preserve"> of their placement hours. </w:t>
      </w:r>
      <w:r w:rsidR="00376623" w:rsidRPr="788D23E5">
        <w:rPr>
          <w:color w:val="000000" w:themeColor="text1"/>
        </w:rPr>
        <w:t>Because</w:t>
      </w:r>
      <w:r w:rsidR="00376623" w:rsidRPr="00357591">
        <w:rPr>
          <w:color w:val="000000" w:themeColor="text1"/>
        </w:rPr>
        <w:t xml:space="preserve"> it is difficult for students to </w:t>
      </w:r>
      <w:r w:rsidR="009867FB">
        <w:rPr>
          <w:color w:val="000000" w:themeColor="text1"/>
        </w:rPr>
        <w:t>regularly commute</w:t>
      </w:r>
      <w:r w:rsidR="00376623" w:rsidRPr="00357591">
        <w:rPr>
          <w:color w:val="000000" w:themeColor="text1"/>
        </w:rPr>
        <w:t xml:space="preserve"> to the employer’s physical location, the employer and placement co-ordinator agree to host </w:t>
      </w:r>
      <w:proofErr w:type="gramStart"/>
      <w:r w:rsidR="00376623" w:rsidRPr="00357591">
        <w:rPr>
          <w:color w:val="000000" w:themeColor="text1"/>
        </w:rPr>
        <w:t xml:space="preserve">the </w:t>
      </w:r>
      <w:r w:rsidR="323E85A5" w:rsidRPr="10CD8753">
        <w:rPr>
          <w:color w:val="000000" w:themeColor="text1"/>
        </w:rPr>
        <w:t>majority of</w:t>
      </w:r>
      <w:proofErr w:type="gramEnd"/>
      <w:r w:rsidR="323E85A5" w:rsidRPr="10CD8753">
        <w:rPr>
          <w:color w:val="000000" w:themeColor="text1"/>
        </w:rPr>
        <w:t xml:space="preserve"> the </w:t>
      </w:r>
      <w:r w:rsidR="00376623" w:rsidRPr="00357591">
        <w:rPr>
          <w:color w:val="000000" w:themeColor="text1"/>
        </w:rPr>
        <w:t xml:space="preserve">project at the college site.  </w:t>
      </w:r>
    </w:p>
    <w:p w14:paraId="43537826" w14:textId="607E6B3A" w:rsidR="00376623" w:rsidRPr="00357591" w:rsidRDefault="00376623" w:rsidP="004A1406">
      <w:pPr>
        <w:spacing w:after="240"/>
        <w:rPr>
          <w:color w:val="000000" w:themeColor="text1"/>
        </w:rPr>
      </w:pPr>
      <w:r w:rsidRPr="01093C0C">
        <w:rPr>
          <w:color w:val="000000" w:themeColor="text1"/>
        </w:rPr>
        <w:t xml:space="preserve">The employer has a specific time-limited project lasting for 3 weeks, </w:t>
      </w:r>
      <w:r w:rsidRPr="10CD8753">
        <w:rPr>
          <w:color w:val="000000" w:themeColor="text1"/>
        </w:rPr>
        <w:t>focus</w:t>
      </w:r>
      <w:r w:rsidR="36B3BAE1" w:rsidRPr="10CD8753">
        <w:rPr>
          <w:color w:val="000000" w:themeColor="text1"/>
        </w:rPr>
        <w:t>ed</w:t>
      </w:r>
      <w:r w:rsidRPr="01093C0C">
        <w:rPr>
          <w:color w:val="000000" w:themeColor="text1"/>
        </w:rPr>
        <w:t xml:space="preserve"> on </w:t>
      </w:r>
      <w:r w:rsidR="36B3BAE1" w:rsidRPr="10CD8753">
        <w:rPr>
          <w:color w:val="000000" w:themeColor="text1"/>
        </w:rPr>
        <w:t xml:space="preserve">testing elements of </w:t>
      </w:r>
      <w:r w:rsidRPr="01093C0C">
        <w:rPr>
          <w:color w:val="000000" w:themeColor="text1"/>
        </w:rPr>
        <w:t xml:space="preserve">a </w:t>
      </w:r>
      <w:r w:rsidR="36B3BAE1" w:rsidRPr="10CD8753">
        <w:rPr>
          <w:color w:val="000000" w:themeColor="text1"/>
        </w:rPr>
        <w:t>control system for a machine made by the</w:t>
      </w:r>
      <w:r w:rsidRPr="01093C0C">
        <w:rPr>
          <w:color w:val="000000" w:themeColor="text1"/>
        </w:rPr>
        <w:t xml:space="preserve"> </w:t>
      </w:r>
      <w:r w:rsidRPr="10CD8753">
        <w:rPr>
          <w:color w:val="000000" w:themeColor="text1"/>
        </w:rPr>
        <w:t>employer</w:t>
      </w:r>
      <w:r w:rsidR="36B3BAE1" w:rsidRPr="10CD8753">
        <w:rPr>
          <w:color w:val="000000" w:themeColor="text1"/>
        </w:rPr>
        <w:t xml:space="preserve">. </w:t>
      </w:r>
      <w:r w:rsidRPr="10CD8753">
        <w:rPr>
          <w:color w:val="000000" w:themeColor="text1"/>
        </w:rPr>
        <w:t>The</w:t>
      </w:r>
      <w:r w:rsidR="2B6ECAEE" w:rsidRPr="10CD8753">
        <w:rPr>
          <w:color w:val="000000" w:themeColor="text1"/>
        </w:rPr>
        <w:t xml:space="preserve"> employer and students </w:t>
      </w:r>
      <w:r w:rsidR="00EF2104" w:rsidRPr="10CD8753">
        <w:rPr>
          <w:color w:val="000000" w:themeColor="text1"/>
        </w:rPr>
        <w:t>organise a ‘kick-off’ meeting on the</w:t>
      </w:r>
      <w:r w:rsidR="2B6ECAEE" w:rsidRPr="10CD8753">
        <w:rPr>
          <w:color w:val="000000" w:themeColor="text1"/>
        </w:rPr>
        <w:t xml:space="preserve"> employer site</w:t>
      </w:r>
      <w:r w:rsidR="08388F33" w:rsidRPr="10CD8753">
        <w:rPr>
          <w:color w:val="000000" w:themeColor="text1"/>
        </w:rPr>
        <w:t>. The employer makes it clear that this is a</w:t>
      </w:r>
      <w:r w:rsidR="00FF08E3">
        <w:rPr>
          <w:color w:val="000000" w:themeColor="text1"/>
        </w:rPr>
        <w:t xml:space="preserve">n </w:t>
      </w:r>
      <w:r w:rsidR="08388F33" w:rsidRPr="10CD8753">
        <w:rPr>
          <w:color w:val="000000" w:themeColor="text1"/>
        </w:rPr>
        <w:t xml:space="preserve">important project for his </w:t>
      </w:r>
      <w:r w:rsidR="0075131A" w:rsidRPr="10CD8753">
        <w:rPr>
          <w:color w:val="000000" w:themeColor="text1"/>
        </w:rPr>
        <w:t>organisation,</w:t>
      </w:r>
      <w:r w:rsidR="08388F33" w:rsidRPr="10CD8753">
        <w:rPr>
          <w:color w:val="000000" w:themeColor="text1"/>
        </w:rPr>
        <w:t xml:space="preserve"> and they use the meeting to se</w:t>
      </w:r>
      <w:r w:rsidR="180E28A8" w:rsidRPr="10CD8753">
        <w:rPr>
          <w:color w:val="000000" w:themeColor="text1"/>
        </w:rPr>
        <w:t xml:space="preserve">t clear expectations and requirements </w:t>
      </w:r>
      <w:r w:rsidR="4E86C01C" w:rsidRPr="10CD8753">
        <w:rPr>
          <w:color w:val="000000" w:themeColor="text1"/>
        </w:rPr>
        <w:t>for t</w:t>
      </w:r>
      <w:r w:rsidR="180E28A8" w:rsidRPr="10CD8753">
        <w:rPr>
          <w:color w:val="000000" w:themeColor="text1"/>
        </w:rPr>
        <w:t xml:space="preserve">he project. </w:t>
      </w:r>
      <w:r w:rsidR="0A2DCF3A" w:rsidRPr="10CD8753">
        <w:rPr>
          <w:color w:val="000000" w:themeColor="text1"/>
        </w:rPr>
        <w:t>Moving forward, the employer then</w:t>
      </w:r>
      <w:r w:rsidRPr="10CD8753">
        <w:rPr>
          <w:color w:val="000000" w:themeColor="text1"/>
        </w:rPr>
        <w:t xml:space="preserve"> visits every other day</w:t>
      </w:r>
      <w:r w:rsidRPr="01093C0C">
        <w:rPr>
          <w:color w:val="000000" w:themeColor="text1"/>
        </w:rPr>
        <w:t xml:space="preserve"> and conducts </w:t>
      </w:r>
      <w:r w:rsidR="0A2DCF3A" w:rsidRPr="10CD8753">
        <w:rPr>
          <w:color w:val="000000" w:themeColor="text1"/>
        </w:rPr>
        <w:t>remote</w:t>
      </w:r>
      <w:r w:rsidRPr="10CD8753">
        <w:rPr>
          <w:color w:val="000000" w:themeColor="text1"/>
        </w:rPr>
        <w:t xml:space="preserve"> </w:t>
      </w:r>
      <w:r w:rsidRPr="01093C0C">
        <w:rPr>
          <w:color w:val="000000" w:themeColor="text1"/>
        </w:rPr>
        <w:t>online conferencing calls on alternate days to ensure the students are well supervised</w:t>
      </w:r>
      <w:r w:rsidR="0054769F">
        <w:rPr>
          <w:color w:val="000000" w:themeColor="text1"/>
        </w:rPr>
        <w:t>.</w:t>
      </w:r>
      <w:r w:rsidRPr="01093C0C">
        <w:rPr>
          <w:color w:val="000000" w:themeColor="text1"/>
        </w:rPr>
        <w:t xml:space="preserve"> In the first week, </w:t>
      </w:r>
      <w:r w:rsidR="5ED42D79" w:rsidRPr="10CD8753">
        <w:rPr>
          <w:color w:val="000000" w:themeColor="text1"/>
        </w:rPr>
        <w:t>the students</w:t>
      </w:r>
      <w:r w:rsidRPr="01093C0C">
        <w:rPr>
          <w:color w:val="000000" w:themeColor="text1"/>
        </w:rPr>
        <w:t xml:space="preserve"> conduct </w:t>
      </w:r>
      <w:r w:rsidR="2E008273" w:rsidRPr="10CD8753">
        <w:rPr>
          <w:color w:val="000000" w:themeColor="text1"/>
        </w:rPr>
        <w:t>initial</w:t>
      </w:r>
      <w:r w:rsidRPr="10CD8753">
        <w:rPr>
          <w:color w:val="000000" w:themeColor="text1"/>
        </w:rPr>
        <w:t xml:space="preserve"> </w:t>
      </w:r>
      <w:r w:rsidRPr="01093C0C">
        <w:rPr>
          <w:color w:val="000000" w:themeColor="text1"/>
        </w:rPr>
        <w:t xml:space="preserve">research on </w:t>
      </w:r>
      <w:r w:rsidR="0CF73804" w:rsidRPr="10CD8753">
        <w:rPr>
          <w:color w:val="000000" w:themeColor="text1"/>
        </w:rPr>
        <w:t>the machine and control system</w:t>
      </w:r>
      <w:r w:rsidR="3CA07815" w:rsidRPr="10CD8753">
        <w:rPr>
          <w:color w:val="000000" w:themeColor="text1"/>
        </w:rPr>
        <w:t xml:space="preserve"> to understand how it works</w:t>
      </w:r>
      <w:r w:rsidRPr="10CD8753">
        <w:rPr>
          <w:color w:val="000000" w:themeColor="text1"/>
        </w:rPr>
        <w:t>.</w:t>
      </w:r>
      <w:r w:rsidRPr="01093C0C">
        <w:rPr>
          <w:color w:val="000000" w:themeColor="text1"/>
        </w:rPr>
        <w:t xml:space="preserve"> In the second week, they use </w:t>
      </w:r>
      <w:r w:rsidR="009C5DD3" w:rsidRPr="01093C0C">
        <w:rPr>
          <w:color w:val="000000" w:themeColor="text1"/>
        </w:rPr>
        <w:t>computer aided design (</w:t>
      </w:r>
      <w:r w:rsidRPr="01093C0C">
        <w:rPr>
          <w:color w:val="000000" w:themeColor="text1"/>
        </w:rPr>
        <w:t>CAD</w:t>
      </w:r>
      <w:r w:rsidR="009C5DD3" w:rsidRPr="01093C0C">
        <w:rPr>
          <w:color w:val="000000" w:themeColor="text1"/>
        </w:rPr>
        <w:t>)</w:t>
      </w:r>
      <w:r w:rsidRPr="01093C0C">
        <w:rPr>
          <w:color w:val="000000" w:themeColor="text1"/>
        </w:rPr>
        <w:t xml:space="preserve"> software in the college’s ICT suite to create detailed designs and build a small-scale model</w:t>
      </w:r>
      <w:r w:rsidR="55510587" w:rsidRPr="10CD8753">
        <w:rPr>
          <w:color w:val="000000" w:themeColor="text1"/>
        </w:rPr>
        <w:t xml:space="preserve"> </w:t>
      </w:r>
      <w:r w:rsidR="396EA8BC" w:rsidRPr="10CD8753">
        <w:rPr>
          <w:color w:val="000000" w:themeColor="text1"/>
        </w:rPr>
        <w:t>to test different elements of the control system.</w:t>
      </w:r>
      <w:r w:rsidRPr="01093C0C">
        <w:rPr>
          <w:color w:val="000000" w:themeColor="text1"/>
        </w:rPr>
        <w:t xml:space="preserve"> In the final week, they conduct a </w:t>
      </w:r>
      <w:r w:rsidR="00E20D08" w:rsidRPr="10CD8753">
        <w:rPr>
          <w:color w:val="000000" w:themeColor="text1"/>
        </w:rPr>
        <w:t>risk</w:t>
      </w:r>
      <w:r w:rsidRPr="01093C0C">
        <w:rPr>
          <w:color w:val="000000" w:themeColor="text1"/>
        </w:rPr>
        <w:t xml:space="preserve"> assessment, prepare their final presentation, and present their proposal to the employer, receiving feedback.</w:t>
      </w:r>
    </w:p>
    <w:p w14:paraId="119F85EC" w14:textId="341AABEC" w:rsidR="00357591" w:rsidRDefault="00376623" w:rsidP="004A1406">
      <w:pPr>
        <w:spacing w:after="240"/>
        <w:rPr>
          <w:color w:val="000000" w:themeColor="text1"/>
        </w:rPr>
      </w:pPr>
      <w:r w:rsidRPr="00357591">
        <w:rPr>
          <w:color w:val="000000" w:themeColor="text1"/>
        </w:rPr>
        <w:t>This example illustrates how students can</w:t>
      </w:r>
      <w:r w:rsidR="00F40C2E" w:rsidRPr="00357591">
        <w:rPr>
          <w:color w:val="000000" w:themeColor="text1"/>
        </w:rPr>
        <w:t xml:space="preserve"> use the small team project</w:t>
      </w:r>
      <w:r w:rsidRPr="00357591">
        <w:rPr>
          <w:color w:val="000000" w:themeColor="text1"/>
        </w:rPr>
        <w:t xml:space="preserve"> </w:t>
      </w:r>
      <w:r w:rsidR="00F40C2E" w:rsidRPr="00357591">
        <w:rPr>
          <w:color w:val="000000" w:themeColor="text1"/>
        </w:rPr>
        <w:t xml:space="preserve">approach, </w:t>
      </w:r>
      <w:r w:rsidRPr="00357591">
        <w:rPr>
          <w:color w:val="000000" w:themeColor="text1"/>
        </w:rPr>
        <w:t>work</w:t>
      </w:r>
      <w:r w:rsidR="00F40C2E" w:rsidRPr="00357591">
        <w:rPr>
          <w:color w:val="000000" w:themeColor="text1"/>
        </w:rPr>
        <w:t>ing</w:t>
      </w:r>
      <w:r w:rsidRPr="00357591">
        <w:rPr>
          <w:color w:val="000000" w:themeColor="text1"/>
        </w:rPr>
        <w:t xml:space="preserve"> together to gain practical understanding of their T </w:t>
      </w:r>
      <w:r w:rsidR="00DD0439">
        <w:rPr>
          <w:color w:val="000000" w:themeColor="text1"/>
        </w:rPr>
        <w:t>L</w:t>
      </w:r>
      <w:r w:rsidRPr="00357591">
        <w:rPr>
          <w:color w:val="000000" w:themeColor="text1"/>
        </w:rPr>
        <w:t xml:space="preserve">evel area, as well as broader skills such as teamwork and project management. </w:t>
      </w:r>
    </w:p>
    <w:p w14:paraId="75E03382" w14:textId="2EEC38F1" w:rsidR="00357591" w:rsidRPr="009A179F" w:rsidRDefault="00357591" w:rsidP="009A179F">
      <w:pPr>
        <w:spacing w:after="240"/>
        <w:rPr>
          <w:color w:val="0070C0"/>
        </w:rPr>
      </w:pPr>
      <w:r w:rsidRPr="001A3945">
        <w:rPr>
          <w:color w:val="000000" w:themeColor="text1"/>
        </w:rPr>
        <w:t xml:space="preserve">Further examples of industry placement models for </w:t>
      </w:r>
      <w:r w:rsidR="00422ECE">
        <w:rPr>
          <w:color w:val="000000" w:themeColor="text1"/>
        </w:rPr>
        <w:t xml:space="preserve">Engineering and Manufacturing can </w:t>
      </w:r>
      <w:hyperlink r:id="rId26" w:history="1">
        <w:r w:rsidRPr="00422ECE">
          <w:rPr>
            <w:rStyle w:val="Hyperlink"/>
          </w:rPr>
          <w:t>be found here</w:t>
        </w:r>
      </w:hyperlink>
      <w:r w:rsidR="0071281B">
        <w:rPr>
          <w:color w:val="000000" w:themeColor="text1"/>
        </w:rPr>
        <w:t xml:space="preserve">. </w:t>
      </w:r>
      <w:r w:rsidR="00422ECE">
        <w:rPr>
          <w:color w:val="0070C0"/>
        </w:rPr>
        <w:t xml:space="preserve"> </w:t>
      </w:r>
    </w:p>
    <w:p w14:paraId="67B2DEFE" w14:textId="1D3CFCC7" w:rsidR="006F16A9" w:rsidRPr="00D6003C" w:rsidRDefault="006F16A9" w:rsidP="004A1406">
      <w:pPr>
        <w:pStyle w:val="Heading3"/>
        <w:spacing w:after="240"/>
        <w:rPr>
          <w:bCs/>
        </w:rPr>
      </w:pPr>
      <w:bookmarkStart w:id="14" w:name="_Toc234327564"/>
      <w:r>
        <w:rPr>
          <w:bCs/>
        </w:rPr>
        <w:lastRenderedPageBreak/>
        <w:t>Example – Media, Broadcast and Production (on provider site)</w:t>
      </w:r>
      <w:bookmarkEnd w:id="14"/>
    </w:p>
    <w:p w14:paraId="29659A65" w14:textId="7F934EF2" w:rsidR="006F16A9" w:rsidRPr="00440B6A" w:rsidRDefault="006F16A9" w:rsidP="004A1406">
      <w:pPr>
        <w:spacing w:after="240"/>
        <w:rPr>
          <w:color w:val="000000" w:themeColor="text1"/>
        </w:rPr>
      </w:pPr>
      <w:r w:rsidRPr="00440B6A">
        <w:rPr>
          <w:color w:val="000000" w:themeColor="text1"/>
        </w:rPr>
        <w:t xml:space="preserve">A group of T Level students studying Media, Broadcast, and Production are completing </w:t>
      </w:r>
      <w:r w:rsidR="00245C23">
        <w:rPr>
          <w:color w:val="000000" w:themeColor="text1"/>
        </w:rPr>
        <w:t xml:space="preserve">part of </w:t>
      </w:r>
      <w:r w:rsidRPr="00440B6A">
        <w:rPr>
          <w:color w:val="000000" w:themeColor="text1"/>
        </w:rPr>
        <w:t xml:space="preserve">their industry placement through a small group project on their college site.  Since their employer is geographically remote, they agree to incorporate some remote working elements throughout this project </w:t>
      </w:r>
    </w:p>
    <w:p w14:paraId="02A7C60D" w14:textId="0A894E36" w:rsidR="006F16A9" w:rsidRPr="00440B6A" w:rsidRDefault="006F16A9" w:rsidP="004A1406">
      <w:pPr>
        <w:spacing w:after="240"/>
        <w:rPr>
          <w:color w:val="000000" w:themeColor="text1"/>
        </w:rPr>
      </w:pPr>
      <w:r w:rsidRPr="00440B6A">
        <w:rPr>
          <w:color w:val="000000" w:themeColor="text1"/>
        </w:rPr>
        <w:t xml:space="preserve">The team is made up of four students and tasked with creating a short documentary film about local community initiatives. Firstly, the students collaborate to research and plan the documentary. They conduct interviews with community leaders, write the script and create the storyboard. Some of this work is done remotely, with students using video conferencing tools to discuss ideas and share documents online with their employer. </w:t>
      </w:r>
    </w:p>
    <w:p w14:paraId="493DF6D7" w14:textId="047E80BC" w:rsidR="006F16A9" w:rsidRPr="00440B6A" w:rsidRDefault="006F16A9" w:rsidP="004A1406">
      <w:pPr>
        <w:spacing w:after="240"/>
        <w:rPr>
          <w:color w:val="000000" w:themeColor="text1"/>
        </w:rPr>
      </w:pPr>
      <w:r w:rsidRPr="01093C0C">
        <w:rPr>
          <w:color w:val="000000" w:themeColor="text1"/>
        </w:rPr>
        <w:t xml:space="preserve">Using the college’s media and filming suite, the students film the documentary on-site and in the local community. The employer </w:t>
      </w:r>
      <w:r w:rsidRPr="0009029C">
        <w:rPr>
          <w:color w:val="000000" w:themeColor="text1"/>
        </w:rPr>
        <w:t>supervises them in-person for some of these days, providing feedback on how they can improve their documentary. On the days when they are supervising remotely, they conduct regular</w:t>
      </w:r>
      <w:r>
        <w:rPr>
          <w:color w:val="000000" w:themeColor="text1"/>
        </w:rPr>
        <w:t xml:space="preserve"> online check-ins to ensure the students are well supported. Through this project, the students </w:t>
      </w:r>
      <w:r w:rsidRPr="01093C0C">
        <w:rPr>
          <w:color w:val="000000" w:themeColor="text1"/>
        </w:rPr>
        <w:t>take on various roles such as director, camera operator, sound technician, and interviewer. Back at the college and remotely, the students edit the footage using professional editing software. They work on adding voiceovers, music, and</w:t>
      </w:r>
      <w:r>
        <w:rPr>
          <w:color w:val="000000" w:themeColor="text1"/>
        </w:rPr>
        <w:t xml:space="preserve"> graphics</w:t>
      </w:r>
      <w:r w:rsidRPr="01093C0C">
        <w:rPr>
          <w:color w:val="000000" w:themeColor="text1"/>
        </w:rPr>
        <w:t xml:space="preserve">, testing these approaches with their employer via video conferencing. </w:t>
      </w:r>
    </w:p>
    <w:p w14:paraId="38186112" w14:textId="36FE7550" w:rsidR="008A5E18" w:rsidRPr="008B633D" w:rsidRDefault="006F16A9" w:rsidP="008A5E18">
      <w:pPr>
        <w:ind w:left="16" w:firstLine="0"/>
      </w:pPr>
      <w:r w:rsidRPr="004A1406">
        <w:t xml:space="preserve">The students present their final film in-person to their employer receiving feedback on </w:t>
      </w:r>
      <w:r w:rsidRPr="00575EE6">
        <w:t xml:space="preserve">their work. This experience helps them develop their presentation and communication skills. </w:t>
      </w:r>
      <w:r w:rsidR="008A5E18">
        <w:t xml:space="preserve">By </w:t>
      </w:r>
      <w:r w:rsidR="008A5E18" w:rsidRPr="008B633D">
        <w:t>working on this small group project with remote working elements, the students gain practical experience and learn to work collaboratively, manage time effectively, and apply their technical skills in both on-site and remote contexts.</w:t>
      </w:r>
    </w:p>
    <w:p w14:paraId="4A13573A" w14:textId="77777777" w:rsidR="004A1406" w:rsidRPr="008B633D" w:rsidRDefault="004A1406" w:rsidP="008A5E18">
      <w:pPr>
        <w:ind w:left="16" w:firstLine="0"/>
      </w:pPr>
    </w:p>
    <w:p w14:paraId="1402AC13" w14:textId="24D3B9AE" w:rsidR="000E56E4" w:rsidRDefault="006F16A9" w:rsidP="004A1406">
      <w:pPr>
        <w:spacing w:after="240"/>
      </w:pPr>
      <w:r w:rsidRPr="00357591">
        <w:rPr>
          <w:color w:val="000000" w:themeColor="text1"/>
        </w:rPr>
        <w:t>Further examples of industry placement models for</w:t>
      </w:r>
      <w:r>
        <w:rPr>
          <w:color w:val="000000" w:themeColor="text1"/>
        </w:rPr>
        <w:t xml:space="preserve"> Creative and Design </w:t>
      </w:r>
      <w:hyperlink r:id="rId27" w:history="1">
        <w:r w:rsidRPr="00A13C55">
          <w:rPr>
            <w:rStyle w:val="Hyperlink"/>
          </w:rPr>
          <w:t>be found here</w:t>
        </w:r>
      </w:hyperlink>
      <w:r>
        <w:rPr>
          <w:color w:val="000000" w:themeColor="text1"/>
        </w:rPr>
        <w:t xml:space="preserve">.  </w:t>
      </w:r>
    </w:p>
    <w:p w14:paraId="46542113" w14:textId="4F3E35E9" w:rsidR="000E56E4" w:rsidRPr="000D7CF2" w:rsidRDefault="000E56E4" w:rsidP="004A1406">
      <w:pPr>
        <w:pStyle w:val="Heading3"/>
        <w:spacing w:after="240"/>
      </w:pPr>
      <w:bookmarkStart w:id="15" w:name="_Toc234327565"/>
      <w:r w:rsidRPr="004D3105">
        <w:t xml:space="preserve">Example: </w:t>
      </w:r>
      <w:r w:rsidR="0030611F">
        <w:t xml:space="preserve">Building Services Engineering for </w:t>
      </w:r>
      <w:r w:rsidRPr="004D3105">
        <w:t xml:space="preserve">Construction </w:t>
      </w:r>
      <w:r w:rsidR="0071281B">
        <w:t>(o</w:t>
      </w:r>
      <w:r w:rsidRPr="004D3105">
        <w:t>n external site</w:t>
      </w:r>
      <w:r w:rsidR="00440B6A" w:rsidRPr="004D3105">
        <w:t>)</w:t>
      </w:r>
      <w:bookmarkEnd w:id="15"/>
      <w:r w:rsidRPr="004D3105">
        <w:t xml:space="preserve"> </w:t>
      </w:r>
    </w:p>
    <w:p w14:paraId="71638639" w14:textId="649F8DD2" w:rsidR="10CD8753" w:rsidRPr="004A1406" w:rsidRDefault="000E56E4" w:rsidP="004A1406">
      <w:pPr>
        <w:ind w:left="16" w:firstLine="0"/>
      </w:pPr>
      <w:r w:rsidRPr="10CD8753">
        <w:rPr>
          <w:color w:val="000000" w:themeColor="text1"/>
        </w:rPr>
        <w:t xml:space="preserve">Louis is studying the </w:t>
      </w:r>
      <w:r w:rsidR="6956090C" w:rsidRPr="10CD8753">
        <w:rPr>
          <w:color w:val="000000" w:themeColor="text1"/>
        </w:rPr>
        <w:t xml:space="preserve">Building </w:t>
      </w:r>
      <w:r w:rsidR="0030611F">
        <w:rPr>
          <w:color w:val="000000" w:themeColor="text1"/>
        </w:rPr>
        <w:t>S</w:t>
      </w:r>
      <w:r w:rsidR="6956090C" w:rsidRPr="10CD8753">
        <w:rPr>
          <w:color w:val="000000" w:themeColor="text1"/>
        </w:rPr>
        <w:t>ervices</w:t>
      </w:r>
      <w:r w:rsidR="0030611F">
        <w:rPr>
          <w:color w:val="000000" w:themeColor="text1"/>
        </w:rPr>
        <w:t xml:space="preserve"> E</w:t>
      </w:r>
      <w:r w:rsidR="6956090C" w:rsidRPr="10CD8753">
        <w:rPr>
          <w:color w:val="000000" w:themeColor="text1"/>
        </w:rPr>
        <w:t>ngineering</w:t>
      </w:r>
      <w:r w:rsidR="00E24F35" w:rsidRPr="10CD8753">
        <w:rPr>
          <w:color w:val="000000" w:themeColor="text1"/>
        </w:rPr>
        <w:t xml:space="preserve"> for </w:t>
      </w:r>
      <w:r w:rsidR="0030611F">
        <w:rPr>
          <w:color w:val="000000" w:themeColor="text1"/>
        </w:rPr>
        <w:t>C</w:t>
      </w:r>
      <w:r w:rsidR="6956090C" w:rsidRPr="10CD8753">
        <w:rPr>
          <w:color w:val="000000" w:themeColor="text1"/>
        </w:rPr>
        <w:t>onstruction</w:t>
      </w:r>
      <w:r w:rsidR="00E24F35" w:rsidRPr="10CD8753">
        <w:rPr>
          <w:color w:val="000000" w:themeColor="text1"/>
        </w:rPr>
        <w:t xml:space="preserve"> T </w:t>
      </w:r>
      <w:r w:rsidR="006636AA">
        <w:rPr>
          <w:color w:val="000000" w:themeColor="text1"/>
        </w:rPr>
        <w:t>L</w:t>
      </w:r>
      <w:r w:rsidR="006636AA" w:rsidRPr="10CD8753">
        <w:rPr>
          <w:color w:val="000000" w:themeColor="text1"/>
        </w:rPr>
        <w:t>evel,</w:t>
      </w:r>
      <w:r w:rsidR="000B33EA">
        <w:rPr>
          <w:color w:val="000000" w:themeColor="text1"/>
        </w:rPr>
        <w:t xml:space="preserve"> and he </w:t>
      </w:r>
      <w:r w:rsidR="000B33EA" w:rsidRPr="004A1406">
        <w:t xml:space="preserve">is particularly interested in the electro-technical engineering occupational specialism. </w:t>
      </w:r>
    </w:p>
    <w:p w14:paraId="034BD80A" w14:textId="08A2F222" w:rsidR="10CD8753" w:rsidRDefault="009B417F" w:rsidP="008A5E18">
      <w:pPr>
        <w:rPr>
          <w:color w:val="000000" w:themeColor="text1"/>
        </w:rPr>
      </w:pPr>
      <w:r w:rsidRPr="004A1406">
        <w:t>Louis’</w:t>
      </w:r>
      <w:r w:rsidR="000B5A94">
        <w:t>s</w:t>
      </w:r>
      <w:r w:rsidRPr="10CD8753">
        <w:rPr>
          <w:color w:val="000000" w:themeColor="text1"/>
        </w:rPr>
        <w:t xml:space="preserve"> </w:t>
      </w:r>
      <w:r w:rsidR="000E56E4" w:rsidRPr="10CD8753">
        <w:rPr>
          <w:color w:val="000000" w:themeColor="text1"/>
        </w:rPr>
        <w:t xml:space="preserve">placement coordinator has managed to secure a short-term </w:t>
      </w:r>
      <w:r w:rsidR="000B5A94" w:rsidRPr="10CD8753">
        <w:rPr>
          <w:color w:val="000000" w:themeColor="text1"/>
        </w:rPr>
        <w:t>project,</w:t>
      </w:r>
      <w:r w:rsidR="004B60A5">
        <w:rPr>
          <w:color w:val="000000" w:themeColor="text1"/>
        </w:rPr>
        <w:t xml:space="preserve"> and they utilise the </w:t>
      </w:r>
      <w:r w:rsidR="00A45C55">
        <w:rPr>
          <w:color w:val="000000" w:themeColor="text1"/>
        </w:rPr>
        <w:t>small team project approach</w:t>
      </w:r>
      <w:r w:rsidR="00FE7709">
        <w:rPr>
          <w:color w:val="000000" w:themeColor="text1"/>
        </w:rPr>
        <w:t xml:space="preserve">. </w:t>
      </w:r>
      <w:r w:rsidR="003B7066">
        <w:rPr>
          <w:color w:val="000000" w:themeColor="text1"/>
        </w:rPr>
        <w:t xml:space="preserve">The students are due to work with a local </w:t>
      </w:r>
      <w:r w:rsidR="007402C5" w:rsidRPr="10CD8753">
        <w:rPr>
          <w:color w:val="000000" w:themeColor="text1"/>
        </w:rPr>
        <w:t>e</w:t>
      </w:r>
      <w:r w:rsidR="00754BAF">
        <w:rPr>
          <w:color w:val="000000" w:themeColor="text1"/>
        </w:rPr>
        <w:t xml:space="preserve">lectrical </w:t>
      </w:r>
      <w:r w:rsidR="00AB3F8E">
        <w:rPr>
          <w:color w:val="000000" w:themeColor="text1"/>
        </w:rPr>
        <w:t>contractor</w:t>
      </w:r>
      <w:r w:rsidR="00754BAF">
        <w:rPr>
          <w:color w:val="000000" w:themeColor="text1"/>
        </w:rPr>
        <w:t xml:space="preserve"> </w:t>
      </w:r>
      <w:r w:rsidR="007402C5" w:rsidRPr="10CD8753">
        <w:rPr>
          <w:color w:val="000000" w:themeColor="text1"/>
        </w:rPr>
        <w:t xml:space="preserve">firm who propose a small group project </w:t>
      </w:r>
      <w:r w:rsidR="69CDC88D" w:rsidRPr="10CD8753">
        <w:rPr>
          <w:color w:val="000000" w:themeColor="text1"/>
        </w:rPr>
        <w:t xml:space="preserve">for students to provide a sample electrical installation to use in a show home. </w:t>
      </w:r>
      <w:r w:rsidR="4D349503" w:rsidRPr="10CD8753">
        <w:rPr>
          <w:color w:val="000000" w:themeColor="text1"/>
        </w:rPr>
        <w:t xml:space="preserve">Louis and </w:t>
      </w:r>
      <w:r w:rsidR="000A7854">
        <w:rPr>
          <w:color w:val="000000" w:themeColor="text1"/>
        </w:rPr>
        <w:t>5</w:t>
      </w:r>
      <w:r w:rsidR="4D349503" w:rsidRPr="10CD8753">
        <w:rPr>
          <w:color w:val="000000" w:themeColor="text1"/>
        </w:rPr>
        <w:t xml:space="preserve"> of his peers are to be supervised by an experienced electric</w:t>
      </w:r>
      <w:r w:rsidR="00F71258">
        <w:rPr>
          <w:color w:val="000000" w:themeColor="text1"/>
        </w:rPr>
        <w:t xml:space="preserve">ian. </w:t>
      </w:r>
    </w:p>
    <w:p w14:paraId="2C33AF4C" w14:textId="77777777" w:rsidR="00396258" w:rsidRDefault="00396258" w:rsidP="008A5E18">
      <w:pPr>
        <w:rPr>
          <w:color w:val="000000" w:themeColor="text1"/>
        </w:rPr>
      </w:pPr>
    </w:p>
    <w:p w14:paraId="7865515E" w14:textId="6A268BBB" w:rsidR="10CD8753" w:rsidRDefault="4D349503" w:rsidP="004A1406">
      <w:pPr>
        <w:spacing w:after="240"/>
        <w:ind w:left="0" w:firstLine="0"/>
        <w:rPr>
          <w:color w:val="000000" w:themeColor="text1"/>
        </w:rPr>
      </w:pPr>
      <w:r w:rsidRPr="10CD8753">
        <w:rPr>
          <w:color w:val="000000" w:themeColor="text1"/>
        </w:rPr>
        <w:lastRenderedPageBreak/>
        <w:t xml:space="preserve">Firstly, the students are briefed on the objectives and safety protocols. They then conduct a site inspection and assessment of the show-home to identify areas that need rewiring. </w:t>
      </w:r>
      <w:r w:rsidR="694D216F" w:rsidRPr="10CD8753">
        <w:rPr>
          <w:color w:val="000000" w:themeColor="text1"/>
        </w:rPr>
        <w:t xml:space="preserve">The group work together to design a detailed wiring diagram, ensuring it meets the latest electrical codes and standards. Under supervision, the students remove the old wiring and install new wiring, </w:t>
      </w:r>
      <w:r w:rsidR="4A6658C4" w:rsidRPr="10CD8753">
        <w:rPr>
          <w:color w:val="000000" w:themeColor="text1"/>
        </w:rPr>
        <w:t xml:space="preserve">outlets and switches, </w:t>
      </w:r>
      <w:r w:rsidR="694D216F" w:rsidRPr="10CD8753">
        <w:rPr>
          <w:color w:val="000000" w:themeColor="text1"/>
        </w:rPr>
        <w:t xml:space="preserve">focusing on proper routing, securing wires and making connections. </w:t>
      </w:r>
      <w:r w:rsidR="74E2A408" w:rsidRPr="10CD8753">
        <w:rPr>
          <w:color w:val="000000" w:themeColor="text1"/>
        </w:rPr>
        <w:t xml:space="preserve">Their supervisor inspects their work and supports them with troubleshooting any issues identified. </w:t>
      </w:r>
      <w:r w:rsidR="3080F93A" w:rsidRPr="10CD8753">
        <w:rPr>
          <w:color w:val="000000" w:themeColor="text1"/>
        </w:rPr>
        <w:t xml:space="preserve">He then supports the students to prepare a final presentation to the local </w:t>
      </w:r>
      <w:r w:rsidR="00F71258">
        <w:rPr>
          <w:color w:val="000000" w:themeColor="text1"/>
        </w:rPr>
        <w:t>electrical firm and their building company partner, explaining the proces</w:t>
      </w:r>
      <w:r w:rsidR="3080F93A" w:rsidRPr="10CD8753">
        <w:rPr>
          <w:color w:val="000000" w:themeColor="text1"/>
        </w:rPr>
        <w:t xml:space="preserve">s, challenges faced and how they overcame them. </w:t>
      </w:r>
    </w:p>
    <w:p w14:paraId="66FED00B" w14:textId="33722D45" w:rsidR="00376623" w:rsidRDefault="00375E63" w:rsidP="004A1406">
      <w:pPr>
        <w:spacing w:after="240"/>
        <w:rPr>
          <w:color w:val="0070C0"/>
        </w:rPr>
      </w:pPr>
      <w:r>
        <w:rPr>
          <w:color w:val="000000" w:themeColor="text1"/>
        </w:rPr>
        <w:t>The students t</w:t>
      </w:r>
      <w:r w:rsidR="0097226D">
        <w:rPr>
          <w:color w:val="000000" w:themeColor="text1"/>
        </w:rPr>
        <w:t xml:space="preserve">hen complete the remainder of their placement </w:t>
      </w:r>
      <w:r w:rsidR="007A78CA">
        <w:rPr>
          <w:color w:val="000000" w:themeColor="text1"/>
        </w:rPr>
        <w:t xml:space="preserve">independently from their peers, working with </w:t>
      </w:r>
      <w:r w:rsidR="00527428">
        <w:rPr>
          <w:color w:val="000000" w:themeColor="text1"/>
        </w:rPr>
        <w:t xml:space="preserve">a different employer </w:t>
      </w:r>
      <w:r w:rsidR="007A78CA">
        <w:rPr>
          <w:color w:val="000000" w:themeColor="text1"/>
        </w:rPr>
        <w:t xml:space="preserve">in the spring term. </w:t>
      </w:r>
    </w:p>
    <w:p w14:paraId="1C285439" w14:textId="5EA9BF3C" w:rsidR="00BA64BF" w:rsidRDefault="0030611F" w:rsidP="004A1406">
      <w:pPr>
        <w:spacing w:after="240"/>
        <w:rPr>
          <w:color w:val="000000" w:themeColor="text1"/>
        </w:rPr>
      </w:pPr>
      <w:r w:rsidRPr="00357591">
        <w:rPr>
          <w:color w:val="000000" w:themeColor="text1"/>
        </w:rPr>
        <w:t>Further examples of industry placement models for</w:t>
      </w:r>
      <w:r>
        <w:rPr>
          <w:color w:val="000000" w:themeColor="text1"/>
        </w:rPr>
        <w:t xml:space="preserve"> Construction can </w:t>
      </w:r>
      <w:hyperlink r:id="rId28" w:history="1">
        <w:r w:rsidRPr="00A13C55">
          <w:rPr>
            <w:rStyle w:val="Hyperlink"/>
          </w:rPr>
          <w:t>be found here</w:t>
        </w:r>
      </w:hyperlink>
      <w:r>
        <w:rPr>
          <w:color w:val="000000" w:themeColor="text1"/>
        </w:rPr>
        <w:t xml:space="preserve">.  </w:t>
      </w:r>
    </w:p>
    <w:p w14:paraId="0685B7F4" w14:textId="77777777" w:rsidR="00CE499E" w:rsidRDefault="00CE499E" w:rsidP="004A1406">
      <w:pPr>
        <w:spacing w:after="240"/>
        <w:rPr>
          <w:color w:val="000000" w:themeColor="text1"/>
        </w:rPr>
      </w:pPr>
    </w:p>
    <w:p w14:paraId="2E45FB21" w14:textId="77777777" w:rsidR="00CE499E" w:rsidRDefault="00CE499E" w:rsidP="004A1406">
      <w:pPr>
        <w:spacing w:after="240"/>
        <w:rPr>
          <w:color w:val="000000" w:themeColor="text1"/>
        </w:rPr>
      </w:pPr>
    </w:p>
    <w:p w14:paraId="3BEBC464" w14:textId="77777777" w:rsidR="00CE499E" w:rsidRDefault="00CE499E" w:rsidP="004A1406">
      <w:pPr>
        <w:spacing w:after="240"/>
        <w:rPr>
          <w:color w:val="000000" w:themeColor="text1"/>
        </w:rPr>
      </w:pPr>
    </w:p>
    <w:p w14:paraId="7005F486" w14:textId="77777777" w:rsidR="00CE499E" w:rsidRDefault="00CE499E" w:rsidP="004A1406">
      <w:pPr>
        <w:spacing w:after="240"/>
        <w:rPr>
          <w:color w:val="000000" w:themeColor="text1"/>
        </w:rPr>
      </w:pPr>
    </w:p>
    <w:p w14:paraId="7E8B1F87" w14:textId="77777777" w:rsidR="00CE499E" w:rsidRDefault="00CE499E" w:rsidP="004A1406">
      <w:pPr>
        <w:spacing w:after="240"/>
        <w:rPr>
          <w:color w:val="000000" w:themeColor="text1"/>
        </w:rPr>
      </w:pPr>
    </w:p>
    <w:p w14:paraId="02DABAB4" w14:textId="77777777" w:rsidR="00CE499E" w:rsidRDefault="00CE499E" w:rsidP="004A1406">
      <w:pPr>
        <w:spacing w:after="240"/>
        <w:rPr>
          <w:color w:val="000000" w:themeColor="text1"/>
        </w:rPr>
      </w:pPr>
    </w:p>
    <w:p w14:paraId="7375249D" w14:textId="77777777" w:rsidR="00CE499E" w:rsidRDefault="00CE499E" w:rsidP="004A1406">
      <w:pPr>
        <w:spacing w:after="240"/>
        <w:rPr>
          <w:color w:val="000000" w:themeColor="text1"/>
        </w:rPr>
      </w:pPr>
    </w:p>
    <w:p w14:paraId="0434A2E7" w14:textId="77777777" w:rsidR="00CE499E" w:rsidRDefault="00CE499E" w:rsidP="004A1406">
      <w:pPr>
        <w:spacing w:after="240"/>
        <w:rPr>
          <w:color w:val="000000" w:themeColor="text1"/>
        </w:rPr>
      </w:pPr>
    </w:p>
    <w:p w14:paraId="5DB61CDF" w14:textId="77777777" w:rsidR="00CE499E" w:rsidRDefault="00CE499E" w:rsidP="004A1406">
      <w:pPr>
        <w:spacing w:after="240"/>
        <w:rPr>
          <w:color w:val="000000" w:themeColor="text1"/>
        </w:rPr>
      </w:pPr>
    </w:p>
    <w:p w14:paraId="6A3A31CB" w14:textId="77777777" w:rsidR="00CE499E" w:rsidRDefault="00CE499E" w:rsidP="004A1406">
      <w:pPr>
        <w:spacing w:after="240"/>
        <w:rPr>
          <w:color w:val="000000" w:themeColor="text1"/>
        </w:rPr>
      </w:pPr>
    </w:p>
    <w:p w14:paraId="09200301" w14:textId="77777777" w:rsidR="00CE499E" w:rsidRDefault="00CE499E" w:rsidP="004A1406">
      <w:pPr>
        <w:spacing w:after="240"/>
        <w:rPr>
          <w:color w:val="000000" w:themeColor="text1"/>
        </w:rPr>
      </w:pPr>
    </w:p>
    <w:p w14:paraId="7CFADD0F" w14:textId="77777777" w:rsidR="00CE499E" w:rsidRDefault="00CE499E" w:rsidP="004A1406">
      <w:pPr>
        <w:spacing w:after="240"/>
        <w:rPr>
          <w:color w:val="000000" w:themeColor="text1"/>
        </w:rPr>
      </w:pPr>
    </w:p>
    <w:p w14:paraId="61FF4AD8" w14:textId="77777777" w:rsidR="00CE499E" w:rsidRDefault="00CE499E" w:rsidP="004A1406">
      <w:pPr>
        <w:spacing w:after="240"/>
        <w:rPr>
          <w:color w:val="000000" w:themeColor="text1"/>
        </w:rPr>
      </w:pPr>
    </w:p>
    <w:p w14:paraId="6DB6880D" w14:textId="77777777" w:rsidR="00CE499E" w:rsidRDefault="00CE499E" w:rsidP="004A1406">
      <w:pPr>
        <w:spacing w:after="240"/>
      </w:pPr>
    </w:p>
    <w:p w14:paraId="030FE5F3" w14:textId="02C45213" w:rsidR="008C3B66" w:rsidRDefault="008C3B66" w:rsidP="00CE499E">
      <w:pPr>
        <w:pStyle w:val="Heading2"/>
        <w:numPr>
          <w:ilvl w:val="0"/>
          <w:numId w:val="45"/>
        </w:numPr>
        <w:spacing w:after="240"/>
      </w:pPr>
      <w:bookmarkStart w:id="16" w:name="_Toc234327566"/>
      <w:r>
        <w:lastRenderedPageBreak/>
        <w:t>Skills hub and employer training centre approach</w:t>
      </w:r>
      <w:bookmarkEnd w:id="16"/>
      <w:r>
        <w:t xml:space="preserve">  </w:t>
      </w:r>
    </w:p>
    <w:p w14:paraId="4B95036F" w14:textId="7068D79E" w:rsidR="00390049" w:rsidRDefault="630F65B3" w:rsidP="005828F1">
      <w:pPr>
        <w:spacing w:after="240"/>
        <w:rPr>
          <w:color w:val="000000" w:themeColor="text1"/>
        </w:rPr>
      </w:pPr>
      <w:r w:rsidRPr="1660511F">
        <w:rPr>
          <w:color w:val="000000" w:themeColor="text1"/>
        </w:rPr>
        <w:t xml:space="preserve">This approach allows a student to spend </w:t>
      </w:r>
      <w:r w:rsidR="00805CD4">
        <w:rPr>
          <w:color w:val="000000" w:themeColor="text1"/>
        </w:rPr>
        <w:t xml:space="preserve">time </w:t>
      </w:r>
      <w:r w:rsidRPr="0009029C">
        <w:rPr>
          <w:color w:val="000000" w:themeColor="text1"/>
        </w:rPr>
        <w:t>in a skills hub or training centre to improve their</w:t>
      </w:r>
      <w:r w:rsidRPr="1660511F">
        <w:rPr>
          <w:color w:val="000000" w:themeColor="text1"/>
        </w:rPr>
        <w:t xml:space="preserve"> workplace readiness and develop specific technical skills in a saf</w:t>
      </w:r>
      <w:r w:rsidR="00335ECA">
        <w:rPr>
          <w:color w:val="000000" w:themeColor="text1"/>
        </w:rPr>
        <w:t xml:space="preserve">e and </w:t>
      </w:r>
      <w:r w:rsidRPr="1660511F">
        <w:rPr>
          <w:color w:val="000000" w:themeColor="text1"/>
        </w:rPr>
        <w:t>controlled</w:t>
      </w:r>
      <w:r w:rsidR="00335ECA">
        <w:rPr>
          <w:color w:val="000000" w:themeColor="text1"/>
        </w:rPr>
        <w:t xml:space="preserve"> </w:t>
      </w:r>
      <w:r w:rsidRPr="1660511F">
        <w:rPr>
          <w:color w:val="000000" w:themeColor="text1"/>
        </w:rPr>
        <w:t>environment. </w:t>
      </w:r>
    </w:p>
    <w:p w14:paraId="4B032595" w14:textId="09E11B0C" w:rsidR="00FE7FCA" w:rsidRDefault="4D9E257A" w:rsidP="005828F1">
      <w:pPr>
        <w:spacing w:after="240"/>
        <w:rPr>
          <w:color w:val="000000" w:themeColor="text1"/>
        </w:rPr>
      </w:pPr>
      <w:r w:rsidRPr="1660511F">
        <w:rPr>
          <w:color w:val="000000" w:themeColor="text1"/>
        </w:rPr>
        <w:t xml:space="preserve">This approach can involve physical training facilities, simulated environments and technologies such as augmented reality (AR). </w:t>
      </w:r>
      <w:r w:rsidR="00390049">
        <w:rPr>
          <w:color w:val="000000" w:themeColor="text1"/>
        </w:rPr>
        <w:t>Stude</w:t>
      </w:r>
      <w:r w:rsidR="00FE7FCA">
        <w:rPr>
          <w:color w:val="000000" w:themeColor="text1"/>
        </w:rPr>
        <w:t>n</w:t>
      </w:r>
      <w:r w:rsidR="00390049">
        <w:rPr>
          <w:color w:val="000000" w:themeColor="text1"/>
        </w:rPr>
        <w:t>ts</w:t>
      </w:r>
      <w:r w:rsidR="004A3302" w:rsidRPr="004A3302">
        <w:rPr>
          <w:color w:val="000000" w:themeColor="text1"/>
        </w:rPr>
        <w:t xml:space="preserve"> can do this on an external site or in </w:t>
      </w:r>
      <w:r w:rsidR="00FE7FCA">
        <w:rPr>
          <w:color w:val="000000" w:themeColor="text1"/>
        </w:rPr>
        <w:t>the T Level provider’s</w:t>
      </w:r>
      <w:r w:rsidR="004A3302" w:rsidRPr="004A3302">
        <w:rPr>
          <w:color w:val="000000" w:themeColor="text1"/>
        </w:rPr>
        <w:t xml:space="preserve"> own facilities. An employer must oversee any training or skills development </w:t>
      </w:r>
      <w:r w:rsidR="00335ECA" w:rsidRPr="004A3302">
        <w:rPr>
          <w:color w:val="000000" w:themeColor="text1"/>
        </w:rPr>
        <w:t>activity,</w:t>
      </w:r>
      <w:r w:rsidR="004A3302" w:rsidRPr="004A3302">
        <w:rPr>
          <w:color w:val="000000" w:themeColor="text1"/>
        </w:rPr>
        <w:t xml:space="preserve"> so it complies with the core placement principles</w:t>
      </w:r>
      <w:r w:rsidR="00BB3317">
        <w:rPr>
          <w:color w:val="000000" w:themeColor="text1"/>
        </w:rPr>
        <w:t xml:space="preserve">. </w:t>
      </w:r>
    </w:p>
    <w:p w14:paraId="6371B21F" w14:textId="033DE2F1" w:rsidR="005828F1" w:rsidRPr="004D3105" w:rsidRDefault="00BB3317" w:rsidP="005828F1">
      <w:pPr>
        <w:spacing w:after="240"/>
        <w:rPr>
          <w:color w:val="000000" w:themeColor="text1"/>
        </w:rPr>
      </w:pPr>
      <w:r>
        <w:rPr>
          <w:color w:val="000000" w:themeColor="text1"/>
        </w:rPr>
        <w:t xml:space="preserve">We recommend that </w:t>
      </w:r>
      <w:r w:rsidR="00FE7FCA">
        <w:rPr>
          <w:color w:val="000000" w:themeColor="text1"/>
        </w:rPr>
        <w:t>this approach is used for</w:t>
      </w:r>
      <w:r>
        <w:rPr>
          <w:color w:val="000000" w:themeColor="text1"/>
        </w:rPr>
        <w:t xml:space="preserve"> no more than a third of the total placement hours</w:t>
      </w:r>
      <w:r w:rsidR="00FE7FCA">
        <w:rPr>
          <w:color w:val="000000" w:themeColor="text1"/>
        </w:rPr>
        <w:t>.</w:t>
      </w:r>
    </w:p>
    <w:p w14:paraId="279E8034" w14:textId="6E7F1F06" w:rsidR="00C3339C" w:rsidRPr="00D6003C" w:rsidRDefault="009D51BF" w:rsidP="00601AF5">
      <w:pPr>
        <w:pStyle w:val="Heading3"/>
        <w:spacing w:after="240"/>
      </w:pPr>
      <w:bookmarkStart w:id="17" w:name="_Toc234327567"/>
      <w:r w:rsidRPr="009D51BF">
        <w:t>Example: Engineering</w:t>
      </w:r>
      <w:r w:rsidR="009F260B">
        <w:t xml:space="preserve">, Manufacturing, Processing and Control </w:t>
      </w:r>
      <w:r w:rsidR="009F623D">
        <w:t xml:space="preserve">– skills hub </w:t>
      </w:r>
      <w:r w:rsidR="009F260B">
        <w:t>(on provider site)</w:t>
      </w:r>
      <w:bookmarkEnd w:id="17"/>
    </w:p>
    <w:p w14:paraId="6D4C6FC1" w14:textId="0DEA5C79" w:rsidR="00857D0F" w:rsidRPr="004D3105" w:rsidRDefault="008948AC" w:rsidP="00601AF5">
      <w:pPr>
        <w:spacing w:after="240"/>
        <w:rPr>
          <w:color w:val="000000" w:themeColor="text1"/>
        </w:rPr>
      </w:pPr>
      <w:r w:rsidRPr="00E809D2">
        <w:rPr>
          <w:color w:val="000000" w:themeColor="text1"/>
        </w:rPr>
        <w:t xml:space="preserve">Omar </w:t>
      </w:r>
      <w:r w:rsidR="132B029B" w:rsidRPr="00E809D2">
        <w:rPr>
          <w:color w:val="000000" w:themeColor="text1"/>
        </w:rPr>
        <w:t xml:space="preserve">is studying the </w:t>
      </w:r>
      <w:r w:rsidR="32004EF3" w:rsidRPr="00E809D2">
        <w:rPr>
          <w:color w:val="000000" w:themeColor="text1"/>
        </w:rPr>
        <w:t>Engineering</w:t>
      </w:r>
      <w:r w:rsidR="68D1BC15" w:rsidRPr="00E809D2">
        <w:rPr>
          <w:color w:val="000000" w:themeColor="text1"/>
        </w:rPr>
        <w:t xml:space="preserve">, </w:t>
      </w:r>
      <w:r w:rsidR="32004EF3" w:rsidRPr="00E809D2">
        <w:rPr>
          <w:color w:val="000000" w:themeColor="text1"/>
        </w:rPr>
        <w:t>Manufacturing</w:t>
      </w:r>
      <w:r w:rsidR="68D1BC15" w:rsidRPr="00E809D2">
        <w:rPr>
          <w:color w:val="000000" w:themeColor="text1"/>
        </w:rPr>
        <w:t>, Processing and Control</w:t>
      </w:r>
      <w:r w:rsidR="32004EF3" w:rsidRPr="00E809D2">
        <w:rPr>
          <w:color w:val="000000" w:themeColor="text1"/>
        </w:rPr>
        <w:t xml:space="preserve"> T </w:t>
      </w:r>
      <w:r w:rsidR="68D1BC15" w:rsidRPr="00E809D2">
        <w:rPr>
          <w:color w:val="000000" w:themeColor="text1"/>
        </w:rPr>
        <w:t>L</w:t>
      </w:r>
      <w:r w:rsidR="32004EF3" w:rsidRPr="00E809D2">
        <w:rPr>
          <w:color w:val="auto"/>
        </w:rPr>
        <w:t>evel.</w:t>
      </w:r>
      <w:r w:rsidR="36613598" w:rsidRPr="00E809D2">
        <w:rPr>
          <w:color w:val="auto"/>
        </w:rPr>
        <w:t xml:space="preserve"> </w:t>
      </w:r>
      <w:r w:rsidR="6C48E10B" w:rsidRPr="00E809D2">
        <w:rPr>
          <w:color w:val="auto"/>
        </w:rPr>
        <w:t xml:space="preserve">Since </w:t>
      </w:r>
      <w:r w:rsidRPr="00E809D2">
        <w:rPr>
          <w:color w:val="auto"/>
        </w:rPr>
        <w:t xml:space="preserve">Omar’s </w:t>
      </w:r>
      <w:r w:rsidR="6C48E10B" w:rsidRPr="00E809D2">
        <w:rPr>
          <w:color w:val="auto"/>
        </w:rPr>
        <w:t xml:space="preserve">employer operates on a site with a high hazard risk, </w:t>
      </w:r>
      <w:r w:rsidRPr="00E809D2">
        <w:rPr>
          <w:color w:val="auto"/>
        </w:rPr>
        <w:t xml:space="preserve">Omar’s </w:t>
      </w:r>
      <w:r w:rsidR="7C79714E" w:rsidRPr="00E809D2">
        <w:rPr>
          <w:color w:val="auto"/>
        </w:rPr>
        <w:t xml:space="preserve">employer </w:t>
      </w:r>
      <w:r w:rsidR="7C79714E" w:rsidRPr="00E809D2">
        <w:rPr>
          <w:color w:val="000000" w:themeColor="text1"/>
        </w:rPr>
        <w:t xml:space="preserve">agrees to </w:t>
      </w:r>
      <w:r w:rsidR="43351CE0" w:rsidRPr="00E809D2">
        <w:rPr>
          <w:color w:val="000000" w:themeColor="text1"/>
        </w:rPr>
        <w:t xml:space="preserve">use the skills hub </w:t>
      </w:r>
      <w:r w:rsidR="142A3A00" w:rsidRPr="00E809D2">
        <w:rPr>
          <w:color w:val="000000" w:themeColor="text1"/>
        </w:rPr>
        <w:t>approach</w:t>
      </w:r>
      <w:r w:rsidR="00E23438">
        <w:rPr>
          <w:color w:val="000000" w:themeColor="text1"/>
        </w:rPr>
        <w:t xml:space="preserve">. </w:t>
      </w:r>
      <w:r w:rsidR="005828F1" w:rsidRPr="004D3105">
        <w:rPr>
          <w:color w:val="000000" w:themeColor="text1"/>
        </w:rPr>
        <w:t xml:space="preserve">The college has a state-of-the-art skills hub on their site that meets industry-standard safety requirements and regulations, so they agree to allow </w:t>
      </w:r>
      <w:r w:rsidR="005828F1">
        <w:rPr>
          <w:color w:val="000000" w:themeColor="text1"/>
        </w:rPr>
        <w:t xml:space="preserve">Omar </w:t>
      </w:r>
      <w:r w:rsidR="005828F1" w:rsidRPr="004D3105">
        <w:rPr>
          <w:color w:val="000000" w:themeColor="text1"/>
        </w:rPr>
        <w:t xml:space="preserve">to complete </w:t>
      </w:r>
      <w:r w:rsidR="000152C7">
        <w:rPr>
          <w:color w:val="000000" w:themeColor="text1"/>
        </w:rPr>
        <w:t xml:space="preserve">a third of </w:t>
      </w:r>
      <w:r w:rsidR="005828F1" w:rsidRPr="004D3105">
        <w:rPr>
          <w:color w:val="000000" w:themeColor="text1"/>
        </w:rPr>
        <w:t xml:space="preserve">his hours in the skills hub on the provider site. </w:t>
      </w:r>
      <w:r w:rsidR="2C6E42FA" w:rsidRPr="00E809D2" w:rsidDel="005828F1">
        <w:rPr>
          <w:color w:val="000000" w:themeColor="text1"/>
        </w:rPr>
        <w:t>Th</w:t>
      </w:r>
      <w:r w:rsidR="28AAF49E" w:rsidRPr="00E809D2" w:rsidDel="005828F1">
        <w:rPr>
          <w:color w:val="000000" w:themeColor="text1"/>
        </w:rPr>
        <w:t xml:space="preserve">e skills hub is a </w:t>
      </w:r>
      <w:r w:rsidR="49D626BA" w:rsidRPr="00E809D2" w:rsidDel="005828F1">
        <w:rPr>
          <w:color w:val="000000" w:themeColor="text1"/>
        </w:rPr>
        <w:t xml:space="preserve">controlled and </w:t>
      </w:r>
      <w:r w:rsidR="65657545" w:rsidRPr="00E809D2" w:rsidDel="005828F1">
        <w:rPr>
          <w:color w:val="000000" w:themeColor="text1"/>
        </w:rPr>
        <w:t xml:space="preserve">safe-to-fail </w:t>
      </w:r>
      <w:r w:rsidR="21E90931" w:rsidRPr="00E809D2" w:rsidDel="005828F1">
        <w:rPr>
          <w:color w:val="000000" w:themeColor="text1"/>
        </w:rPr>
        <w:t xml:space="preserve">space for </w:t>
      </w:r>
      <w:r w:rsidR="28AAF49E" w:rsidRPr="00E809D2" w:rsidDel="005828F1">
        <w:rPr>
          <w:color w:val="000000" w:themeColor="text1"/>
        </w:rPr>
        <w:t>industry</w:t>
      </w:r>
      <w:r w:rsidR="21E90931" w:rsidRPr="00E809D2" w:rsidDel="005828F1">
        <w:rPr>
          <w:color w:val="000000" w:themeColor="text1"/>
        </w:rPr>
        <w:t>-</w:t>
      </w:r>
      <w:r w:rsidR="28AAF49E" w:rsidRPr="00E809D2" w:rsidDel="005828F1">
        <w:rPr>
          <w:color w:val="000000" w:themeColor="text1"/>
        </w:rPr>
        <w:t xml:space="preserve">specific learning and </w:t>
      </w:r>
      <w:r w:rsidR="21E90931" w:rsidRPr="00E809D2" w:rsidDel="005828F1">
        <w:rPr>
          <w:color w:val="000000" w:themeColor="text1"/>
        </w:rPr>
        <w:t xml:space="preserve">training </w:t>
      </w:r>
      <w:r w:rsidR="7332F48C" w:rsidRPr="00E809D2" w:rsidDel="005828F1">
        <w:rPr>
          <w:color w:val="000000" w:themeColor="text1"/>
        </w:rPr>
        <w:t>– this</w:t>
      </w:r>
      <w:r w:rsidR="21E90931" w:rsidRPr="00E809D2" w:rsidDel="005828F1">
        <w:rPr>
          <w:color w:val="000000" w:themeColor="text1"/>
        </w:rPr>
        <w:t xml:space="preserve"> </w:t>
      </w:r>
      <w:r w:rsidR="7332F48C" w:rsidRPr="00E809D2" w:rsidDel="005828F1">
        <w:rPr>
          <w:color w:val="000000" w:themeColor="text1"/>
        </w:rPr>
        <w:t xml:space="preserve">might include examples </w:t>
      </w:r>
      <w:r w:rsidR="655C875F" w:rsidRPr="00E809D2" w:rsidDel="005828F1">
        <w:rPr>
          <w:color w:val="000000" w:themeColor="text1"/>
        </w:rPr>
        <w:t xml:space="preserve">such as </w:t>
      </w:r>
      <w:r w:rsidR="6B83B480" w:rsidRPr="00E809D2" w:rsidDel="005828F1">
        <w:rPr>
          <w:color w:val="000000" w:themeColor="text1"/>
        </w:rPr>
        <w:t xml:space="preserve">welding workshops, virtual reality simulators, or pipefitting facilities. </w:t>
      </w:r>
    </w:p>
    <w:p w14:paraId="64713177" w14:textId="46ACE031" w:rsidR="00873A7A" w:rsidRPr="00601AF5" w:rsidRDefault="005828F1" w:rsidP="00601AF5">
      <w:pPr>
        <w:ind w:left="16" w:firstLine="0"/>
      </w:pPr>
      <w:r w:rsidRPr="008B633D">
        <w:t xml:space="preserve">The employer, in consultation with the training provider, develops a project that is </w:t>
      </w:r>
      <w:proofErr w:type="gramStart"/>
      <w:r w:rsidRPr="008B633D">
        <w:t>similar to</w:t>
      </w:r>
      <w:proofErr w:type="gramEnd"/>
      <w:r w:rsidRPr="008B633D">
        <w:t xml:space="preserve"> the normal working environment and closely matches current industry workforce development programmes. During his time in the skills hub, Omar</w:t>
      </w:r>
      <w:r>
        <w:rPr>
          <w:color w:val="000000" w:themeColor="text1"/>
        </w:rPr>
        <w:t xml:space="preserve"> </w:t>
      </w:r>
      <w:r w:rsidRPr="1660511F">
        <w:rPr>
          <w:color w:val="000000" w:themeColor="text1"/>
        </w:rPr>
        <w:t>undertakes comprehensive safety training, understanding emergency procedures and equipment handling. He is involved with designing and prototyping a new component for an automated assembly line and practices computer aided design (</w:t>
      </w:r>
      <w:r w:rsidRPr="00601AF5">
        <w:t xml:space="preserve">CAD) modelling, material selection and 3D printing prototypes. He also assists with conducting routine inspections and troubleshooting issues.  </w:t>
      </w:r>
    </w:p>
    <w:p w14:paraId="52AEC7CB" w14:textId="77777777" w:rsidR="00032B76" w:rsidRPr="00601AF5" w:rsidRDefault="00032B76" w:rsidP="00601AF5">
      <w:pPr>
        <w:ind w:left="16" w:firstLine="0"/>
      </w:pPr>
    </w:p>
    <w:p w14:paraId="72BE4B2C" w14:textId="4891EB62" w:rsidR="005828F1" w:rsidRPr="004D3105" w:rsidRDefault="2D5C5B5F" w:rsidP="00601AF5">
      <w:pPr>
        <w:ind w:left="16" w:firstLine="0"/>
        <w:rPr>
          <w:color w:val="000000" w:themeColor="text1"/>
        </w:rPr>
      </w:pPr>
      <w:r w:rsidRPr="00601AF5">
        <w:t xml:space="preserve">This allows </w:t>
      </w:r>
      <w:r w:rsidR="00E809D2" w:rsidRPr="00601AF5">
        <w:t xml:space="preserve">Omar </w:t>
      </w:r>
      <w:r w:rsidRPr="00601AF5">
        <w:t xml:space="preserve">to develop specific technical skills relevant to his T Level in a safe, controlled, environment. </w:t>
      </w:r>
      <w:r w:rsidR="4ADCBC4D" w:rsidRPr="00601AF5">
        <w:t xml:space="preserve">It exposes him to real-world conditions including machinery, equipment and tools and </w:t>
      </w:r>
      <w:r w:rsidR="41ED16E8" w:rsidRPr="00601AF5">
        <w:t>h</w:t>
      </w:r>
      <w:r w:rsidR="5EB13BCB" w:rsidRPr="00601AF5">
        <w:t xml:space="preserve">e develops an understanding of </w:t>
      </w:r>
      <w:r w:rsidR="5DA524C1" w:rsidRPr="00601AF5">
        <w:t xml:space="preserve">high-risk engineering operations and complex </w:t>
      </w:r>
      <w:r w:rsidR="568C0C35" w:rsidRPr="00601AF5">
        <w:t xml:space="preserve">manufacturing processes. </w:t>
      </w:r>
      <w:r w:rsidR="01BE956F" w:rsidRPr="00601AF5">
        <w:t xml:space="preserve">The employer is confident that </w:t>
      </w:r>
      <w:r w:rsidR="00E809D2" w:rsidRPr="00601AF5">
        <w:t>Omar</w:t>
      </w:r>
      <w:r w:rsidR="01BE956F" w:rsidRPr="00601AF5">
        <w:t xml:space="preserve"> has developed sound understanding of health and sa</w:t>
      </w:r>
      <w:r w:rsidR="519BCB9E" w:rsidRPr="00601AF5">
        <w:t xml:space="preserve">fety requirements and is content to allow </w:t>
      </w:r>
      <w:r w:rsidR="00E809D2" w:rsidRPr="00601AF5">
        <w:t xml:space="preserve">Omar </w:t>
      </w:r>
      <w:r w:rsidR="519BCB9E" w:rsidRPr="00601AF5">
        <w:t xml:space="preserve">to complete the remainder of his placement hours </w:t>
      </w:r>
      <w:r w:rsidR="550056D1" w:rsidRPr="00601AF5">
        <w:t>(two</w:t>
      </w:r>
      <w:r w:rsidR="009B6E67">
        <w:t>-</w:t>
      </w:r>
      <w:r w:rsidR="550056D1" w:rsidRPr="00601AF5">
        <w:t xml:space="preserve">thirds) </w:t>
      </w:r>
      <w:r w:rsidR="519BCB9E" w:rsidRPr="00601AF5">
        <w:t>in the live site environment</w:t>
      </w:r>
      <w:r w:rsidR="50B3FB60" w:rsidRPr="00601AF5">
        <w:t xml:space="preserve"> assisting with routing inspections, troubleshooting issues and </w:t>
      </w:r>
      <w:r w:rsidR="0C8CECC6" w:rsidRPr="00601AF5">
        <w:t>supporting</w:t>
      </w:r>
      <w:r w:rsidR="50B3FB60" w:rsidRPr="00601AF5">
        <w:t xml:space="preserve"> key procedures.</w:t>
      </w:r>
      <w:r w:rsidR="50B3FB60" w:rsidRPr="1660511F">
        <w:rPr>
          <w:color w:val="000000" w:themeColor="text1"/>
        </w:rPr>
        <w:t xml:space="preserve"> </w:t>
      </w:r>
    </w:p>
    <w:p w14:paraId="52E354A0" w14:textId="77777777" w:rsidR="00C23675" w:rsidRDefault="00C23675" w:rsidP="00601AF5"/>
    <w:p w14:paraId="703A6540" w14:textId="0BB11A10" w:rsidR="005828F1" w:rsidRDefault="005828F1" w:rsidP="00601AF5">
      <w:pPr>
        <w:ind w:left="16" w:firstLine="0"/>
        <w:rPr>
          <w:color w:val="0070C0"/>
        </w:rPr>
      </w:pPr>
      <w:r w:rsidRPr="001A3945">
        <w:rPr>
          <w:color w:val="000000" w:themeColor="text1"/>
        </w:rPr>
        <w:lastRenderedPageBreak/>
        <w:t xml:space="preserve">Further examples of industry placement models for </w:t>
      </w:r>
      <w:r>
        <w:rPr>
          <w:color w:val="000000" w:themeColor="text1"/>
        </w:rPr>
        <w:t xml:space="preserve">Engineering and Manufacturing can </w:t>
      </w:r>
      <w:hyperlink r:id="rId29" w:history="1">
        <w:r w:rsidRPr="00422ECE">
          <w:rPr>
            <w:rStyle w:val="Hyperlink"/>
          </w:rPr>
          <w:t>be found here</w:t>
        </w:r>
      </w:hyperlink>
      <w:r>
        <w:rPr>
          <w:color w:val="000000" w:themeColor="text1"/>
        </w:rPr>
        <w:t xml:space="preserve">. </w:t>
      </w:r>
      <w:r>
        <w:rPr>
          <w:color w:val="0070C0"/>
        </w:rPr>
        <w:t xml:space="preserve"> </w:t>
      </w:r>
    </w:p>
    <w:p w14:paraId="071191A0" w14:textId="77777777" w:rsidR="00C23675" w:rsidRDefault="00C23675" w:rsidP="00601AF5">
      <w:pPr>
        <w:ind w:left="16" w:firstLine="0"/>
      </w:pPr>
    </w:p>
    <w:p w14:paraId="1D91EC05" w14:textId="33862484" w:rsidR="009F623D" w:rsidRDefault="00BB7E91" w:rsidP="00601AF5">
      <w:pPr>
        <w:pStyle w:val="Heading3"/>
        <w:spacing w:after="240"/>
      </w:pPr>
      <w:bookmarkStart w:id="18" w:name="_Toc234327568"/>
      <w:r w:rsidRPr="009D51BF">
        <w:t xml:space="preserve">Example: </w:t>
      </w:r>
      <w:r>
        <w:t>Health</w:t>
      </w:r>
      <w:r w:rsidRPr="009D51BF">
        <w:t xml:space="preserve"> </w:t>
      </w:r>
      <w:r w:rsidR="009F623D">
        <w:t xml:space="preserve">– skills hub </w:t>
      </w:r>
      <w:r w:rsidR="009F260B">
        <w:t>(on provider site)</w:t>
      </w:r>
      <w:bookmarkEnd w:id="18"/>
    </w:p>
    <w:p w14:paraId="0B7373DC" w14:textId="235D4607" w:rsidR="1660511F" w:rsidRDefault="75B15D97" w:rsidP="00601AF5">
      <w:pPr>
        <w:spacing w:after="240"/>
        <w:rPr>
          <w:color w:val="000000" w:themeColor="text1"/>
        </w:rPr>
      </w:pPr>
      <w:r w:rsidRPr="1660511F">
        <w:rPr>
          <w:color w:val="000000" w:themeColor="text1"/>
        </w:rPr>
        <w:t>Jess</w:t>
      </w:r>
      <w:r w:rsidR="5BDDE6B3" w:rsidRPr="1660511F">
        <w:rPr>
          <w:color w:val="000000" w:themeColor="text1"/>
        </w:rPr>
        <w:t>ica</w:t>
      </w:r>
      <w:r w:rsidRPr="1660511F">
        <w:rPr>
          <w:color w:val="000000" w:themeColor="text1"/>
        </w:rPr>
        <w:t xml:space="preserve"> is studying the Health T </w:t>
      </w:r>
      <w:r w:rsidR="00DD0439">
        <w:rPr>
          <w:color w:val="000000" w:themeColor="text1"/>
        </w:rPr>
        <w:t>L</w:t>
      </w:r>
      <w:r w:rsidRPr="1660511F">
        <w:rPr>
          <w:color w:val="000000" w:themeColor="text1"/>
        </w:rPr>
        <w:t>evel</w:t>
      </w:r>
      <w:r w:rsidR="7CD5D63A" w:rsidRPr="1660511F">
        <w:rPr>
          <w:color w:val="000000" w:themeColor="text1"/>
        </w:rPr>
        <w:t xml:space="preserve"> and </w:t>
      </w:r>
      <w:r w:rsidR="00110685">
        <w:rPr>
          <w:color w:val="000000" w:themeColor="text1"/>
        </w:rPr>
        <w:t>uses a combination of</w:t>
      </w:r>
      <w:r w:rsidR="7CD5D63A" w:rsidRPr="1660511F">
        <w:rPr>
          <w:color w:val="000000" w:themeColor="text1"/>
        </w:rPr>
        <w:t xml:space="preserve"> the skills hub</w:t>
      </w:r>
      <w:r w:rsidR="00110685">
        <w:rPr>
          <w:color w:val="000000" w:themeColor="text1"/>
        </w:rPr>
        <w:t xml:space="preserve"> and</w:t>
      </w:r>
      <w:r w:rsidR="00E905EE">
        <w:rPr>
          <w:color w:val="000000" w:themeColor="text1"/>
        </w:rPr>
        <w:t xml:space="preserve"> the</w:t>
      </w:r>
      <w:r w:rsidR="7CD5D63A" w:rsidRPr="1660511F" w:rsidDel="00E905EE">
        <w:rPr>
          <w:color w:val="000000" w:themeColor="text1"/>
        </w:rPr>
        <w:t xml:space="preserve"> </w:t>
      </w:r>
      <w:r w:rsidR="7CD5D63A" w:rsidRPr="1660511F">
        <w:rPr>
          <w:color w:val="000000" w:themeColor="text1"/>
        </w:rPr>
        <w:t>multiple employer approach</w:t>
      </w:r>
      <w:r w:rsidR="00165476">
        <w:rPr>
          <w:color w:val="000000" w:themeColor="text1"/>
        </w:rPr>
        <w:t>.</w:t>
      </w:r>
      <w:r w:rsidR="40F54288" w:rsidRPr="1660511F">
        <w:rPr>
          <w:color w:val="000000" w:themeColor="text1"/>
        </w:rPr>
        <w:t xml:space="preserve"> Jessica’s industry placement is conducted through the Future</w:t>
      </w:r>
      <w:r w:rsidR="6E9615BE" w:rsidRPr="1660511F">
        <w:rPr>
          <w:color w:val="000000" w:themeColor="text1"/>
        </w:rPr>
        <w:t xml:space="preserve"> </w:t>
      </w:r>
      <w:r w:rsidR="40F54288" w:rsidRPr="1660511F">
        <w:rPr>
          <w:color w:val="000000" w:themeColor="text1"/>
        </w:rPr>
        <w:t xml:space="preserve">Health </w:t>
      </w:r>
      <w:r w:rsidR="6E9615BE" w:rsidRPr="1660511F">
        <w:rPr>
          <w:color w:val="000000" w:themeColor="text1"/>
        </w:rPr>
        <w:t xml:space="preserve">and Life Sciences Skills and Training </w:t>
      </w:r>
      <w:r w:rsidR="40F54288" w:rsidRPr="1660511F">
        <w:rPr>
          <w:color w:val="000000" w:themeColor="text1"/>
        </w:rPr>
        <w:t>Hub, a state-of-the-art training centre dedicated to healthcare education.</w:t>
      </w:r>
      <w:r w:rsidR="6E9615BE" w:rsidRPr="1660511F">
        <w:rPr>
          <w:color w:val="000000" w:themeColor="text1"/>
        </w:rPr>
        <w:t xml:space="preserve"> The state-of-the-art facility is </w:t>
      </w:r>
      <w:r w:rsidR="640B20FC" w:rsidRPr="1660511F">
        <w:rPr>
          <w:color w:val="000000" w:themeColor="text1"/>
        </w:rPr>
        <w:t xml:space="preserve">based at a local college </w:t>
      </w:r>
      <w:r w:rsidR="16613452" w:rsidRPr="1660511F">
        <w:rPr>
          <w:color w:val="000000" w:themeColor="text1"/>
        </w:rPr>
        <w:t>with close links to its local hospital. T</w:t>
      </w:r>
      <w:r w:rsidR="05E75C69" w:rsidRPr="1660511F">
        <w:rPr>
          <w:color w:val="000000" w:themeColor="text1"/>
        </w:rPr>
        <w:t>he hub includes</w:t>
      </w:r>
      <w:r w:rsidR="05E75C69" w:rsidRPr="1660511F" w:rsidDel="009575F7">
        <w:rPr>
          <w:color w:val="000000" w:themeColor="text1"/>
        </w:rPr>
        <w:t xml:space="preserve"> </w:t>
      </w:r>
      <w:r w:rsidR="05E75C69" w:rsidRPr="1660511F">
        <w:rPr>
          <w:color w:val="000000" w:themeColor="text1"/>
        </w:rPr>
        <w:t xml:space="preserve">a </w:t>
      </w:r>
      <w:r w:rsidR="000273CD" w:rsidRPr="1660511F">
        <w:rPr>
          <w:color w:val="000000" w:themeColor="text1"/>
        </w:rPr>
        <w:t xml:space="preserve">simulated </w:t>
      </w:r>
      <w:r w:rsidR="05E75C69" w:rsidRPr="1660511F">
        <w:rPr>
          <w:color w:val="000000" w:themeColor="text1"/>
        </w:rPr>
        <w:t>hospital ward</w:t>
      </w:r>
      <w:r w:rsidR="16613452" w:rsidRPr="1660511F">
        <w:rPr>
          <w:color w:val="000000" w:themeColor="text1"/>
        </w:rPr>
        <w:t>, providing students with hands-on opportunities in a professional environment</w:t>
      </w:r>
      <w:r w:rsidR="2338C81F" w:rsidRPr="1660511F">
        <w:rPr>
          <w:color w:val="000000" w:themeColor="text1"/>
        </w:rPr>
        <w:t xml:space="preserve">. </w:t>
      </w:r>
      <w:r w:rsidR="0042480A">
        <w:rPr>
          <w:color w:val="000000" w:themeColor="text1"/>
        </w:rPr>
        <w:t xml:space="preserve">The provider and employer agree to use this approach to help students develop their practical skills </w:t>
      </w:r>
      <w:r w:rsidR="009575F7">
        <w:rPr>
          <w:color w:val="000000" w:themeColor="text1"/>
        </w:rPr>
        <w:t xml:space="preserve">and support workplace readiness </w:t>
      </w:r>
      <w:r w:rsidR="0042480A">
        <w:rPr>
          <w:color w:val="000000" w:themeColor="text1"/>
        </w:rPr>
        <w:t>in a safe environment</w:t>
      </w:r>
      <w:r w:rsidR="00D174BF">
        <w:rPr>
          <w:color w:val="000000" w:themeColor="text1"/>
        </w:rPr>
        <w:t xml:space="preserve">. </w:t>
      </w:r>
    </w:p>
    <w:p w14:paraId="1B50BD7F" w14:textId="3BDD3CD0" w:rsidR="00F134FC" w:rsidRPr="004D3105" w:rsidRDefault="7F7E1DAD" w:rsidP="00601AF5">
      <w:pPr>
        <w:spacing w:after="240"/>
        <w:rPr>
          <w:color w:val="000000" w:themeColor="text1"/>
        </w:rPr>
      </w:pPr>
      <w:r w:rsidRPr="1660511F">
        <w:rPr>
          <w:color w:val="000000" w:themeColor="text1"/>
        </w:rPr>
        <w:t xml:space="preserve">In her first year, </w:t>
      </w:r>
      <w:r w:rsidR="481F0A35" w:rsidRPr="1660511F">
        <w:rPr>
          <w:color w:val="000000" w:themeColor="text1"/>
        </w:rPr>
        <w:t>Jess</w:t>
      </w:r>
      <w:r w:rsidR="5BDDE6B3" w:rsidRPr="1660511F">
        <w:rPr>
          <w:color w:val="000000" w:themeColor="text1"/>
        </w:rPr>
        <w:t>ica</w:t>
      </w:r>
      <w:r w:rsidR="7CD5D63A" w:rsidRPr="1660511F">
        <w:rPr>
          <w:color w:val="000000" w:themeColor="text1"/>
        </w:rPr>
        <w:t xml:space="preserve"> </w:t>
      </w:r>
      <w:r w:rsidR="481F0A35" w:rsidRPr="1660511F">
        <w:rPr>
          <w:color w:val="000000" w:themeColor="text1"/>
        </w:rPr>
        <w:t>complete</w:t>
      </w:r>
      <w:r w:rsidR="7CD5D63A" w:rsidRPr="1660511F">
        <w:rPr>
          <w:color w:val="000000" w:themeColor="text1"/>
        </w:rPr>
        <w:t>s</w:t>
      </w:r>
      <w:r w:rsidR="481F0A35" w:rsidRPr="1660511F">
        <w:rPr>
          <w:color w:val="000000" w:themeColor="text1"/>
        </w:rPr>
        <w:t xml:space="preserve"> </w:t>
      </w:r>
      <w:r w:rsidR="481F0A35" w:rsidRPr="00601AF5">
        <w:rPr>
          <w:color w:val="000000" w:themeColor="text1"/>
        </w:rPr>
        <w:t>one third</w:t>
      </w:r>
      <w:r w:rsidR="481F0A35" w:rsidRPr="1660511F">
        <w:rPr>
          <w:color w:val="000000" w:themeColor="text1"/>
        </w:rPr>
        <w:t xml:space="preserve"> of her industry placement hours in the skills hub</w:t>
      </w:r>
      <w:r w:rsidR="7CD5D63A" w:rsidRPr="1660511F">
        <w:rPr>
          <w:color w:val="000000" w:themeColor="text1"/>
        </w:rPr>
        <w:t xml:space="preserve"> with her first emp</w:t>
      </w:r>
      <w:r w:rsidR="7CD5D63A" w:rsidRPr="00257535">
        <w:rPr>
          <w:color w:val="000000" w:themeColor="text1"/>
        </w:rPr>
        <w:t>loyer.</w:t>
      </w:r>
      <w:r w:rsidR="481F0A35" w:rsidRPr="00257535">
        <w:rPr>
          <w:color w:val="000000" w:themeColor="text1"/>
        </w:rPr>
        <w:t xml:space="preserve"> </w:t>
      </w:r>
      <w:r w:rsidR="5B396E68" w:rsidRPr="00257535">
        <w:rPr>
          <w:color w:val="000000" w:themeColor="text1"/>
        </w:rPr>
        <w:t>Supervised by her employer</w:t>
      </w:r>
      <w:r w:rsidR="005B7FB4" w:rsidRPr="00257535">
        <w:rPr>
          <w:color w:val="000000" w:themeColor="text1"/>
        </w:rPr>
        <w:t xml:space="preserve"> (she must be supervised by an external employer rather than normal teaching staff)</w:t>
      </w:r>
      <w:r w:rsidR="5B396E68" w:rsidRPr="00257535">
        <w:rPr>
          <w:color w:val="000000" w:themeColor="text1"/>
        </w:rPr>
        <w:t>, s</w:t>
      </w:r>
      <w:r w:rsidR="494A73EF" w:rsidRPr="00257535">
        <w:rPr>
          <w:color w:val="000000" w:themeColor="text1"/>
        </w:rPr>
        <w:t>he</w:t>
      </w:r>
      <w:r w:rsidR="008B045F" w:rsidRPr="00257535">
        <w:rPr>
          <w:color w:val="000000" w:themeColor="text1"/>
        </w:rPr>
        <w:t xml:space="preserve"> participates in simulated patient care scenar</w:t>
      </w:r>
      <w:r w:rsidR="00F52129" w:rsidRPr="00257535">
        <w:rPr>
          <w:color w:val="000000" w:themeColor="text1"/>
        </w:rPr>
        <w:t xml:space="preserve">ios using advanced </w:t>
      </w:r>
      <w:r w:rsidR="002F2A16" w:rsidRPr="00257535">
        <w:rPr>
          <w:color w:val="000000" w:themeColor="text1"/>
        </w:rPr>
        <w:t>mannequins</w:t>
      </w:r>
      <w:r w:rsidR="00F52129" w:rsidRPr="00257535">
        <w:rPr>
          <w:color w:val="000000" w:themeColor="text1"/>
        </w:rPr>
        <w:t xml:space="preserve">. She also </w:t>
      </w:r>
      <w:r w:rsidR="36A4CC0E" w:rsidRPr="00257535">
        <w:rPr>
          <w:color w:val="000000" w:themeColor="text1"/>
        </w:rPr>
        <w:t xml:space="preserve">undertakes </w:t>
      </w:r>
      <w:r w:rsidR="008B045F" w:rsidRPr="00257535">
        <w:rPr>
          <w:color w:val="000000" w:themeColor="text1"/>
        </w:rPr>
        <w:t xml:space="preserve">the same </w:t>
      </w:r>
      <w:r w:rsidR="36A4CC0E" w:rsidRPr="00257535">
        <w:rPr>
          <w:color w:val="000000" w:themeColor="text1"/>
        </w:rPr>
        <w:t xml:space="preserve">training on infection control and equipment </w:t>
      </w:r>
      <w:r w:rsidR="4241F6A0" w:rsidRPr="00257535">
        <w:rPr>
          <w:color w:val="000000" w:themeColor="text1"/>
        </w:rPr>
        <w:t>handling</w:t>
      </w:r>
      <w:r w:rsidR="5C9E6D32" w:rsidRPr="00257535">
        <w:rPr>
          <w:color w:val="000000" w:themeColor="text1"/>
        </w:rPr>
        <w:t xml:space="preserve"> </w:t>
      </w:r>
      <w:r w:rsidR="008B045F" w:rsidRPr="00257535">
        <w:rPr>
          <w:color w:val="000000" w:themeColor="text1"/>
        </w:rPr>
        <w:t xml:space="preserve">that the employer’s staff undertake. </w:t>
      </w:r>
    </w:p>
    <w:p w14:paraId="1CA513A6" w14:textId="0F69305D" w:rsidR="00BB7E91" w:rsidRDefault="0000714B" w:rsidP="00601AF5">
      <w:pPr>
        <w:spacing w:after="240"/>
      </w:pPr>
      <w:r w:rsidRPr="004D3105">
        <w:rPr>
          <w:color w:val="000000" w:themeColor="text1"/>
        </w:rPr>
        <w:t xml:space="preserve">Her placement in the skills hub allows her to develop essential healthcare skills in a safe, controlled environment. </w:t>
      </w:r>
      <w:r w:rsidR="0A1D187E" w:rsidRPr="1660511F">
        <w:rPr>
          <w:color w:val="000000" w:themeColor="text1"/>
        </w:rPr>
        <w:t xml:space="preserve">This approach prepares her for the rest of her placement hours and provides a solid foundation of practical </w:t>
      </w:r>
      <w:r w:rsidR="0A1D187E" w:rsidRPr="006F110E">
        <w:rPr>
          <w:color w:val="000000" w:themeColor="text1"/>
        </w:rPr>
        <w:t>experience and knowledge.</w:t>
      </w:r>
      <w:r w:rsidR="0CBC2BAE" w:rsidRPr="006F110E">
        <w:rPr>
          <w:color w:val="000000" w:themeColor="text1"/>
        </w:rPr>
        <w:t xml:space="preserve"> </w:t>
      </w:r>
      <w:r w:rsidR="7F7E1DAD" w:rsidRPr="006F110E">
        <w:rPr>
          <w:color w:val="000000" w:themeColor="text1"/>
        </w:rPr>
        <w:t>In her second year. s</w:t>
      </w:r>
      <w:r w:rsidR="5B396E68" w:rsidRPr="006F110E">
        <w:rPr>
          <w:color w:val="000000" w:themeColor="text1"/>
        </w:rPr>
        <w:t xml:space="preserve">he is then able to progress and complete the rest of her placement hours with </w:t>
      </w:r>
      <w:r w:rsidR="7CD5D63A" w:rsidRPr="006F110E">
        <w:rPr>
          <w:color w:val="000000" w:themeColor="text1"/>
        </w:rPr>
        <w:t xml:space="preserve">her </w:t>
      </w:r>
      <w:r w:rsidR="5B396E68" w:rsidRPr="006F110E">
        <w:rPr>
          <w:color w:val="000000" w:themeColor="text1"/>
        </w:rPr>
        <w:t>second healthcare employer</w:t>
      </w:r>
      <w:r w:rsidR="0A1D187E" w:rsidRPr="006F110E">
        <w:rPr>
          <w:color w:val="000000" w:themeColor="text1"/>
        </w:rPr>
        <w:t>.</w:t>
      </w:r>
    </w:p>
    <w:p w14:paraId="4222E6EF" w14:textId="4198478F" w:rsidR="00357945" w:rsidRDefault="00357945" w:rsidP="00601AF5">
      <w:pPr>
        <w:spacing w:after="240"/>
      </w:pPr>
      <w:r w:rsidRPr="005F53BC">
        <w:rPr>
          <w:color w:val="000000" w:themeColor="text1"/>
        </w:rPr>
        <w:t xml:space="preserve">Further examples of industry placement models for </w:t>
      </w:r>
      <w:r>
        <w:rPr>
          <w:color w:val="000000" w:themeColor="text1"/>
        </w:rPr>
        <w:t xml:space="preserve">Health and Science </w:t>
      </w:r>
      <w:r w:rsidRPr="005F53BC">
        <w:rPr>
          <w:color w:val="000000" w:themeColor="text1"/>
        </w:rPr>
        <w:t xml:space="preserve">can </w:t>
      </w:r>
      <w:hyperlink r:id="rId30" w:history="1">
        <w:r w:rsidRPr="00E95F94">
          <w:rPr>
            <w:rStyle w:val="Hyperlink"/>
          </w:rPr>
          <w:t>be found here</w:t>
        </w:r>
      </w:hyperlink>
      <w:r>
        <w:rPr>
          <w:color w:val="000000" w:themeColor="text1"/>
        </w:rPr>
        <w:t xml:space="preserve">. </w:t>
      </w:r>
      <w:r>
        <w:t xml:space="preserve"> </w:t>
      </w:r>
    </w:p>
    <w:p w14:paraId="3B7DC42A" w14:textId="77777777" w:rsidR="00320C95" w:rsidRDefault="00320C95" w:rsidP="00601AF5">
      <w:pPr>
        <w:spacing w:after="240"/>
      </w:pPr>
    </w:p>
    <w:p w14:paraId="12B1145F" w14:textId="77777777" w:rsidR="00320C95" w:rsidRDefault="00320C95" w:rsidP="00601AF5">
      <w:pPr>
        <w:spacing w:after="240"/>
      </w:pPr>
    </w:p>
    <w:p w14:paraId="4A20EA0E" w14:textId="77777777" w:rsidR="00320C95" w:rsidRDefault="00320C95" w:rsidP="00601AF5">
      <w:pPr>
        <w:spacing w:after="240"/>
      </w:pPr>
    </w:p>
    <w:p w14:paraId="13064CC4" w14:textId="77777777" w:rsidR="00320C95" w:rsidRDefault="00320C95" w:rsidP="00601AF5">
      <w:pPr>
        <w:spacing w:after="240"/>
      </w:pPr>
    </w:p>
    <w:p w14:paraId="2DFC76A9" w14:textId="77777777" w:rsidR="00320C95" w:rsidRDefault="00320C95" w:rsidP="00601AF5">
      <w:pPr>
        <w:spacing w:after="240"/>
      </w:pPr>
    </w:p>
    <w:p w14:paraId="6070BB4A" w14:textId="77777777" w:rsidR="00320C95" w:rsidRDefault="00320C95" w:rsidP="00601AF5">
      <w:pPr>
        <w:spacing w:after="240"/>
      </w:pPr>
    </w:p>
    <w:p w14:paraId="37EBE163" w14:textId="2FCC8F60" w:rsidR="003B006E" w:rsidRDefault="0021629E" w:rsidP="00320C95">
      <w:pPr>
        <w:pStyle w:val="Heading2"/>
        <w:numPr>
          <w:ilvl w:val="0"/>
          <w:numId w:val="45"/>
        </w:numPr>
        <w:spacing w:after="240"/>
      </w:pPr>
      <w:bookmarkStart w:id="19" w:name="_Toc234327569"/>
      <w:r>
        <w:lastRenderedPageBreak/>
        <w:t>Hybrid (remote) placements approach</w:t>
      </w:r>
      <w:bookmarkEnd w:id="19"/>
      <w:r>
        <w:t xml:space="preserve">  </w:t>
      </w:r>
    </w:p>
    <w:p w14:paraId="496B68C0" w14:textId="72EA4075" w:rsidR="00EA19A2" w:rsidRDefault="00554CFA" w:rsidP="00601AF5">
      <w:pPr>
        <w:spacing w:after="240"/>
        <w:rPr>
          <w:color w:val="000000" w:themeColor="text1"/>
        </w:rPr>
      </w:pPr>
      <w:r w:rsidRPr="00755FD8">
        <w:rPr>
          <w:color w:val="000000" w:themeColor="text1"/>
        </w:rPr>
        <w:t>This approach allows industry placement hours to be undertaken remotely. We define ‘remote’ to mean any time the student spends working not face-to-face with an employer and away from the physical workplace.</w:t>
      </w:r>
      <w:r w:rsidR="00290972">
        <w:rPr>
          <w:color w:val="000000" w:themeColor="text1"/>
        </w:rPr>
        <w:t xml:space="preserve"> </w:t>
      </w:r>
    </w:p>
    <w:p w14:paraId="64BB2B51" w14:textId="77777777" w:rsidR="00EA19A2" w:rsidRDefault="00DC4A0E" w:rsidP="00601AF5">
      <w:pPr>
        <w:spacing w:after="240"/>
        <w:rPr>
          <w:color w:val="000000" w:themeColor="text1"/>
        </w:rPr>
      </w:pPr>
      <w:r>
        <w:rPr>
          <w:color w:val="000000" w:themeColor="text1"/>
        </w:rPr>
        <w:t>The provider is responsible for making sure that the employer is set up to support a student w</w:t>
      </w:r>
      <w:r w:rsidR="00933C73">
        <w:rPr>
          <w:color w:val="000000" w:themeColor="text1"/>
        </w:rPr>
        <w:t xml:space="preserve">orking remotely and that the student has a suitable environment to work from. </w:t>
      </w:r>
    </w:p>
    <w:p w14:paraId="1912A20C" w14:textId="2A5892AB" w:rsidR="00EA19A2" w:rsidRDefault="00290972" w:rsidP="00601AF5">
      <w:pPr>
        <w:spacing w:after="240"/>
        <w:rPr>
          <w:color w:val="000000" w:themeColor="text1"/>
        </w:rPr>
      </w:pPr>
      <w:r w:rsidRPr="00290972">
        <w:rPr>
          <w:color w:val="000000" w:themeColor="text1"/>
        </w:rPr>
        <w:t xml:space="preserve">We recommend using remote hours for no more than 20% of the placement where possible, with students spending most of their time working face-to-face with an employer. This will better support meaningful employer interactions and allow </w:t>
      </w:r>
      <w:r w:rsidR="00320C95">
        <w:rPr>
          <w:color w:val="000000" w:themeColor="text1"/>
        </w:rPr>
        <w:t>students</w:t>
      </w:r>
      <w:r w:rsidRPr="00290972">
        <w:rPr>
          <w:color w:val="000000" w:themeColor="text1"/>
        </w:rPr>
        <w:t xml:space="preserve"> to more fully immerse themselves in an organisation.</w:t>
      </w:r>
      <w:r w:rsidR="00DC4A0E">
        <w:rPr>
          <w:color w:val="000000" w:themeColor="text1"/>
        </w:rPr>
        <w:t xml:space="preserve"> </w:t>
      </w:r>
    </w:p>
    <w:p w14:paraId="21940CA6" w14:textId="22089E29" w:rsidR="00880EAD" w:rsidRPr="00C3308F" w:rsidRDefault="00DC4A0E" w:rsidP="00601AF5">
      <w:pPr>
        <w:spacing w:after="240"/>
        <w:rPr>
          <w:color w:val="FF0000"/>
        </w:rPr>
      </w:pPr>
      <w:r>
        <w:rPr>
          <w:color w:val="000000" w:themeColor="text1"/>
        </w:rPr>
        <w:t>In</w:t>
      </w:r>
      <w:r w:rsidRPr="00DC4A0E">
        <w:rPr>
          <w:color w:val="000000" w:themeColor="text1"/>
        </w:rPr>
        <w:t xml:space="preserve"> some sectors, such as digital, it may be more appropriate for learners to spend more than 20% of their placement working remotely.</w:t>
      </w:r>
      <w:r w:rsidR="00FA6CD1">
        <w:rPr>
          <w:color w:val="000000" w:themeColor="text1"/>
        </w:rPr>
        <w:t xml:space="preserve"> </w:t>
      </w:r>
      <w:r w:rsidR="00554CFA" w:rsidRPr="00755FD8">
        <w:rPr>
          <w:color w:val="000000" w:themeColor="text1"/>
        </w:rPr>
        <w:t xml:space="preserve"> </w:t>
      </w:r>
    </w:p>
    <w:p w14:paraId="79383A90" w14:textId="57003702" w:rsidR="008E328C" w:rsidRDefault="00554CFA" w:rsidP="00601AF5">
      <w:pPr>
        <w:pStyle w:val="Heading3"/>
        <w:spacing w:after="240"/>
      </w:pPr>
      <w:bookmarkStart w:id="20" w:name="_Toc234327570"/>
      <w:r w:rsidRPr="009D51BF">
        <w:t xml:space="preserve">Example: </w:t>
      </w:r>
      <w:r w:rsidR="00285068">
        <w:t>Construction</w:t>
      </w:r>
      <w:bookmarkEnd w:id="20"/>
      <w:r w:rsidR="00285068">
        <w:t xml:space="preserve">  </w:t>
      </w:r>
    </w:p>
    <w:p w14:paraId="038B6BF7" w14:textId="0C935F76" w:rsidR="00360BBB" w:rsidRPr="00755FD8" w:rsidRDefault="008E328C" w:rsidP="00601AF5">
      <w:pPr>
        <w:spacing w:after="240"/>
        <w:rPr>
          <w:color w:val="000000" w:themeColor="text1"/>
        </w:rPr>
      </w:pPr>
      <w:r w:rsidRPr="00755FD8">
        <w:rPr>
          <w:color w:val="000000" w:themeColor="text1"/>
        </w:rPr>
        <w:t xml:space="preserve">Mo is </w:t>
      </w:r>
      <w:r w:rsidR="00D550F8" w:rsidRPr="00755FD8">
        <w:rPr>
          <w:color w:val="000000" w:themeColor="text1"/>
        </w:rPr>
        <w:t xml:space="preserve">in his second year </w:t>
      </w:r>
      <w:r w:rsidRPr="00755FD8">
        <w:rPr>
          <w:color w:val="000000" w:themeColor="text1"/>
        </w:rPr>
        <w:t xml:space="preserve">studying the </w:t>
      </w:r>
      <w:r w:rsidR="008D757D" w:rsidRPr="00755FD8">
        <w:rPr>
          <w:color w:val="000000" w:themeColor="text1"/>
        </w:rPr>
        <w:t xml:space="preserve">Design, Surveying and Planning for Construction </w:t>
      </w:r>
      <w:r w:rsidR="00660E24" w:rsidRPr="00755FD8">
        <w:rPr>
          <w:color w:val="000000" w:themeColor="text1"/>
        </w:rPr>
        <w:t xml:space="preserve">T </w:t>
      </w:r>
      <w:r w:rsidR="00DD0439">
        <w:rPr>
          <w:color w:val="000000" w:themeColor="text1"/>
        </w:rPr>
        <w:t>L</w:t>
      </w:r>
      <w:r w:rsidR="00660E24" w:rsidRPr="00755FD8">
        <w:rPr>
          <w:color w:val="000000" w:themeColor="text1"/>
        </w:rPr>
        <w:t>evel</w:t>
      </w:r>
      <w:r w:rsidR="00516113" w:rsidRPr="00755FD8">
        <w:rPr>
          <w:color w:val="000000" w:themeColor="text1"/>
        </w:rPr>
        <w:t xml:space="preserve">. His </w:t>
      </w:r>
      <w:r w:rsidR="00C55086" w:rsidRPr="00755FD8">
        <w:rPr>
          <w:color w:val="000000" w:themeColor="text1"/>
        </w:rPr>
        <w:t xml:space="preserve">placement is with a large construction </w:t>
      </w:r>
      <w:r w:rsidR="00516113" w:rsidRPr="00755FD8">
        <w:rPr>
          <w:color w:val="000000" w:themeColor="text1"/>
        </w:rPr>
        <w:t xml:space="preserve">organisation </w:t>
      </w:r>
      <w:r w:rsidR="00192ACA" w:rsidRPr="00755FD8">
        <w:rPr>
          <w:color w:val="000000" w:themeColor="text1"/>
        </w:rPr>
        <w:t xml:space="preserve">that has recently moved towards </w:t>
      </w:r>
      <w:r w:rsidR="00917C79" w:rsidRPr="00755FD8">
        <w:rPr>
          <w:color w:val="000000" w:themeColor="text1"/>
        </w:rPr>
        <w:t>hybrid working</w:t>
      </w:r>
      <w:r w:rsidR="00192ACA" w:rsidRPr="00755FD8">
        <w:rPr>
          <w:color w:val="000000" w:themeColor="text1"/>
        </w:rPr>
        <w:t xml:space="preserve">. </w:t>
      </w:r>
      <w:r w:rsidR="00176C3B" w:rsidRPr="00755FD8">
        <w:rPr>
          <w:color w:val="000000" w:themeColor="text1"/>
        </w:rPr>
        <w:t xml:space="preserve">His </w:t>
      </w:r>
      <w:r w:rsidR="00917C79" w:rsidRPr="00755FD8">
        <w:rPr>
          <w:color w:val="000000" w:themeColor="text1"/>
        </w:rPr>
        <w:t xml:space="preserve">employers agree that </w:t>
      </w:r>
      <w:r w:rsidR="00176C3B" w:rsidRPr="00755FD8">
        <w:rPr>
          <w:color w:val="000000" w:themeColor="text1"/>
        </w:rPr>
        <w:t xml:space="preserve">he can </w:t>
      </w:r>
      <w:r w:rsidR="00917C79" w:rsidRPr="00755FD8">
        <w:rPr>
          <w:color w:val="000000" w:themeColor="text1"/>
        </w:rPr>
        <w:t xml:space="preserve">use the hybrid (remote) </w:t>
      </w:r>
      <w:r w:rsidR="00EA19A2">
        <w:rPr>
          <w:color w:val="000000" w:themeColor="text1"/>
        </w:rPr>
        <w:t>for some of his placement.</w:t>
      </w:r>
      <w:r w:rsidR="00917C79" w:rsidRPr="00755FD8">
        <w:rPr>
          <w:color w:val="000000" w:themeColor="text1"/>
        </w:rPr>
        <w:t xml:space="preserve"> </w:t>
      </w:r>
      <w:r w:rsidR="00BE3457" w:rsidRPr="00755FD8">
        <w:rPr>
          <w:color w:val="000000" w:themeColor="text1"/>
        </w:rPr>
        <w:t xml:space="preserve">They agree that Mo can </w:t>
      </w:r>
      <w:r w:rsidR="004D016E" w:rsidRPr="00755FD8">
        <w:rPr>
          <w:color w:val="000000" w:themeColor="text1"/>
        </w:rPr>
        <w:t xml:space="preserve">use these hours towards the end of his placement when he can work more </w:t>
      </w:r>
      <w:r w:rsidR="00937CA4" w:rsidRPr="00755FD8">
        <w:rPr>
          <w:color w:val="000000" w:themeColor="text1"/>
        </w:rPr>
        <w:t>independently</w:t>
      </w:r>
      <w:r w:rsidR="007A1053" w:rsidRPr="00755FD8">
        <w:rPr>
          <w:color w:val="000000" w:themeColor="text1"/>
        </w:rPr>
        <w:t xml:space="preserve">. </w:t>
      </w:r>
    </w:p>
    <w:p w14:paraId="0961997C" w14:textId="067515E9" w:rsidR="001C3021" w:rsidRPr="00755FD8" w:rsidRDefault="00360BBB" w:rsidP="00601AF5">
      <w:pPr>
        <w:spacing w:after="240"/>
        <w:rPr>
          <w:color w:val="000000" w:themeColor="text1"/>
        </w:rPr>
      </w:pPr>
      <w:r w:rsidRPr="00755FD8">
        <w:rPr>
          <w:color w:val="000000" w:themeColor="text1"/>
        </w:rPr>
        <w:t>During these hours, Mo does not have to be physically present on the construction site</w:t>
      </w:r>
      <w:r w:rsidR="00937CA4" w:rsidRPr="00755FD8">
        <w:rPr>
          <w:color w:val="000000" w:themeColor="text1"/>
        </w:rPr>
        <w:t xml:space="preserve">. He conducts the remote placement hours </w:t>
      </w:r>
      <w:r w:rsidR="00E07116" w:rsidRPr="00755FD8">
        <w:rPr>
          <w:color w:val="000000" w:themeColor="text1"/>
        </w:rPr>
        <w:t xml:space="preserve">working remotely </w:t>
      </w:r>
      <w:r w:rsidR="00CA623D" w:rsidRPr="00755FD8">
        <w:rPr>
          <w:color w:val="000000" w:themeColor="text1"/>
        </w:rPr>
        <w:t xml:space="preserve">from </w:t>
      </w:r>
      <w:r w:rsidR="00937CA4" w:rsidRPr="00755FD8">
        <w:rPr>
          <w:color w:val="000000" w:themeColor="text1"/>
        </w:rPr>
        <w:t>the ICT suite of his provider</w:t>
      </w:r>
      <w:r w:rsidR="0007344F" w:rsidRPr="00755FD8">
        <w:rPr>
          <w:color w:val="000000" w:themeColor="text1"/>
        </w:rPr>
        <w:t xml:space="preserve"> </w:t>
      </w:r>
      <w:r w:rsidR="00CA623D" w:rsidRPr="00755FD8">
        <w:rPr>
          <w:color w:val="000000" w:themeColor="text1"/>
        </w:rPr>
        <w:t xml:space="preserve">campus </w:t>
      </w:r>
      <w:r w:rsidR="0007344F" w:rsidRPr="00755FD8">
        <w:rPr>
          <w:color w:val="000000" w:themeColor="text1"/>
        </w:rPr>
        <w:t>and undertakes activities such as</w:t>
      </w:r>
      <w:r w:rsidR="001C3021" w:rsidRPr="00755FD8">
        <w:rPr>
          <w:color w:val="000000" w:themeColor="text1"/>
        </w:rPr>
        <w:t xml:space="preserve">: </w:t>
      </w:r>
    </w:p>
    <w:p w14:paraId="09B4D002" w14:textId="46E2FC10" w:rsidR="001C3021" w:rsidRPr="00755FD8" w:rsidRDefault="004C7D0E" w:rsidP="00601AF5">
      <w:pPr>
        <w:pStyle w:val="ListParagraph"/>
        <w:numPr>
          <w:ilvl w:val="0"/>
          <w:numId w:val="42"/>
        </w:numPr>
        <w:spacing w:after="240"/>
        <w:contextualSpacing w:val="0"/>
        <w:rPr>
          <w:color w:val="000000" w:themeColor="text1"/>
        </w:rPr>
      </w:pPr>
      <w:r w:rsidRPr="00755FD8">
        <w:rPr>
          <w:color w:val="000000" w:themeColor="text1"/>
        </w:rPr>
        <w:t>C</w:t>
      </w:r>
      <w:r w:rsidR="001C0DDB" w:rsidRPr="00755FD8">
        <w:rPr>
          <w:color w:val="000000" w:themeColor="text1"/>
        </w:rPr>
        <w:t xml:space="preserve">ompleting a portion of his online </w:t>
      </w:r>
      <w:r w:rsidR="00585E1E" w:rsidRPr="00755FD8">
        <w:rPr>
          <w:color w:val="000000" w:themeColor="text1"/>
        </w:rPr>
        <w:t xml:space="preserve">training </w:t>
      </w:r>
      <w:r w:rsidR="001C0DDB" w:rsidRPr="00755FD8">
        <w:rPr>
          <w:color w:val="000000" w:themeColor="text1"/>
        </w:rPr>
        <w:t xml:space="preserve">modules in Computer-Aided Design (CAD) software, designing basic building layouts and systems </w:t>
      </w:r>
    </w:p>
    <w:p w14:paraId="427E7ABB" w14:textId="39BC56AE" w:rsidR="004C7D0E" w:rsidRPr="00755FD8" w:rsidRDefault="004C7D0E" w:rsidP="00601AF5">
      <w:pPr>
        <w:pStyle w:val="ListParagraph"/>
        <w:numPr>
          <w:ilvl w:val="0"/>
          <w:numId w:val="42"/>
        </w:numPr>
        <w:spacing w:after="240"/>
        <w:contextualSpacing w:val="0"/>
        <w:rPr>
          <w:color w:val="000000" w:themeColor="text1"/>
        </w:rPr>
      </w:pPr>
      <w:r w:rsidRPr="00755FD8">
        <w:rPr>
          <w:color w:val="000000" w:themeColor="text1"/>
        </w:rPr>
        <w:t xml:space="preserve">Joining </w:t>
      </w:r>
      <w:r w:rsidR="004F1749" w:rsidRPr="00755FD8">
        <w:rPr>
          <w:color w:val="000000" w:themeColor="text1"/>
        </w:rPr>
        <w:t>health and safety webinars</w:t>
      </w:r>
      <w:r w:rsidR="00533DD5" w:rsidRPr="00755FD8">
        <w:rPr>
          <w:color w:val="000000" w:themeColor="text1"/>
        </w:rPr>
        <w:t xml:space="preserve"> to enhance his knowledge of safety protocols </w:t>
      </w:r>
    </w:p>
    <w:p w14:paraId="05AD58D0" w14:textId="7558A29B" w:rsidR="00755FD8" w:rsidRPr="00755FD8" w:rsidRDefault="00533DD5" w:rsidP="00601AF5">
      <w:pPr>
        <w:pStyle w:val="ListParagraph"/>
        <w:numPr>
          <w:ilvl w:val="0"/>
          <w:numId w:val="42"/>
        </w:numPr>
        <w:spacing w:after="240"/>
        <w:contextualSpacing w:val="0"/>
        <w:rPr>
          <w:color w:val="000000" w:themeColor="text1"/>
        </w:rPr>
      </w:pPr>
      <w:r w:rsidRPr="00755FD8">
        <w:rPr>
          <w:color w:val="000000" w:themeColor="text1"/>
        </w:rPr>
        <w:t xml:space="preserve">Using video conferencing tools, Mo participates in </w:t>
      </w:r>
      <w:r w:rsidR="004C7D0E" w:rsidRPr="00755FD8">
        <w:rPr>
          <w:color w:val="000000" w:themeColor="text1"/>
        </w:rPr>
        <w:t>v</w:t>
      </w:r>
      <w:r w:rsidR="004F1749" w:rsidRPr="00755FD8">
        <w:rPr>
          <w:color w:val="000000" w:themeColor="text1"/>
        </w:rPr>
        <w:t>irtual</w:t>
      </w:r>
      <w:r w:rsidR="0007344F" w:rsidRPr="00755FD8">
        <w:rPr>
          <w:color w:val="000000" w:themeColor="text1"/>
        </w:rPr>
        <w:t xml:space="preserve"> site inspections</w:t>
      </w:r>
      <w:r w:rsidR="0008529E" w:rsidRPr="00755FD8">
        <w:rPr>
          <w:color w:val="000000" w:themeColor="text1"/>
        </w:rPr>
        <w:t xml:space="preserve">, observing, taking </w:t>
      </w:r>
      <w:r w:rsidR="0007344F" w:rsidRPr="00755FD8">
        <w:rPr>
          <w:color w:val="000000" w:themeColor="text1"/>
        </w:rPr>
        <w:t>notes and ask</w:t>
      </w:r>
      <w:r w:rsidR="0008529E" w:rsidRPr="00755FD8">
        <w:rPr>
          <w:color w:val="000000" w:themeColor="text1"/>
        </w:rPr>
        <w:t>ing</w:t>
      </w:r>
      <w:r w:rsidR="0007344F" w:rsidRPr="00755FD8">
        <w:rPr>
          <w:color w:val="000000" w:themeColor="text1"/>
        </w:rPr>
        <w:t xml:space="preserve"> questions about </w:t>
      </w:r>
      <w:r w:rsidR="00EF091B" w:rsidRPr="00755FD8">
        <w:rPr>
          <w:color w:val="000000" w:themeColor="text1"/>
        </w:rPr>
        <w:t>t</w:t>
      </w:r>
      <w:r w:rsidR="0007344F" w:rsidRPr="00755FD8">
        <w:rPr>
          <w:color w:val="000000" w:themeColor="text1"/>
        </w:rPr>
        <w:t xml:space="preserve">he construction project </w:t>
      </w:r>
      <w:r w:rsidR="00EF091B" w:rsidRPr="00755FD8">
        <w:rPr>
          <w:color w:val="000000" w:themeColor="text1"/>
        </w:rPr>
        <w:t xml:space="preserve">which helps him improve his </w:t>
      </w:r>
      <w:r w:rsidR="000344B7" w:rsidRPr="00755FD8">
        <w:rPr>
          <w:color w:val="000000" w:themeColor="text1"/>
        </w:rPr>
        <w:t xml:space="preserve">CAD designs. </w:t>
      </w:r>
    </w:p>
    <w:p w14:paraId="46A10826" w14:textId="7B234A2F" w:rsidR="00755FD8" w:rsidRPr="00601AF5" w:rsidRDefault="006360E9" w:rsidP="00601AF5">
      <w:pPr>
        <w:pStyle w:val="ListParagraph"/>
        <w:numPr>
          <w:ilvl w:val="0"/>
          <w:numId w:val="42"/>
        </w:numPr>
        <w:spacing w:after="240"/>
        <w:contextualSpacing w:val="0"/>
        <w:rPr>
          <w:color w:val="000000" w:themeColor="text1"/>
        </w:rPr>
      </w:pPr>
      <w:r w:rsidRPr="00755FD8">
        <w:rPr>
          <w:color w:val="000000" w:themeColor="text1"/>
        </w:rPr>
        <w:t xml:space="preserve">Remote project management meetings – where Mo helps to </w:t>
      </w:r>
      <w:r w:rsidR="000344B7" w:rsidRPr="00755FD8">
        <w:rPr>
          <w:color w:val="000000" w:themeColor="text1"/>
        </w:rPr>
        <w:t>project manage one of the small</w:t>
      </w:r>
      <w:r w:rsidR="005F372F" w:rsidRPr="00755FD8">
        <w:rPr>
          <w:color w:val="000000" w:themeColor="text1"/>
        </w:rPr>
        <w:t>er</w:t>
      </w:r>
      <w:r w:rsidR="000344B7" w:rsidRPr="00755FD8">
        <w:rPr>
          <w:color w:val="000000" w:themeColor="text1"/>
        </w:rPr>
        <w:t xml:space="preserve"> projects. </w:t>
      </w:r>
    </w:p>
    <w:p w14:paraId="3CE5C717" w14:textId="4AF25D68" w:rsidR="00306C8B" w:rsidRPr="00755FD8" w:rsidRDefault="00BB7B24" w:rsidP="00601AF5">
      <w:pPr>
        <w:spacing w:after="240"/>
        <w:rPr>
          <w:color w:val="000000" w:themeColor="text1"/>
        </w:rPr>
      </w:pPr>
      <w:r w:rsidRPr="00755FD8">
        <w:rPr>
          <w:color w:val="000000" w:themeColor="text1"/>
        </w:rPr>
        <w:t xml:space="preserve">On the days when Mo is working remotely, he has daily </w:t>
      </w:r>
      <w:r w:rsidR="00A73406" w:rsidRPr="00755FD8">
        <w:rPr>
          <w:color w:val="000000" w:themeColor="text1"/>
        </w:rPr>
        <w:t>catchups</w:t>
      </w:r>
      <w:r w:rsidRPr="00755FD8">
        <w:rPr>
          <w:color w:val="000000" w:themeColor="text1"/>
        </w:rPr>
        <w:t xml:space="preserve"> with his manager and </w:t>
      </w:r>
      <w:r w:rsidR="0088746A" w:rsidRPr="00755FD8">
        <w:rPr>
          <w:color w:val="000000" w:themeColor="text1"/>
        </w:rPr>
        <w:t xml:space="preserve">group calls with </w:t>
      </w:r>
      <w:r w:rsidRPr="00755FD8">
        <w:rPr>
          <w:color w:val="000000" w:themeColor="text1"/>
        </w:rPr>
        <w:t xml:space="preserve">other apprentices in the organisation </w:t>
      </w:r>
      <w:r w:rsidR="00585E1E" w:rsidRPr="00755FD8">
        <w:rPr>
          <w:color w:val="000000" w:themeColor="text1"/>
        </w:rPr>
        <w:t xml:space="preserve">to stay connected and seek help when needed. </w:t>
      </w:r>
      <w:r w:rsidRPr="00755FD8">
        <w:rPr>
          <w:color w:val="000000" w:themeColor="text1"/>
        </w:rPr>
        <w:t xml:space="preserve"> </w:t>
      </w:r>
    </w:p>
    <w:p w14:paraId="3A5A8E8A" w14:textId="25358D46" w:rsidR="00357945" w:rsidRDefault="00E8461C" w:rsidP="00601AF5">
      <w:pPr>
        <w:spacing w:after="240"/>
        <w:rPr>
          <w:color w:val="000000" w:themeColor="text1"/>
        </w:rPr>
      </w:pPr>
      <w:r w:rsidRPr="00755FD8">
        <w:rPr>
          <w:color w:val="000000" w:themeColor="text1"/>
        </w:rPr>
        <w:lastRenderedPageBreak/>
        <w:t xml:space="preserve">This example shows how Mo can complete a portion of his hours remotely, </w:t>
      </w:r>
      <w:r w:rsidR="002F2A16">
        <w:rPr>
          <w:color w:val="000000" w:themeColor="text1"/>
        </w:rPr>
        <w:t xml:space="preserve">whilst still </w:t>
      </w:r>
      <w:r w:rsidRPr="00755FD8">
        <w:rPr>
          <w:color w:val="000000" w:themeColor="text1"/>
        </w:rPr>
        <w:t xml:space="preserve">gaining valuable skills and knowledge that complements his hands-on experience. </w:t>
      </w:r>
    </w:p>
    <w:p w14:paraId="173E3CAF" w14:textId="50088D6C" w:rsidR="008E328C" w:rsidRDefault="00357945" w:rsidP="00601AF5">
      <w:pPr>
        <w:spacing w:after="240"/>
        <w:ind w:left="0" w:firstLine="0"/>
      </w:pPr>
      <w:r w:rsidRPr="00357591">
        <w:rPr>
          <w:color w:val="000000" w:themeColor="text1"/>
        </w:rPr>
        <w:t>Further examples of industry placement models for</w:t>
      </w:r>
      <w:r>
        <w:rPr>
          <w:color w:val="000000" w:themeColor="text1"/>
        </w:rPr>
        <w:t xml:space="preserve"> Construction can </w:t>
      </w:r>
      <w:hyperlink r:id="rId31" w:history="1">
        <w:r w:rsidRPr="00A13C55">
          <w:rPr>
            <w:rStyle w:val="Hyperlink"/>
          </w:rPr>
          <w:t>be found here</w:t>
        </w:r>
      </w:hyperlink>
      <w:r>
        <w:rPr>
          <w:color w:val="000000" w:themeColor="text1"/>
        </w:rPr>
        <w:t xml:space="preserve">.  </w:t>
      </w:r>
    </w:p>
    <w:p w14:paraId="32560F49" w14:textId="595EAB68" w:rsidR="002333EF" w:rsidRDefault="00021A85" w:rsidP="00465A19">
      <w:pPr>
        <w:pStyle w:val="Heading3"/>
        <w:spacing w:after="240"/>
      </w:pPr>
      <w:bookmarkStart w:id="21" w:name="_Toc234327571"/>
      <w:r w:rsidRPr="009D51BF">
        <w:t xml:space="preserve">Example: </w:t>
      </w:r>
      <w:r>
        <w:t>Digita</w:t>
      </w:r>
      <w:r w:rsidR="00D128B7">
        <w:t>l</w:t>
      </w:r>
      <w:bookmarkEnd w:id="21"/>
      <w:r w:rsidR="00D128B7">
        <w:t xml:space="preserve"> </w:t>
      </w:r>
    </w:p>
    <w:p w14:paraId="79091B94" w14:textId="1CB6EBB0" w:rsidR="00D64592" w:rsidRDefault="0021629E" w:rsidP="00465A19">
      <w:pPr>
        <w:spacing w:after="240"/>
        <w:rPr>
          <w:bCs/>
          <w:color w:val="000000" w:themeColor="text1"/>
        </w:rPr>
      </w:pPr>
      <w:r w:rsidRPr="00755FD8">
        <w:rPr>
          <w:bCs/>
          <w:color w:val="000000" w:themeColor="text1"/>
        </w:rPr>
        <w:t xml:space="preserve">Izzy is studying </w:t>
      </w:r>
      <w:r w:rsidR="000E4216" w:rsidRPr="00755FD8">
        <w:rPr>
          <w:bCs/>
          <w:color w:val="000000" w:themeColor="text1"/>
        </w:rPr>
        <w:t xml:space="preserve">the </w:t>
      </w:r>
      <w:r w:rsidR="00D128B7" w:rsidRPr="00755FD8">
        <w:rPr>
          <w:bCs/>
          <w:color w:val="000000" w:themeColor="text1"/>
        </w:rPr>
        <w:t xml:space="preserve">Digital </w:t>
      </w:r>
      <w:r w:rsidR="002F2A16">
        <w:rPr>
          <w:bCs/>
          <w:color w:val="000000" w:themeColor="text1"/>
        </w:rPr>
        <w:t>B</w:t>
      </w:r>
      <w:r w:rsidR="000E4216" w:rsidRPr="00755FD8">
        <w:rPr>
          <w:bCs/>
          <w:color w:val="000000" w:themeColor="text1"/>
        </w:rPr>
        <w:t xml:space="preserve">usiness </w:t>
      </w:r>
      <w:r w:rsidR="002F2A16">
        <w:rPr>
          <w:bCs/>
          <w:color w:val="000000" w:themeColor="text1"/>
        </w:rPr>
        <w:t>S</w:t>
      </w:r>
      <w:r w:rsidR="000E4216" w:rsidRPr="00755FD8">
        <w:rPr>
          <w:bCs/>
          <w:color w:val="000000" w:themeColor="text1"/>
        </w:rPr>
        <w:t xml:space="preserve">ervices </w:t>
      </w:r>
      <w:r w:rsidR="00D128B7" w:rsidRPr="00755FD8">
        <w:rPr>
          <w:bCs/>
          <w:color w:val="000000" w:themeColor="text1"/>
        </w:rPr>
        <w:t xml:space="preserve">T </w:t>
      </w:r>
      <w:r w:rsidR="000E4216" w:rsidRPr="00755FD8">
        <w:rPr>
          <w:bCs/>
          <w:color w:val="000000" w:themeColor="text1"/>
        </w:rPr>
        <w:t>L</w:t>
      </w:r>
      <w:r w:rsidR="00D128B7" w:rsidRPr="00755FD8">
        <w:rPr>
          <w:bCs/>
          <w:color w:val="000000" w:themeColor="text1"/>
        </w:rPr>
        <w:t>evel</w:t>
      </w:r>
      <w:r w:rsidR="00CA6F0B" w:rsidRPr="00755FD8">
        <w:rPr>
          <w:bCs/>
          <w:color w:val="000000" w:themeColor="text1"/>
        </w:rPr>
        <w:t xml:space="preserve"> and is unsure which area of the industry she wants to pursue. To help her decide, she spends 35 hours on work taster experiences with various employers. She visits four different tech companies, shadowing professionals in roles such as software development, IT support, and digital marketing. One of these employers operates entirely remotely, so Izzy </w:t>
      </w:r>
      <w:r w:rsidR="009C4841">
        <w:rPr>
          <w:bCs/>
          <w:color w:val="000000" w:themeColor="text1"/>
        </w:rPr>
        <w:t xml:space="preserve">completes </w:t>
      </w:r>
      <w:r w:rsidR="00914BFA">
        <w:rPr>
          <w:bCs/>
          <w:color w:val="000000" w:themeColor="text1"/>
        </w:rPr>
        <w:t>her work taster</w:t>
      </w:r>
      <w:r w:rsidR="009C4841">
        <w:rPr>
          <w:bCs/>
          <w:color w:val="000000" w:themeColor="text1"/>
        </w:rPr>
        <w:t xml:space="preserve"> hours </w:t>
      </w:r>
      <w:r w:rsidR="00914BFA">
        <w:rPr>
          <w:bCs/>
          <w:color w:val="000000" w:themeColor="text1"/>
        </w:rPr>
        <w:t xml:space="preserve">with them </w:t>
      </w:r>
      <w:r w:rsidR="009C4841">
        <w:rPr>
          <w:bCs/>
          <w:color w:val="000000" w:themeColor="text1"/>
        </w:rPr>
        <w:t xml:space="preserve">from </w:t>
      </w:r>
      <w:r w:rsidR="00914BFA">
        <w:rPr>
          <w:bCs/>
          <w:color w:val="000000" w:themeColor="text1"/>
        </w:rPr>
        <w:t xml:space="preserve">a personal study at home, </w:t>
      </w:r>
      <w:r w:rsidR="00CA6F0B" w:rsidRPr="00755FD8">
        <w:rPr>
          <w:bCs/>
          <w:color w:val="000000" w:themeColor="text1"/>
        </w:rPr>
        <w:t>join</w:t>
      </w:r>
      <w:r w:rsidR="00914BFA">
        <w:rPr>
          <w:bCs/>
          <w:color w:val="000000" w:themeColor="text1"/>
        </w:rPr>
        <w:t>ing</w:t>
      </w:r>
      <w:r w:rsidR="00CA6F0B" w:rsidRPr="00755FD8">
        <w:rPr>
          <w:bCs/>
          <w:color w:val="000000" w:themeColor="text1"/>
        </w:rPr>
        <w:t xml:space="preserve"> online webinars and conference calls, </w:t>
      </w:r>
    </w:p>
    <w:p w14:paraId="55E46920" w14:textId="307C854C" w:rsidR="00D64592" w:rsidRPr="00755FD8" w:rsidRDefault="00BF766D" w:rsidP="00465A19">
      <w:pPr>
        <w:spacing w:after="240"/>
        <w:rPr>
          <w:bCs/>
          <w:color w:val="000000" w:themeColor="text1"/>
        </w:rPr>
      </w:pPr>
      <w:r w:rsidRPr="00755FD8">
        <w:rPr>
          <w:bCs/>
          <w:color w:val="000000" w:themeColor="text1"/>
        </w:rPr>
        <w:t xml:space="preserve">These work taster experiences help Izzy identify her main area of interest. Her placement coordinator then secures a placement for her with a large tech company that has recently adopted hybrid working. </w:t>
      </w:r>
    </w:p>
    <w:p w14:paraId="6E74E958" w14:textId="750B8FFA" w:rsidR="00C3308F" w:rsidRPr="00755FD8" w:rsidRDefault="00A33811" w:rsidP="00465A19">
      <w:pPr>
        <w:spacing w:after="240"/>
        <w:rPr>
          <w:bCs/>
          <w:color w:val="000000" w:themeColor="text1"/>
        </w:rPr>
      </w:pPr>
      <w:r w:rsidRPr="01093C0C">
        <w:rPr>
          <w:color w:val="000000" w:themeColor="text1"/>
        </w:rPr>
        <w:t>Izzy visits the employer on day release, gaining experience with the development team on a web application project. She spends initial time in the office to aid induction and build relationships with colleagues, assisting with coding, debugging, and testing software. Fo</w:t>
      </w:r>
      <w:r w:rsidRPr="00CD0FF9">
        <w:rPr>
          <w:color w:val="000000" w:themeColor="text1"/>
        </w:rPr>
        <w:t>r the final portion of her placement, Izzy works remotely from home. Her provider ensures s</w:t>
      </w:r>
      <w:r w:rsidRPr="01093C0C">
        <w:rPr>
          <w:color w:val="000000" w:themeColor="text1"/>
        </w:rPr>
        <w:t xml:space="preserve">he has the appropriate facilities and environment to work safely and independently. She </w:t>
      </w:r>
      <w:r w:rsidR="00AA6692" w:rsidRPr="01093C0C">
        <w:rPr>
          <w:color w:val="000000" w:themeColor="text1"/>
        </w:rPr>
        <w:t xml:space="preserve">has been assigned a work-place buddy who she </w:t>
      </w:r>
      <w:r w:rsidR="00AA6692" w:rsidRPr="00486E36">
        <w:rPr>
          <w:color w:val="000000" w:themeColor="text1"/>
        </w:rPr>
        <w:t xml:space="preserve">has regular </w:t>
      </w:r>
      <w:r w:rsidR="00E4012A" w:rsidRPr="00486E36">
        <w:rPr>
          <w:color w:val="000000" w:themeColor="text1"/>
        </w:rPr>
        <w:t>catchups</w:t>
      </w:r>
      <w:r w:rsidR="00AA6692" w:rsidRPr="00486E36">
        <w:rPr>
          <w:color w:val="000000" w:themeColor="text1"/>
        </w:rPr>
        <w:t xml:space="preserve"> </w:t>
      </w:r>
      <w:r w:rsidR="008612BC" w:rsidRPr="00486E36">
        <w:rPr>
          <w:color w:val="000000" w:themeColor="text1"/>
        </w:rPr>
        <w:t>with,</w:t>
      </w:r>
      <w:r w:rsidR="00AA6692" w:rsidRPr="00486E36">
        <w:rPr>
          <w:color w:val="000000" w:themeColor="text1"/>
        </w:rPr>
        <w:t xml:space="preserve"> and she </w:t>
      </w:r>
      <w:r w:rsidRPr="00486E36">
        <w:rPr>
          <w:color w:val="000000" w:themeColor="text1"/>
        </w:rPr>
        <w:t xml:space="preserve">also has </w:t>
      </w:r>
      <w:r w:rsidR="00AA6692" w:rsidRPr="00486E36">
        <w:rPr>
          <w:color w:val="000000" w:themeColor="text1"/>
        </w:rPr>
        <w:t xml:space="preserve">daily </w:t>
      </w:r>
      <w:r w:rsidRPr="00486E36">
        <w:rPr>
          <w:color w:val="000000" w:themeColor="text1"/>
        </w:rPr>
        <w:t>catch</w:t>
      </w:r>
      <w:r w:rsidRPr="01093C0C">
        <w:rPr>
          <w:color w:val="000000" w:themeColor="text1"/>
        </w:rPr>
        <w:t>ups with her</w:t>
      </w:r>
      <w:r w:rsidR="008612BC">
        <w:rPr>
          <w:color w:val="000000" w:themeColor="text1"/>
        </w:rPr>
        <w:t xml:space="preserve"> manager</w:t>
      </w:r>
      <w:r w:rsidRPr="01093C0C">
        <w:rPr>
          <w:color w:val="000000" w:themeColor="text1"/>
        </w:rPr>
        <w:t xml:space="preserve"> on the days that she is working from home. </w:t>
      </w:r>
    </w:p>
    <w:p w14:paraId="7A570C83" w14:textId="5533F143" w:rsidR="00946451" w:rsidRPr="00755FD8" w:rsidRDefault="00505DE1" w:rsidP="00465A19">
      <w:pPr>
        <w:spacing w:after="240"/>
        <w:rPr>
          <w:bCs/>
          <w:color w:val="000000" w:themeColor="text1"/>
        </w:rPr>
      </w:pPr>
      <w:r w:rsidRPr="00755FD8">
        <w:rPr>
          <w:bCs/>
          <w:color w:val="000000" w:themeColor="text1"/>
        </w:rPr>
        <w:t>Izzy’s placement combines on-site and remote work, providing her with a comprehensive understanding of the digital business services industry and helping her develop both technical and professional skills.</w:t>
      </w:r>
    </w:p>
    <w:p w14:paraId="08E4C6B4" w14:textId="74E206D5" w:rsidR="003B006E" w:rsidRPr="00CA66A7" w:rsidRDefault="372C6EC7" w:rsidP="00465A19">
      <w:pPr>
        <w:spacing w:after="240"/>
        <w:rPr>
          <w:color w:val="0070C0"/>
        </w:rPr>
      </w:pPr>
      <w:r w:rsidRPr="1660511F">
        <w:rPr>
          <w:color w:val="000000" w:themeColor="text1"/>
        </w:rPr>
        <w:t xml:space="preserve">Further examples of industry placement models for Digital can </w:t>
      </w:r>
      <w:hyperlink r:id="rId32" w:history="1">
        <w:r w:rsidRPr="001638EB">
          <w:rPr>
            <w:rStyle w:val="Hyperlink"/>
          </w:rPr>
          <w:t>be found here</w:t>
        </w:r>
      </w:hyperlink>
      <w:r w:rsidR="001638EB">
        <w:rPr>
          <w:color w:val="0070C0"/>
        </w:rPr>
        <w:t xml:space="preserve">. </w:t>
      </w:r>
    </w:p>
    <w:sectPr w:rsidR="003B006E" w:rsidRPr="00CA66A7" w:rsidSect="00B970F0">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478F4" w14:textId="77777777" w:rsidR="00B81AC4" w:rsidRDefault="00B81AC4">
      <w:pPr>
        <w:spacing w:after="0" w:line="240" w:lineRule="auto"/>
      </w:pPr>
      <w:r>
        <w:separator/>
      </w:r>
    </w:p>
  </w:endnote>
  <w:endnote w:type="continuationSeparator" w:id="0">
    <w:p w14:paraId="399D3A8F" w14:textId="77777777" w:rsidR="00B81AC4" w:rsidRDefault="00B81AC4">
      <w:pPr>
        <w:spacing w:after="0" w:line="240" w:lineRule="auto"/>
      </w:pPr>
      <w:r>
        <w:continuationSeparator/>
      </w:r>
    </w:p>
  </w:endnote>
  <w:endnote w:type="continuationNotice" w:id="1">
    <w:p w14:paraId="21EC3D63" w14:textId="77777777" w:rsidR="00B81AC4" w:rsidRDefault="00B81A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8471C" w14:textId="77777777" w:rsidR="003B006E" w:rsidRDefault="003B006E">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93220" w14:textId="77777777" w:rsidR="003B006E" w:rsidRPr="00B970F0" w:rsidRDefault="003B006E" w:rsidP="00B970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61A24" w14:textId="77777777" w:rsidR="003B006E" w:rsidRDefault="003B006E">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9DAFF" w14:textId="77777777" w:rsidR="00B81AC4" w:rsidRDefault="00B81AC4">
      <w:pPr>
        <w:spacing w:after="0" w:line="243" w:lineRule="auto"/>
        <w:ind w:left="506"/>
      </w:pPr>
      <w:r>
        <w:separator/>
      </w:r>
    </w:p>
  </w:footnote>
  <w:footnote w:type="continuationSeparator" w:id="0">
    <w:p w14:paraId="24393D4B" w14:textId="77777777" w:rsidR="00B81AC4" w:rsidRDefault="00B81AC4">
      <w:pPr>
        <w:spacing w:after="0" w:line="243" w:lineRule="auto"/>
        <w:ind w:left="506"/>
      </w:pPr>
      <w:r>
        <w:continuationSeparator/>
      </w:r>
    </w:p>
  </w:footnote>
  <w:footnote w:type="continuationNotice" w:id="1">
    <w:p w14:paraId="3A43140A" w14:textId="77777777" w:rsidR="00B81AC4" w:rsidRDefault="00B81A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0AC1" w14:textId="77777777" w:rsidR="003B006E" w:rsidRDefault="003B006E">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4F7E7" w14:textId="77777777" w:rsidR="003B006E" w:rsidRDefault="003B006E">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49DD" w14:textId="77777777" w:rsidR="003B006E" w:rsidRDefault="003B006E">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640F"/>
    <w:multiLevelType w:val="hybridMultilevel"/>
    <w:tmpl w:val="E4C04C4E"/>
    <w:lvl w:ilvl="0" w:tplc="AF92FFE2">
      <w:start w:val="1"/>
      <w:numFmt w:val="bullet"/>
      <w:lvlText w:val="•"/>
      <w:lvlJc w:val="left"/>
      <w:pPr>
        <w:ind w:left="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48AAEA">
      <w:start w:val="1"/>
      <w:numFmt w:val="bullet"/>
      <w:lvlText w:val="o"/>
      <w:lvlJc w:val="left"/>
      <w:pPr>
        <w:ind w:left="1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62EBD2C">
      <w:start w:val="1"/>
      <w:numFmt w:val="bullet"/>
      <w:lvlText w:val="▪"/>
      <w:lvlJc w:val="left"/>
      <w:pPr>
        <w:ind w:left="2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3684F2A">
      <w:start w:val="1"/>
      <w:numFmt w:val="bullet"/>
      <w:lvlText w:val="•"/>
      <w:lvlJc w:val="left"/>
      <w:pPr>
        <w:ind w:left="2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306EBE">
      <w:start w:val="1"/>
      <w:numFmt w:val="bullet"/>
      <w:lvlText w:val="o"/>
      <w:lvlJc w:val="left"/>
      <w:pPr>
        <w:ind w:left="3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4AC0FB8">
      <w:start w:val="1"/>
      <w:numFmt w:val="bullet"/>
      <w:lvlText w:val="▪"/>
      <w:lvlJc w:val="left"/>
      <w:pPr>
        <w:ind w:left="4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147466">
      <w:start w:val="1"/>
      <w:numFmt w:val="bullet"/>
      <w:lvlText w:val="•"/>
      <w:lvlJc w:val="left"/>
      <w:pPr>
        <w:ind w:left="5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20B0F8">
      <w:start w:val="1"/>
      <w:numFmt w:val="bullet"/>
      <w:lvlText w:val="o"/>
      <w:lvlJc w:val="left"/>
      <w:pPr>
        <w:ind w:left="5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BBEE47A">
      <w:start w:val="1"/>
      <w:numFmt w:val="bullet"/>
      <w:lvlText w:val="▪"/>
      <w:lvlJc w:val="left"/>
      <w:pPr>
        <w:ind w:left="64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C438AC"/>
    <w:multiLevelType w:val="hybridMultilevel"/>
    <w:tmpl w:val="B5FA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5434D"/>
    <w:multiLevelType w:val="hybridMultilevel"/>
    <w:tmpl w:val="4CC205C4"/>
    <w:lvl w:ilvl="0" w:tplc="A1AE2622">
      <w:start w:val="1"/>
      <w:numFmt w:val="bullet"/>
      <w:lvlText w:val="•"/>
      <w:lvlJc w:val="left"/>
      <w:pPr>
        <w:ind w:left="73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442E2CE6">
      <w:start w:val="1"/>
      <w:numFmt w:val="bullet"/>
      <w:lvlText w:val="o"/>
      <w:lvlJc w:val="left"/>
      <w:pPr>
        <w:ind w:left="142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E7CC33F6">
      <w:start w:val="1"/>
      <w:numFmt w:val="bullet"/>
      <w:lvlText w:val="▪"/>
      <w:lvlJc w:val="left"/>
      <w:pPr>
        <w:ind w:left="214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DF7E6A10">
      <w:start w:val="1"/>
      <w:numFmt w:val="bullet"/>
      <w:lvlText w:val="•"/>
      <w:lvlJc w:val="left"/>
      <w:pPr>
        <w:ind w:left="286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771E4008">
      <w:start w:val="1"/>
      <w:numFmt w:val="bullet"/>
      <w:lvlText w:val="o"/>
      <w:lvlJc w:val="left"/>
      <w:pPr>
        <w:ind w:left="358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C7885224">
      <w:start w:val="1"/>
      <w:numFmt w:val="bullet"/>
      <w:lvlText w:val="▪"/>
      <w:lvlJc w:val="left"/>
      <w:pPr>
        <w:ind w:left="430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82F0931E">
      <w:start w:val="1"/>
      <w:numFmt w:val="bullet"/>
      <w:lvlText w:val="•"/>
      <w:lvlJc w:val="left"/>
      <w:pPr>
        <w:ind w:left="502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5A328D00">
      <w:start w:val="1"/>
      <w:numFmt w:val="bullet"/>
      <w:lvlText w:val="o"/>
      <w:lvlJc w:val="left"/>
      <w:pPr>
        <w:ind w:left="574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D61A5AE2">
      <w:start w:val="1"/>
      <w:numFmt w:val="bullet"/>
      <w:lvlText w:val="▪"/>
      <w:lvlJc w:val="left"/>
      <w:pPr>
        <w:ind w:left="646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3" w15:restartNumberingAfterBreak="0">
    <w:nsid w:val="08B95170"/>
    <w:multiLevelType w:val="hybridMultilevel"/>
    <w:tmpl w:val="1B04AD08"/>
    <w:lvl w:ilvl="0" w:tplc="8C90ECB4">
      <w:start w:val="1"/>
      <w:numFmt w:val="bullet"/>
      <w:lvlText w:val="-"/>
      <w:lvlJc w:val="left"/>
      <w:pPr>
        <w:ind w:left="720" w:hanging="360"/>
      </w:pPr>
      <w:rPr>
        <w:rFonts w:ascii="Aptos" w:hAnsi="Aptos" w:hint="default"/>
      </w:rPr>
    </w:lvl>
    <w:lvl w:ilvl="1" w:tplc="7076D58A">
      <w:start w:val="1"/>
      <w:numFmt w:val="bullet"/>
      <w:lvlText w:val="o"/>
      <w:lvlJc w:val="left"/>
      <w:pPr>
        <w:ind w:left="1440" w:hanging="360"/>
      </w:pPr>
      <w:rPr>
        <w:rFonts w:ascii="Courier New" w:hAnsi="Courier New" w:hint="default"/>
      </w:rPr>
    </w:lvl>
    <w:lvl w:ilvl="2" w:tplc="AC7482AC">
      <w:start w:val="1"/>
      <w:numFmt w:val="bullet"/>
      <w:lvlText w:val=""/>
      <w:lvlJc w:val="left"/>
      <w:pPr>
        <w:ind w:left="2160" w:hanging="360"/>
      </w:pPr>
      <w:rPr>
        <w:rFonts w:ascii="Wingdings" w:hAnsi="Wingdings" w:hint="default"/>
      </w:rPr>
    </w:lvl>
    <w:lvl w:ilvl="3" w:tplc="A24CD34A">
      <w:start w:val="1"/>
      <w:numFmt w:val="bullet"/>
      <w:lvlText w:val=""/>
      <w:lvlJc w:val="left"/>
      <w:pPr>
        <w:ind w:left="2880" w:hanging="360"/>
      </w:pPr>
      <w:rPr>
        <w:rFonts w:ascii="Symbol" w:hAnsi="Symbol" w:hint="default"/>
      </w:rPr>
    </w:lvl>
    <w:lvl w:ilvl="4" w:tplc="7D5257DE">
      <w:start w:val="1"/>
      <w:numFmt w:val="bullet"/>
      <w:lvlText w:val="o"/>
      <w:lvlJc w:val="left"/>
      <w:pPr>
        <w:ind w:left="3600" w:hanging="360"/>
      </w:pPr>
      <w:rPr>
        <w:rFonts w:ascii="Courier New" w:hAnsi="Courier New" w:hint="default"/>
      </w:rPr>
    </w:lvl>
    <w:lvl w:ilvl="5" w:tplc="735059A4">
      <w:start w:val="1"/>
      <w:numFmt w:val="bullet"/>
      <w:lvlText w:val=""/>
      <w:lvlJc w:val="left"/>
      <w:pPr>
        <w:ind w:left="4320" w:hanging="360"/>
      </w:pPr>
      <w:rPr>
        <w:rFonts w:ascii="Wingdings" w:hAnsi="Wingdings" w:hint="default"/>
      </w:rPr>
    </w:lvl>
    <w:lvl w:ilvl="6" w:tplc="70C6C226">
      <w:start w:val="1"/>
      <w:numFmt w:val="bullet"/>
      <w:lvlText w:val=""/>
      <w:lvlJc w:val="left"/>
      <w:pPr>
        <w:ind w:left="5040" w:hanging="360"/>
      </w:pPr>
      <w:rPr>
        <w:rFonts w:ascii="Symbol" w:hAnsi="Symbol" w:hint="default"/>
      </w:rPr>
    </w:lvl>
    <w:lvl w:ilvl="7" w:tplc="E0386340">
      <w:start w:val="1"/>
      <w:numFmt w:val="bullet"/>
      <w:lvlText w:val="o"/>
      <w:lvlJc w:val="left"/>
      <w:pPr>
        <w:ind w:left="5760" w:hanging="360"/>
      </w:pPr>
      <w:rPr>
        <w:rFonts w:ascii="Courier New" w:hAnsi="Courier New" w:hint="default"/>
      </w:rPr>
    </w:lvl>
    <w:lvl w:ilvl="8" w:tplc="10248C3E">
      <w:start w:val="1"/>
      <w:numFmt w:val="bullet"/>
      <w:lvlText w:val=""/>
      <w:lvlJc w:val="left"/>
      <w:pPr>
        <w:ind w:left="6480" w:hanging="360"/>
      </w:pPr>
      <w:rPr>
        <w:rFonts w:ascii="Wingdings" w:hAnsi="Wingdings" w:hint="default"/>
      </w:rPr>
    </w:lvl>
  </w:abstractNum>
  <w:abstractNum w:abstractNumId="4" w15:restartNumberingAfterBreak="0">
    <w:nsid w:val="0B637885"/>
    <w:multiLevelType w:val="multilevel"/>
    <w:tmpl w:val="CDFA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3B06D0"/>
    <w:multiLevelType w:val="hybridMultilevel"/>
    <w:tmpl w:val="27847CD8"/>
    <w:lvl w:ilvl="0" w:tplc="0E4245CC">
      <w:start w:val="1"/>
      <w:numFmt w:val="bullet"/>
      <w:lvlText w:val="•"/>
      <w:lvlJc w:val="left"/>
      <w:pPr>
        <w:ind w:left="73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FCB2EF12">
      <w:start w:val="1"/>
      <w:numFmt w:val="bullet"/>
      <w:lvlText w:val="o"/>
      <w:lvlJc w:val="left"/>
      <w:pPr>
        <w:ind w:left="1039"/>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2" w:tplc="2F288A3C">
      <w:start w:val="1"/>
      <w:numFmt w:val="bullet"/>
      <w:lvlText w:val="▪"/>
      <w:lvlJc w:val="left"/>
      <w:pPr>
        <w:ind w:left="2160"/>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3" w:tplc="7FF2EE16">
      <w:start w:val="1"/>
      <w:numFmt w:val="bullet"/>
      <w:lvlText w:val="•"/>
      <w:lvlJc w:val="left"/>
      <w:pPr>
        <w:ind w:left="2880"/>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4" w:tplc="73646792">
      <w:start w:val="1"/>
      <w:numFmt w:val="bullet"/>
      <w:lvlText w:val="o"/>
      <w:lvlJc w:val="left"/>
      <w:pPr>
        <w:ind w:left="3600"/>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5" w:tplc="E9DC2EE6">
      <w:start w:val="1"/>
      <w:numFmt w:val="bullet"/>
      <w:lvlText w:val="▪"/>
      <w:lvlJc w:val="left"/>
      <w:pPr>
        <w:ind w:left="4320"/>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6" w:tplc="A56A640C">
      <w:start w:val="1"/>
      <w:numFmt w:val="bullet"/>
      <w:lvlText w:val="•"/>
      <w:lvlJc w:val="left"/>
      <w:pPr>
        <w:ind w:left="5040"/>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7" w:tplc="ACD29794">
      <w:start w:val="1"/>
      <w:numFmt w:val="bullet"/>
      <w:lvlText w:val="o"/>
      <w:lvlJc w:val="left"/>
      <w:pPr>
        <w:ind w:left="5760"/>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8" w:tplc="8BEA125E">
      <w:start w:val="1"/>
      <w:numFmt w:val="bullet"/>
      <w:lvlText w:val="▪"/>
      <w:lvlJc w:val="left"/>
      <w:pPr>
        <w:ind w:left="6480"/>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abstractNum>
  <w:abstractNum w:abstractNumId="6" w15:restartNumberingAfterBreak="0">
    <w:nsid w:val="189B34DE"/>
    <w:multiLevelType w:val="hybridMultilevel"/>
    <w:tmpl w:val="D9484C7C"/>
    <w:lvl w:ilvl="0" w:tplc="AC1ADC64">
      <w:start w:val="1"/>
      <w:numFmt w:val="bullet"/>
      <w:lvlText w:val="•"/>
      <w:lvlJc w:val="left"/>
      <w:pPr>
        <w:ind w:left="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EA040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0E2606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6EF7D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AEF39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356B80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6CBA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AE239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508A5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33763F"/>
    <w:multiLevelType w:val="hybridMultilevel"/>
    <w:tmpl w:val="1D8E519E"/>
    <w:lvl w:ilvl="0" w:tplc="7BE68BDE">
      <w:start w:val="1"/>
      <w:numFmt w:val="bullet"/>
      <w:lvlText w:val="•"/>
      <w:lvlJc w:val="left"/>
      <w:pPr>
        <w:ind w:left="73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5B508D38">
      <w:start w:val="1"/>
      <w:numFmt w:val="bullet"/>
      <w:lvlText w:val="o"/>
      <w:lvlJc w:val="left"/>
      <w:pPr>
        <w:ind w:left="142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2586EC10">
      <w:start w:val="1"/>
      <w:numFmt w:val="bullet"/>
      <w:lvlText w:val="▪"/>
      <w:lvlJc w:val="left"/>
      <w:pPr>
        <w:ind w:left="214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BF162970">
      <w:start w:val="1"/>
      <w:numFmt w:val="bullet"/>
      <w:lvlText w:val="•"/>
      <w:lvlJc w:val="left"/>
      <w:pPr>
        <w:ind w:left="286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06CAE844">
      <w:start w:val="1"/>
      <w:numFmt w:val="bullet"/>
      <w:lvlText w:val="o"/>
      <w:lvlJc w:val="left"/>
      <w:pPr>
        <w:ind w:left="358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17A21D7A">
      <w:start w:val="1"/>
      <w:numFmt w:val="bullet"/>
      <w:lvlText w:val="▪"/>
      <w:lvlJc w:val="left"/>
      <w:pPr>
        <w:ind w:left="430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55922F92">
      <w:start w:val="1"/>
      <w:numFmt w:val="bullet"/>
      <w:lvlText w:val="•"/>
      <w:lvlJc w:val="left"/>
      <w:pPr>
        <w:ind w:left="502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45BED788">
      <w:start w:val="1"/>
      <w:numFmt w:val="bullet"/>
      <w:lvlText w:val="o"/>
      <w:lvlJc w:val="left"/>
      <w:pPr>
        <w:ind w:left="574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00BEEA42">
      <w:start w:val="1"/>
      <w:numFmt w:val="bullet"/>
      <w:lvlText w:val="▪"/>
      <w:lvlJc w:val="left"/>
      <w:pPr>
        <w:ind w:left="646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8" w15:restartNumberingAfterBreak="0">
    <w:nsid w:val="1E5608A0"/>
    <w:multiLevelType w:val="hybridMultilevel"/>
    <w:tmpl w:val="476A1ED2"/>
    <w:lvl w:ilvl="0" w:tplc="BF9435EE">
      <w:start w:val="1"/>
      <w:numFmt w:val="bullet"/>
      <w:lvlText w:val="•"/>
      <w:lvlJc w:val="left"/>
      <w:pPr>
        <w:ind w:left="73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730E5BA0">
      <w:start w:val="1"/>
      <w:numFmt w:val="bullet"/>
      <w:lvlText w:val="o"/>
      <w:lvlJc w:val="left"/>
      <w:pPr>
        <w:ind w:left="1434"/>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9ACAE2FC">
      <w:start w:val="1"/>
      <w:numFmt w:val="bullet"/>
      <w:lvlText w:val="▪"/>
      <w:lvlJc w:val="left"/>
      <w:pPr>
        <w:ind w:left="2154"/>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648A942E">
      <w:start w:val="1"/>
      <w:numFmt w:val="bullet"/>
      <w:lvlText w:val="•"/>
      <w:lvlJc w:val="left"/>
      <w:pPr>
        <w:ind w:left="2874"/>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3260E8E2">
      <w:start w:val="1"/>
      <w:numFmt w:val="bullet"/>
      <w:lvlText w:val="o"/>
      <w:lvlJc w:val="left"/>
      <w:pPr>
        <w:ind w:left="3594"/>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B39846E2">
      <w:start w:val="1"/>
      <w:numFmt w:val="bullet"/>
      <w:lvlText w:val="▪"/>
      <w:lvlJc w:val="left"/>
      <w:pPr>
        <w:ind w:left="4314"/>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A9162140">
      <w:start w:val="1"/>
      <w:numFmt w:val="bullet"/>
      <w:lvlText w:val="•"/>
      <w:lvlJc w:val="left"/>
      <w:pPr>
        <w:ind w:left="5034"/>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D5EC580E">
      <w:start w:val="1"/>
      <w:numFmt w:val="bullet"/>
      <w:lvlText w:val="o"/>
      <w:lvlJc w:val="left"/>
      <w:pPr>
        <w:ind w:left="5754"/>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984283DA">
      <w:start w:val="1"/>
      <w:numFmt w:val="bullet"/>
      <w:lvlText w:val="▪"/>
      <w:lvlJc w:val="left"/>
      <w:pPr>
        <w:ind w:left="6474"/>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9" w15:restartNumberingAfterBreak="0">
    <w:nsid w:val="22985582"/>
    <w:multiLevelType w:val="hybridMultilevel"/>
    <w:tmpl w:val="52864B1C"/>
    <w:lvl w:ilvl="0" w:tplc="01C42C48">
      <w:start w:val="1"/>
      <w:numFmt w:val="bullet"/>
      <w:lvlText w:val="•"/>
      <w:lvlJc w:val="left"/>
      <w:pPr>
        <w:ind w:left="73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2112194E">
      <w:start w:val="1"/>
      <w:numFmt w:val="bullet"/>
      <w:lvlText w:val="o"/>
      <w:lvlJc w:val="left"/>
      <w:pPr>
        <w:ind w:left="144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337C97C4">
      <w:start w:val="1"/>
      <w:numFmt w:val="bullet"/>
      <w:lvlText w:val="▪"/>
      <w:lvlJc w:val="left"/>
      <w:pPr>
        <w:ind w:left="216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A588CC4C">
      <w:start w:val="1"/>
      <w:numFmt w:val="bullet"/>
      <w:lvlText w:val="•"/>
      <w:lvlJc w:val="left"/>
      <w:pPr>
        <w:ind w:left="288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07BAE820">
      <w:start w:val="1"/>
      <w:numFmt w:val="bullet"/>
      <w:lvlText w:val="o"/>
      <w:lvlJc w:val="left"/>
      <w:pPr>
        <w:ind w:left="360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AA20062C">
      <w:start w:val="1"/>
      <w:numFmt w:val="bullet"/>
      <w:lvlText w:val="▪"/>
      <w:lvlJc w:val="left"/>
      <w:pPr>
        <w:ind w:left="432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2736C976">
      <w:start w:val="1"/>
      <w:numFmt w:val="bullet"/>
      <w:lvlText w:val="•"/>
      <w:lvlJc w:val="left"/>
      <w:pPr>
        <w:ind w:left="504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311C6A44">
      <w:start w:val="1"/>
      <w:numFmt w:val="bullet"/>
      <w:lvlText w:val="o"/>
      <w:lvlJc w:val="left"/>
      <w:pPr>
        <w:ind w:left="576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0FBAD07A">
      <w:start w:val="1"/>
      <w:numFmt w:val="bullet"/>
      <w:lvlText w:val="▪"/>
      <w:lvlJc w:val="left"/>
      <w:pPr>
        <w:ind w:left="648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10" w15:restartNumberingAfterBreak="0">
    <w:nsid w:val="2367543F"/>
    <w:multiLevelType w:val="hybridMultilevel"/>
    <w:tmpl w:val="93906CF0"/>
    <w:lvl w:ilvl="0" w:tplc="8E82841A">
      <w:start w:val="1"/>
      <w:numFmt w:val="bullet"/>
      <w:lvlText w:val="•"/>
      <w:lvlJc w:val="left"/>
      <w:pPr>
        <w:ind w:left="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3CECC8">
      <w:start w:val="1"/>
      <w:numFmt w:val="bullet"/>
      <w:lvlText w:val="o"/>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52A3024">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C687FE4">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1E0DA8">
      <w:start w:val="1"/>
      <w:numFmt w:val="bullet"/>
      <w:lvlText w:val="o"/>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225AAE">
      <w:start w:val="1"/>
      <w:numFmt w:val="bullet"/>
      <w:lvlText w:val="▪"/>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CA03ADA">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1CFA12">
      <w:start w:val="1"/>
      <w:numFmt w:val="bullet"/>
      <w:lvlText w:val="o"/>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AB4A92E">
      <w:start w:val="1"/>
      <w:numFmt w:val="bullet"/>
      <w:lvlText w:val="▪"/>
      <w:lvlJc w:val="left"/>
      <w:pPr>
        <w:ind w:left="6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436579B"/>
    <w:multiLevelType w:val="hybridMultilevel"/>
    <w:tmpl w:val="3558DA58"/>
    <w:lvl w:ilvl="0" w:tplc="09767522">
      <w:start w:val="1"/>
      <w:numFmt w:val="bullet"/>
      <w:lvlText w:val="•"/>
      <w:lvlJc w:val="left"/>
      <w:pPr>
        <w:ind w:left="73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FBA8E406">
      <w:start w:val="1"/>
      <w:numFmt w:val="bullet"/>
      <w:lvlText w:val="o"/>
      <w:lvlJc w:val="left"/>
      <w:pPr>
        <w:ind w:left="145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3A3EE46E">
      <w:start w:val="1"/>
      <w:numFmt w:val="bullet"/>
      <w:lvlText w:val="▪"/>
      <w:lvlJc w:val="left"/>
      <w:pPr>
        <w:ind w:left="217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E7E27372">
      <w:start w:val="1"/>
      <w:numFmt w:val="bullet"/>
      <w:lvlText w:val="•"/>
      <w:lvlJc w:val="left"/>
      <w:pPr>
        <w:ind w:left="289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80B04044">
      <w:start w:val="1"/>
      <w:numFmt w:val="bullet"/>
      <w:lvlText w:val="o"/>
      <w:lvlJc w:val="left"/>
      <w:pPr>
        <w:ind w:left="361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DABCE616">
      <w:start w:val="1"/>
      <w:numFmt w:val="bullet"/>
      <w:lvlText w:val="▪"/>
      <w:lvlJc w:val="left"/>
      <w:pPr>
        <w:ind w:left="433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9CD04C34">
      <w:start w:val="1"/>
      <w:numFmt w:val="bullet"/>
      <w:lvlText w:val="•"/>
      <w:lvlJc w:val="left"/>
      <w:pPr>
        <w:ind w:left="505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EFBC8E4E">
      <w:start w:val="1"/>
      <w:numFmt w:val="bullet"/>
      <w:lvlText w:val="o"/>
      <w:lvlJc w:val="left"/>
      <w:pPr>
        <w:ind w:left="577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DA22EE0C">
      <w:start w:val="1"/>
      <w:numFmt w:val="bullet"/>
      <w:lvlText w:val="▪"/>
      <w:lvlJc w:val="left"/>
      <w:pPr>
        <w:ind w:left="649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12" w15:restartNumberingAfterBreak="0">
    <w:nsid w:val="27CF7A4F"/>
    <w:multiLevelType w:val="hybridMultilevel"/>
    <w:tmpl w:val="F3FCB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2703A4"/>
    <w:multiLevelType w:val="hybridMultilevel"/>
    <w:tmpl w:val="AE20B76A"/>
    <w:lvl w:ilvl="0" w:tplc="F35E097C">
      <w:start w:val="1"/>
      <w:numFmt w:val="bullet"/>
      <w:lvlText w:val="•"/>
      <w:lvlJc w:val="left"/>
      <w:pPr>
        <w:ind w:left="73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4DCA9BDE">
      <w:start w:val="1"/>
      <w:numFmt w:val="bullet"/>
      <w:lvlText w:val="o"/>
      <w:lvlJc w:val="left"/>
      <w:pPr>
        <w:ind w:left="142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F99A2BE8">
      <w:start w:val="1"/>
      <w:numFmt w:val="bullet"/>
      <w:lvlText w:val="▪"/>
      <w:lvlJc w:val="left"/>
      <w:pPr>
        <w:ind w:left="214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A828BA30">
      <w:start w:val="1"/>
      <w:numFmt w:val="bullet"/>
      <w:lvlText w:val="•"/>
      <w:lvlJc w:val="left"/>
      <w:pPr>
        <w:ind w:left="286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6756C17E">
      <w:start w:val="1"/>
      <w:numFmt w:val="bullet"/>
      <w:lvlText w:val="o"/>
      <w:lvlJc w:val="left"/>
      <w:pPr>
        <w:ind w:left="358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9C5E3530">
      <w:start w:val="1"/>
      <w:numFmt w:val="bullet"/>
      <w:lvlText w:val="▪"/>
      <w:lvlJc w:val="left"/>
      <w:pPr>
        <w:ind w:left="430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F3DE4A48">
      <w:start w:val="1"/>
      <w:numFmt w:val="bullet"/>
      <w:lvlText w:val="•"/>
      <w:lvlJc w:val="left"/>
      <w:pPr>
        <w:ind w:left="502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41BE66A6">
      <w:start w:val="1"/>
      <w:numFmt w:val="bullet"/>
      <w:lvlText w:val="o"/>
      <w:lvlJc w:val="left"/>
      <w:pPr>
        <w:ind w:left="574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43346E50">
      <w:start w:val="1"/>
      <w:numFmt w:val="bullet"/>
      <w:lvlText w:val="▪"/>
      <w:lvlJc w:val="left"/>
      <w:pPr>
        <w:ind w:left="646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14" w15:restartNumberingAfterBreak="0">
    <w:nsid w:val="2E831186"/>
    <w:multiLevelType w:val="hybridMultilevel"/>
    <w:tmpl w:val="E0F0ED9E"/>
    <w:lvl w:ilvl="0" w:tplc="8BB057C4">
      <w:start w:val="1"/>
      <w:numFmt w:val="bullet"/>
      <w:lvlText w:val="•"/>
      <w:lvlJc w:val="left"/>
      <w:pPr>
        <w:ind w:left="72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5C06CD94">
      <w:start w:val="1"/>
      <w:numFmt w:val="bullet"/>
      <w:lvlText w:val="o"/>
      <w:lvlJc w:val="left"/>
      <w:pPr>
        <w:ind w:left="142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2A489242">
      <w:start w:val="1"/>
      <w:numFmt w:val="bullet"/>
      <w:lvlText w:val="▪"/>
      <w:lvlJc w:val="left"/>
      <w:pPr>
        <w:ind w:left="214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87DA202E">
      <w:start w:val="1"/>
      <w:numFmt w:val="bullet"/>
      <w:lvlText w:val="•"/>
      <w:lvlJc w:val="left"/>
      <w:pPr>
        <w:ind w:left="286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FEAA42B2">
      <w:start w:val="1"/>
      <w:numFmt w:val="bullet"/>
      <w:lvlText w:val="o"/>
      <w:lvlJc w:val="left"/>
      <w:pPr>
        <w:ind w:left="358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025CE7D0">
      <w:start w:val="1"/>
      <w:numFmt w:val="bullet"/>
      <w:lvlText w:val="▪"/>
      <w:lvlJc w:val="left"/>
      <w:pPr>
        <w:ind w:left="430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C6067C3E">
      <w:start w:val="1"/>
      <w:numFmt w:val="bullet"/>
      <w:lvlText w:val="•"/>
      <w:lvlJc w:val="left"/>
      <w:pPr>
        <w:ind w:left="502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C4E08204">
      <w:start w:val="1"/>
      <w:numFmt w:val="bullet"/>
      <w:lvlText w:val="o"/>
      <w:lvlJc w:val="left"/>
      <w:pPr>
        <w:ind w:left="574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335EFDF8">
      <w:start w:val="1"/>
      <w:numFmt w:val="bullet"/>
      <w:lvlText w:val="▪"/>
      <w:lvlJc w:val="left"/>
      <w:pPr>
        <w:ind w:left="646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15" w15:restartNumberingAfterBreak="0">
    <w:nsid w:val="2F964C31"/>
    <w:multiLevelType w:val="hybridMultilevel"/>
    <w:tmpl w:val="7AD839C0"/>
    <w:lvl w:ilvl="0" w:tplc="08090001">
      <w:start w:val="1"/>
      <w:numFmt w:val="bullet"/>
      <w:lvlText w:val=""/>
      <w:lvlJc w:val="left"/>
      <w:pPr>
        <w:ind w:left="736" w:hanging="360"/>
      </w:pPr>
      <w:rPr>
        <w:rFonts w:ascii="Symbol" w:hAnsi="Symbol" w:hint="default"/>
      </w:rPr>
    </w:lvl>
    <w:lvl w:ilvl="1" w:tplc="08090003" w:tentative="1">
      <w:start w:val="1"/>
      <w:numFmt w:val="bullet"/>
      <w:lvlText w:val="o"/>
      <w:lvlJc w:val="left"/>
      <w:pPr>
        <w:ind w:left="1456" w:hanging="360"/>
      </w:pPr>
      <w:rPr>
        <w:rFonts w:ascii="Courier New" w:hAnsi="Courier New" w:cs="Courier New" w:hint="default"/>
      </w:rPr>
    </w:lvl>
    <w:lvl w:ilvl="2" w:tplc="08090005" w:tentative="1">
      <w:start w:val="1"/>
      <w:numFmt w:val="bullet"/>
      <w:lvlText w:val=""/>
      <w:lvlJc w:val="left"/>
      <w:pPr>
        <w:ind w:left="2176" w:hanging="360"/>
      </w:pPr>
      <w:rPr>
        <w:rFonts w:ascii="Wingdings" w:hAnsi="Wingdings" w:hint="default"/>
      </w:rPr>
    </w:lvl>
    <w:lvl w:ilvl="3" w:tplc="08090001" w:tentative="1">
      <w:start w:val="1"/>
      <w:numFmt w:val="bullet"/>
      <w:lvlText w:val=""/>
      <w:lvlJc w:val="left"/>
      <w:pPr>
        <w:ind w:left="2896" w:hanging="360"/>
      </w:pPr>
      <w:rPr>
        <w:rFonts w:ascii="Symbol" w:hAnsi="Symbol" w:hint="default"/>
      </w:rPr>
    </w:lvl>
    <w:lvl w:ilvl="4" w:tplc="08090003" w:tentative="1">
      <w:start w:val="1"/>
      <w:numFmt w:val="bullet"/>
      <w:lvlText w:val="o"/>
      <w:lvlJc w:val="left"/>
      <w:pPr>
        <w:ind w:left="3616" w:hanging="360"/>
      </w:pPr>
      <w:rPr>
        <w:rFonts w:ascii="Courier New" w:hAnsi="Courier New" w:cs="Courier New" w:hint="default"/>
      </w:rPr>
    </w:lvl>
    <w:lvl w:ilvl="5" w:tplc="08090005" w:tentative="1">
      <w:start w:val="1"/>
      <w:numFmt w:val="bullet"/>
      <w:lvlText w:val=""/>
      <w:lvlJc w:val="left"/>
      <w:pPr>
        <w:ind w:left="4336" w:hanging="360"/>
      </w:pPr>
      <w:rPr>
        <w:rFonts w:ascii="Wingdings" w:hAnsi="Wingdings" w:hint="default"/>
      </w:rPr>
    </w:lvl>
    <w:lvl w:ilvl="6" w:tplc="08090001" w:tentative="1">
      <w:start w:val="1"/>
      <w:numFmt w:val="bullet"/>
      <w:lvlText w:val=""/>
      <w:lvlJc w:val="left"/>
      <w:pPr>
        <w:ind w:left="5056" w:hanging="360"/>
      </w:pPr>
      <w:rPr>
        <w:rFonts w:ascii="Symbol" w:hAnsi="Symbol" w:hint="default"/>
      </w:rPr>
    </w:lvl>
    <w:lvl w:ilvl="7" w:tplc="08090003" w:tentative="1">
      <w:start w:val="1"/>
      <w:numFmt w:val="bullet"/>
      <w:lvlText w:val="o"/>
      <w:lvlJc w:val="left"/>
      <w:pPr>
        <w:ind w:left="5776" w:hanging="360"/>
      </w:pPr>
      <w:rPr>
        <w:rFonts w:ascii="Courier New" w:hAnsi="Courier New" w:cs="Courier New" w:hint="default"/>
      </w:rPr>
    </w:lvl>
    <w:lvl w:ilvl="8" w:tplc="08090005" w:tentative="1">
      <w:start w:val="1"/>
      <w:numFmt w:val="bullet"/>
      <w:lvlText w:val=""/>
      <w:lvlJc w:val="left"/>
      <w:pPr>
        <w:ind w:left="6496" w:hanging="360"/>
      </w:pPr>
      <w:rPr>
        <w:rFonts w:ascii="Wingdings" w:hAnsi="Wingdings" w:hint="default"/>
      </w:rPr>
    </w:lvl>
  </w:abstractNum>
  <w:abstractNum w:abstractNumId="16" w15:restartNumberingAfterBreak="0">
    <w:nsid w:val="2FF74AE2"/>
    <w:multiLevelType w:val="hybridMultilevel"/>
    <w:tmpl w:val="EB2EC0F6"/>
    <w:lvl w:ilvl="0" w:tplc="08090001">
      <w:start w:val="1"/>
      <w:numFmt w:val="bullet"/>
      <w:lvlText w:val=""/>
      <w:lvlJc w:val="left"/>
      <w:pPr>
        <w:ind w:left="736" w:hanging="360"/>
      </w:pPr>
      <w:rPr>
        <w:rFonts w:ascii="Symbol" w:hAnsi="Symbol" w:hint="default"/>
      </w:rPr>
    </w:lvl>
    <w:lvl w:ilvl="1" w:tplc="08090003" w:tentative="1">
      <w:start w:val="1"/>
      <w:numFmt w:val="bullet"/>
      <w:lvlText w:val="o"/>
      <w:lvlJc w:val="left"/>
      <w:pPr>
        <w:ind w:left="1456" w:hanging="360"/>
      </w:pPr>
      <w:rPr>
        <w:rFonts w:ascii="Courier New" w:hAnsi="Courier New" w:cs="Courier New" w:hint="default"/>
      </w:rPr>
    </w:lvl>
    <w:lvl w:ilvl="2" w:tplc="08090005" w:tentative="1">
      <w:start w:val="1"/>
      <w:numFmt w:val="bullet"/>
      <w:lvlText w:val=""/>
      <w:lvlJc w:val="left"/>
      <w:pPr>
        <w:ind w:left="2176" w:hanging="360"/>
      </w:pPr>
      <w:rPr>
        <w:rFonts w:ascii="Wingdings" w:hAnsi="Wingdings" w:hint="default"/>
      </w:rPr>
    </w:lvl>
    <w:lvl w:ilvl="3" w:tplc="08090001" w:tentative="1">
      <w:start w:val="1"/>
      <w:numFmt w:val="bullet"/>
      <w:lvlText w:val=""/>
      <w:lvlJc w:val="left"/>
      <w:pPr>
        <w:ind w:left="2896" w:hanging="360"/>
      </w:pPr>
      <w:rPr>
        <w:rFonts w:ascii="Symbol" w:hAnsi="Symbol" w:hint="default"/>
      </w:rPr>
    </w:lvl>
    <w:lvl w:ilvl="4" w:tplc="08090003" w:tentative="1">
      <w:start w:val="1"/>
      <w:numFmt w:val="bullet"/>
      <w:lvlText w:val="o"/>
      <w:lvlJc w:val="left"/>
      <w:pPr>
        <w:ind w:left="3616" w:hanging="360"/>
      </w:pPr>
      <w:rPr>
        <w:rFonts w:ascii="Courier New" w:hAnsi="Courier New" w:cs="Courier New" w:hint="default"/>
      </w:rPr>
    </w:lvl>
    <w:lvl w:ilvl="5" w:tplc="08090005" w:tentative="1">
      <w:start w:val="1"/>
      <w:numFmt w:val="bullet"/>
      <w:lvlText w:val=""/>
      <w:lvlJc w:val="left"/>
      <w:pPr>
        <w:ind w:left="4336" w:hanging="360"/>
      </w:pPr>
      <w:rPr>
        <w:rFonts w:ascii="Wingdings" w:hAnsi="Wingdings" w:hint="default"/>
      </w:rPr>
    </w:lvl>
    <w:lvl w:ilvl="6" w:tplc="08090001" w:tentative="1">
      <w:start w:val="1"/>
      <w:numFmt w:val="bullet"/>
      <w:lvlText w:val=""/>
      <w:lvlJc w:val="left"/>
      <w:pPr>
        <w:ind w:left="5056" w:hanging="360"/>
      </w:pPr>
      <w:rPr>
        <w:rFonts w:ascii="Symbol" w:hAnsi="Symbol" w:hint="default"/>
      </w:rPr>
    </w:lvl>
    <w:lvl w:ilvl="7" w:tplc="08090003" w:tentative="1">
      <w:start w:val="1"/>
      <w:numFmt w:val="bullet"/>
      <w:lvlText w:val="o"/>
      <w:lvlJc w:val="left"/>
      <w:pPr>
        <w:ind w:left="5776" w:hanging="360"/>
      </w:pPr>
      <w:rPr>
        <w:rFonts w:ascii="Courier New" w:hAnsi="Courier New" w:cs="Courier New" w:hint="default"/>
      </w:rPr>
    </w:lvl>
    <w:lvl w:ilvl="8" w:tplc="08090005" w:tentative="1">
      <w:start w:val="1"/>
      <w:numFmt w:val="bullet"/>
      <w:lvlText w:val=""/>
      <w:lvlJc w:val="left"/>
      <w:pPr>
        <w:ind w:left="6496" w:hanging="360"/>
      </w:pPr>
      <w:rPr>
        <w:rFonts w:ascii="Wingdings" w:hAnsi="Wingdings" w:hint="default"/>
      </w:rPr>
    </w:lvl>
  </w:abstractNum>
  <w:abstractNum w:abstractNumId="17" w15:restartNumberingAfterBreak="0">
    <w:nsid w:val="30C94156"/>
    <w:multiLevelType w:val="hybridMultilevel"/>
    <w:tmpl w:val="8F82EDEC"/>
    <w:lvl w:ilvl="0" w:tplc="08090001">
      <w:start w:val="1"/>
      <w:numFmt w:val="bullet"/>
      <w:lvlText w:val=""/>
      <w:lvlJc w:val="left"/>
      <w:pPr>
        <w:ind w:left="736" w:hanging="360"/>
      </w:pPr>
      <w:rPr>
        <w:rFonts w:ascii="Symbol" w:hAnsi="Symbol" w:hint="default"/>
      </w:rPr>
    </w:lvl>
    <w:lvl w:ilvl="1" w:tplc="08090003" w:tentative="1">
      <w:start w:val="1"/>
      <w:numFmt w:val="bullet"/>
      <w:lvlText w:val="o"/>
      <w:lvlJc w:val="left"/>
      <w:pPr>
        <w:ind w:left="1456" w:hanging="360"/>
      </w:pPr>
      <w:rPr>
        <w:rFonts w:ascii="Courier New" w:hAnsi="Courier New" w:cs="Courier New" w:hint="default"/>
      </w:rPr>
    </w:lvl>
    <w:lvl w:ilvl="2" w:tplc="08090005" w:tentative="1">
      <w:start w:val="1"/>
      <w:numFmt w:val="bullet"/>
      <w:lvlText w:val=""/>
      <w:lvlJc w:val="left"/>
      <w:pPr>
        <w:ind w:left="2176" w:hanging="360"/>
      </w:pPr>
      <w:rPr>
        <w:rFonts w:ascii="Wingdings" w:hAnsi="Wingdings" w:hint="default"/>
      </w:rPr>
    </w:lvl>
    <w:lvl w:ilvl="3" w:tplc="08090001" w:tentative="1">
      <w:start w:val="1"/>
      <w:numFmt w:val="bullet"/>
      <w:lvlText w:val=""/>
      <w:lvlJc w:val="left"/>
      <w:pPr>
        <w:ind w:left="2896" w:hanging="360"/>
      </w:pPr>
      <w:rPr>
        <w:rFonts w:ascii="Symbol" w:hAnsi="Symbol" w:hint="default"/>
      </w:rPr>
    </w:lvl>
    <w:lvl w:ilvl="4" w:tplc="08090003" w:tentative="1">
      <w:start w:val="1"/>
      <w:numFmt w:val="bullet"/>
      <w:lvlText w:val="o"/>
      <w:lvlJc w:val="left"/>
      <w:pPr>
        <w:ind w:left="3616" w:hanging="360"/>
      </w:pPr>
      <w:rPr>
        <w:rFonts w:ascii="Courier New" w:hAnsi="Courier New" w:cs="Courier New" w:hint="default"/>
      </w:rPr>
    </w:lvl>
    <w:lvl w:ilvl="5" w:tplc="08090005" w:tentative="1">
      <w:start w:val="1"/>
      <w:numFmt w:val="bullet"/>
      <w:lvlText w:val=""/>
      <w:lvlJc w:val="left"/>
      <w:pPr>
        <w:ind w:left="4336" w:hanging="360"/>
      </w:pPr>
      <w:rPr>
        <w:rFonts w:ascii="Wingdings" w:hAnsi="Wingdings" w:hint="default"/>
      </w:rPr>
    </w:lvl>
    <w:lvl w:ilvl="6" w:tplc="08090001" w:tentative="1">
      <w:start w:val="1"/>
      <w:numFmt w:val="bullet"/>
      <w:lvlText w:val=""/>
      <w:lvlJc w:val="left"/>
      <w:pPr>
        <w:ind w:left="5056" w:hanging="360"/>
      </w:pPr>
      <w:rPr>
        <w:rFonts w:ascii="Symbol" w:hAnsi="Symbol" w:hint="default"/>
      </w:rPr>
    </w:lvl>
    <w:lvl w:ilvl="7" w:tplc="08090003" w:tentative="1">
      <w:start w:val="1"/>
      <w:numFmt w:val="bullet"/>
      <w:lvlText w:val="o"/>
      <w:lvlJc w:val="left"/>
      <w:pPr>
        <w:ind w:left="5776" w:hanging="360"/>
      </w:pPr>
      <w:rPr>
        <w:rFonts w:ascii="Courier New" w:hAnsi="Courier New" w:cs="Courier New" w:hint="default"/>
      </w:rPr>
    </w:lvl>
    <w:lvl w:ilvl="8" w:tplc="08090005" w:tentative="1">
      <w:start w:val="1"/>
      <w:numFmt w:val="bullet"/>
      <w:lvlText w:val=""/>
      <w:lvlJc w:val="left"/>
      <w:pPr>
        <w:ind w:left="6496" w:hanging="360"/>
      </w:pPr>
      <w:rPr>
        <w:rFonts w:ascii="Wingdings" w:hAnsi="Wingdings" w:hint="default"/>
      </w:rPr>
    </w:lvl>
  </w:abstractNum>
  <w:abstractNum w:abstractNumId="18" w15:restartNumberingAfterBreak="0">
    <w:nsid w:val="32C01CB1"/>
    <w:multiLevelType w:val="hybridMultilevel"/>
    <w:tmpl w:val="DCC4C9A8"/>
    <w:lvl w:ilvl="0" w:tplc="B2749876">
      <w:start w:val="1"/>
      <w:numFmt w:val="bullet"/>
      <w:lvlText w:val="•"/>
      <w:lvlJc w:val="left"/>
      <w:pPr>
        <w:ind w:left="74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58CAD7CE">
      <w:start w:val="1"/>
      <w:numFmt w:val="bullet"/>
      <w:lvlText w:val="o"/>
      <w:lvlJc w:val="left"/>
      <w:pPr>
        <w:ind w:left="144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AF469C42">
      <w:start w:val="1"/>
      <w:numFmt w:val="bullet"/>
      <w:lvlText w:val="▪"/>
      <w:lvlJc w:val="left"/>
      <w:pPr>
        <w:ind w:left="216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FAC62D4C">
      <w:start w:val="1"/>
      <w:numFmt w:val="bullet"/>
      <w:lvlText w:val="•"/>
      <w:lvlJc w:val="left"/>
      <w:pPr>
        <w:ind w:left="288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4C944826">
      <w:start w:val="1"/>
      <w:numFmt w:val="bullet"/>
      <w:lvlText w:val="o"/>
      <w:lvlJc w:val="left"/>
      <w:pPr>
        <w:ind w:left="360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3EE8CEC4">
      <w:start w:val="1"/>
      <w:numFmt w:val="bullet"/>
      <w:lvlText w:val="▪"/>
      <w:lvlJc w:val="left"/>
      <w:pPr>
        <w:ind w:left="432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F272BE94">
      <w:start w:val="1"/>
      <w:numFmt w:val="bullet"/>
      <w:lvlText w:val="•"/>
      <w:lvlJc w:val="left"/>
      <w:pPr>
        <w:ind w:left="504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DDE64496">
      <w:start w:val="1"/>
      <w:numFmt w:val="bullet"/>
      <w:lvlText w:val="o"/>
      <w:lvlJc w:val="left"/>
      <w:pPr>
        <w:ind w:left="576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818AFD5E">
      <w:start w:val="1"/>
      <w:numFmt w:val="bullet"/>
      <w:lvlText w:val="▪"/>
      <w:lvlJc w:val="left"/>
      <w:pPr>
        <w:ind w:left="648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19" w15:restartNumberingAfterBreak="0">
    <w:nsid w:val="3512339C"/>
    <w:multiLevelType w:val="hybridMultilevel"/>
    <w:tmpl w:val="5CEAE404"/>
    <w:lvl w:ilvl="0" w:tplc="FB50F486">
      <w:start w:val="1"/>
      <w:numFmt w:val="bullet"/>
      <w:lvlText w:val="•"/>
      <w:lvlJc w:val="left"/>
      <w:pPr>
        <w:ind w:left="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FAB36C">
      <w:start w:val="1"/>
      <w:numFmt w:val="bullet"/>
      <w:lvlText w:val="o"/>
      <w:lvlJc w:val="left"/>
      <w:pPr>
        <w:ind w:left="1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721574">
      <w:start w:val="1"/>
      <w:numFmt w:val="bullet"/>
      <w:lvlText w:val="▪"/>
      <w:lvlJc w:val="left"/>
      <w:pPr>
        <w:ind w:left="1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EE7736">
      <w:start w:val="1"/>
      <w:numFmt w:val="bullet"/>
      <w:lvlText w:val="•"/>
      <w:lvlJc w:val="left"/>
      <w:pPr>
        <w:ind w:left="2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B0CA14">
      <w:start w:val="1"/>
      <w:numFmt w:val="bullet"/>
      <w:lvlText w:val="o"/>
      <w:lvlJc w:val="left"/>
      <w:pPr>
        <w:ind w:left="3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8B6AE78">
      <w:start w:val="1"/>
      <w:numFmt w:val="bullet"/>
      <w:lvlText w:val="▪"/>
      <w:lvlJc w:val="left"/>
      <w:pPr>
        <w:ind w:left="3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1E2610">
      <w:start w:val="1"/>
      <w:numFmt w:val="bullet"/>
      <w:lvlText w:val="•"/>
      <w:lvlJc w:val="left"/>
      <w:pPr>
        <w:ind w:left="4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B226CE">
      <w:start w:val="1"/>
      <w:numFmt w:val="bullet"/>
      <w:lvlText w:val="o"/>
      <w:lvlJc w:val="left"/>
      <w:pPr>
        <w:ind w:left="5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8381126">
      <w:start w:val="1"/>
      <w:numFmt w:val="bullet"/>
      <w:lvlText w:val="▪"/>
      <w:lvlJc w:val="left"/>
      <w:pPr>
        <w:ind w:left="61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6017F05"/>
    <w:multiLevelType w:val="hybridMultilevel"/>
    <w:tmpl w:val="4D867354"/>
    <w:lvl w:ilvl="0" w:tplc="E7E28A08">
      <w:start w:val="1"/>
      <w:numFmt w:val="bullet"/>
      <w:lvlText w:val="•"/>
      <w:lvlJc w:val="left"/>
      <w:pPr>
        <w:ind w:left="73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D9F88D6C">
      <w:start w:val="1"/>
      <w:numFmt w:val="bullet"/>
      <w:lvlText w:val="o"/>
      <w:lvlJc w:val="left"/>
      <w:pPr>
        <w:ind w:left="143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D75EB702">
      <w:start w:val="1"/>
      <w:numFmt w:val="bullet"/>
      <w:lvlText w:val="▪"/>
      <w:lvlJc w:val="left"/>
      <w:pPr>
        <w:ind w:left="215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74F20750">
      <w:start w:val="1"/>
      <w:numFmt w:val="bullet"/>
      <w:lvlText w:val="•"/>
      <w:lvlJc w:val="left"/>
      <w:pPr>
        <w:ind w:left="287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0A62B288">
      <w:start w:val="1"/>
      <w:numFmt w:val="bullet"/>
      <w:lvlText w:val="o"/>
      <w:lvlJc w:val="left"/>
      <w:pPr>
        <w:ind w:left="359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BB6821A0">
      <w:start w:val="1"/>
      <w:numFmt w:val="bullet"/>
      <w:lvlText w:val="▪"/>
      <w:lvlJc w:val="left"/>
      <w:pPr>
        <w:ind w:left="431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815AF210">
      <w:start w:val="1"/>
      <w:numFmt w:val="bullet"/>
      <w:lvlText w:val="•"/>
      <w:lvlJc w:val="left"/>
      <w:pPr>
        <w:ind w:left="503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DCF64928">
      <w:start w:val="1"/>
      <w:numFmt w:val="bullet"/>
      <w:lvlText w:val="o"/>
      <w:lvlJc w:val="left"/>
      <w:pPr>
        <w:ind w:left="575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FFDEB2FA">
      <w:start w:val="1"/>
      <w:numFmt w:val="bullet"/>
      <w:lvlText w:val="▪"/>
      <w:lvlJc w:val="left"/>
      <w:pPr>
        <w:ind w:left="647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21" w15:restartNumberingAfterBreak="0">
    <w:nsid w:val="37AB539F"/>
    <w:multiLevelType w:val="hybridMultilevel"/>
    <w:tmpl w:val="823A6524"/>
    <w:lvl w:ilvl="0" w:tplc="08090001">
      <w:start w:val="1"/>
      <w:numFmt w:val="bullet"/>
      <w:lvlText w:val=""/>
      <w:lvlJc w:val="left"/>
      <w:pPr>
        <w:ind w:left="736" w:hanging="360"/>
      </w:pPr>
      <w:rPr>
        <w:rFonts w:ascii="Symbol" w:hAnsi="Symbol" w:hint="default"/>
      </w:rPr>
    </w:lvl>
    <w:lvl w:ilvl="1" w:tplc="08090003" w:tentative="1">
      <w:start w:val="1"/>
      <w:numFmt w:val="bullet"/>
      <w:lvlText w:val="o"/>
      <w:lvlJc w:val="left"/>
      <w:pPr>
        <w:ind w:left="1456" w:hanging="360"/>
      </w:pPr>
      <w:rPr>
        <w:rFonts w:ascii="Courier New" w:hAnsi="Courier New" w:cs="Courier New" w:hint="default"/>
      </w:rPr>
    </w:lvl>
    <w:lvl w:ilvl="2" w:tplc="08090005" w:tentative="1">
      <w:start w:val="1"/>
      <w:numFmt w:val="bullet"/>
      <w:lvlText w:val=""/>
      <w:lvlJc w:val="left"/>
      <w:pPr>
        <w:ind w:left="2176" w:hanging="360"/>
      </w:pPr>
      <w:rPr>
        <w:rFonts w:ascii="Wingdings" w:hAnsi="Wingdings" w:hint="default"/>
      </w:rPr>
    </w:lvl>
    <w:lvl w:ilvl="3" w:tplc="08090001" w:tentative="1">
      <w:start w:val="1"/>
      <w:numFmt w:val="bullet"/>
      <w:lvlText w:val=""/>
      <w:lvlJc w:val="left"/>
      <w:pPr>
        <w:ind w:left="2896" w:hanging="360"/>
      </w:pPr>
      <w:rPr>
        <w:rFonts w:ascii="Symbol" w:hAnsi="Symbol" w:hint="default"/>
      </w:rPr>
    </w:lvl>
    <w:lvl w:ilvl="4" w:tplc="08090003" w:tentative="1">
      <w:start w:val="1"/>
      <w:numFmt w:val="bullet"/>
      <w:lvlText w:val="o"/>
      <w:lvlJc w:val="left"/>
      <w:pPr>
        <w:ind w:left="3616" w:hanging="360"/>
      </w:pPr>
      <w:rPr>
        <w:rFonts w:ascii="Courier New" w:hAnsi="Courier New" w:cs="Courier New" w:hint="default"/>
      </w:rPr>
    </w:lvl>
    <w:lvl w:ilvl="5" w:tplc="08090005" w:tentative="1">
      <w:start w:val="1"/>
      <w:numFmt w:val="bullet"/>
      <w:lvlText w:val=""/>
      <w:lvlJc w:val="left"/>
      <w:pPr>
        <w:ind w:left="4336" w:hanging="360"/>
      </w:pPr>
      <w:rPr>
        <w:rFonts w:ascii="Wingdings" w:hAnsi="Wingdings" w:hint="default"/>
      </w:rPr>
    </w:lvl>
    <w:lvl w:ilvl="6" w:tplc="08090001" w:tentative="1">
      <w:start w:val="1"/>
      <w:numFmt w:val="bullet"/>
      <w:lvlText w:val=""/>
      <w:lvlJc w:val="left"/>
      <w:pPr>
        <w:ind w:left="5056" w:hanging="360"/>
      </w:pPr>
      <w:rPr>
        <w:rFonts w:ascii="Symbol" w:hAnsi="Symbol" w:hint="default"/>
      </w:rPr>
    </w:lvl>
    <w:lvl w:ilvl="7" w:tplc="08090003" w:tentative="1">
      <w:start w:val="1"/>
      <w:numFmt w:val="bullet"/>
      <w:lvlText w:val="o"/>
      <w:lvlJc w:val="left"/>
      <w:pPr>
        <w:ind w:left="5776" w:hanging="360"/>
      </w:pPr>
      <w:rPr>
        <w:rFonts w:ascii="Courier New" w:hAnsi="Courier New" w:cs="Courier New" w:hint="default"/>
      </w:rPr>
    </w:lvl>
    <w:lvl w:ilvl="8" w:tplc="08090005" w:tentative="1">
      <w:start w:val="1"/>
      <w:numFmt w:val="bullet"/>
      <w:lvlText w:val=""/>
      <w:lvlJc w:val="left"/>
      <w:pPr>
        <w:ind w:left="6496" w:hanging="360"/>
      </w:pPr>
      <w:rPr>
        <w:rFonts w:ascii="Wingdings" w:hAnsi="Wingdings" w:hint="default"/>
      </w:rPr>
    </w:lvl>
  </w:abstractNum>
  <w:abstractNum w:abstractNumId="22" w15:restartNumberingAfterBreak="0">
    <w:nsid w:val="38821338"/>
    <w:multiLevelType w:val="hybridMultilevel"/>
    <w:tmpl w:val="115AF952"/>
    <w:lvl w:ilvl="0" w:tplc="5AD2BFC2">
      <w:start w:val="1"/>
      <w:numFmt w:val="bullet"/>
      <w:lvlText w:val="•"/>
      <w:lvlJc w:val="left"/>
      <w:pPr>
        <w:ind w:left="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88F896">
      <w:start w:val="1"/>
      <w:numFmt w:val="bullet"/>
      <w:lvlText w:val="o"/>
      <w:lvlJc w:val="left"/>
      <w:pPr>
        <w:ind w:left="1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22E3744">
      <w:start w:val="1"/>
      <w:numFmt w:val="bullet"/>
      <w:lvlText w:val="▪"/>
      <w:lvlJc w:val="left"/>
      <w:pPr>
        <w:ind w:left="1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EE294F2">
      <w:start w:val="1"/>
      <w:numFmt w:val="bullet"/>
      <w:lvlText w:val="•"/>
      <w:lvlJc w:val="left"/>
      <w:pPr>
        <w:ind w:left="2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36BF94">
      <w:start w:val="1"/>
      <w:numFmt w:val="bullet"/>
      <w:lvlText w:val="o"/>
      <w:lvlJc w:val="left"/>
      <w:pPr>
        <w:ind w:left="3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789DDE">
      <w:start w:val="1"/>
      <w:numFmt w:val="bullet"/>
      <w:lvlText w:val="▪"/>
      <w:lvlJc w:val="left"/>
      <w:pPr>
        <w:ind w:left="3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708F30C">
      <w:start w:val="1"/>
      <w:numFmt w:val="bullet"/>
      <w:lvlText w:val="•"/>
      <w:lvlJc w:val="left"/>
      <w:pPr>
        <w:ind w:left="4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DC0F96">
      <w:start w:val="1"/>
      <w:numFmt w:val="bullet"/>
      <w:lvlText w:val="o"/>
      <w:lvlJc w:val="left"/>
      <w:pPr>
        <w:ind w:left="5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D9CD5DA">
      <w:start w:val="1"/>
      <w:numFmt w:val="bullet"/>
      <w:lvlText w:val="▪"/>
      <w:lvlJc w:val="left"/>
      <w:pPr>
        <w:ind w:left="61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884515A"/>
    <w:multiLevelType w:val="hybridMultilevel"/>
    <w:tmpl w:val="58563B26"/>
    <w:lvl w:ilvl="0" w:tplc="B13E4C90">
      <w:start w:val="1"/>
      <w:numFmt w:val="bullet"/>
      <w:lvlText w:val="•"/>
      <w:lvlJc w:val="left"/>
      <w:pPr>
        <w:ind w:left="73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B8C28D04">
      <w:start w:val="1"/>
      <w:numFmt w:val="bullet"/>
      <w:lvlText w:val="o"/>
      <w:lvlJc w:val="left"/>
      <w:pPr>
        <w:ind w:left="142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501EF030">
      <w:start w:val="1"/>
      <w:numFmt w:val="bullet"/>
      <w:lvlText w:val="▪"/>
      <w:lvlJc w:val="left"/>
      <w:pPr>
        <w:ind w:left="214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E61A298A">
      <w:start w:val="1"/>
      <w:numFmt w:val="bullet"/>
      <w:lvlText w:val="•"/>
      <w:lvlJc w:val="left"/>
      <w:pPr>
        <w:ind w:left="286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E5FEFC76">
      <w:start w:val="1"/>
      <w:numFmt w:val="bullet"/>
      <w:lvlText w:val="o"/>
      <w:lvlJc w:val="left"/>
      <w:pPr>
        <w:ind w:left="358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E284930C">
      <w:start w:val="1"/>
      <w:numFmt w:val="bullet"/>
      <w:lvlText w:val="▪"/>
      <w:lvlJc w:val="left"/>
      <w:pPr>
        <w:ind w:left="430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C7D85DD0">
      <w:start w:val="1"/>
      <w:numFmt w:val="bullet"/>
      <w:lvlText w:val="•"/>
      <w:lvlJc w:val="left"/>
      <w:pPr>
        <w:ind w:left="502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792E6536">
      <w:start w:val="1"/>
      <w:numFmt w:val="bullet"/>
      <w:lvlText w:val="o"/>
      <w:lvlJc w:val="left"/>
      <w:pPr>
        <w:ind w:left="574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59EAEF12">
      <w:start w:val="1"/>
      <w:numFmt w:val="bullet"/>
      <w:lvlText w:val="▪"/>
      <w:lvlJc w:val="left"/>
      <w:pPr>
        <w:ind w:left="646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24" w15:restartNumberingAfterBreak="0">
    <w:nsid w:val="388E6EEC"/>
    <w:multiLevelType w:val="hybridMultilevel"/>
    <w:tmpl w:val="2864FC32"/>
    <w:lvl w:ilvl="0" w:tplc="C88C2EC4">
      <w:start w:val="1"/>
      <w:numFmt w:val="bullet"/>
      <w:lvlText w:val="•"/>
      <w:lvlJc w:val="left"/>
      <w:pPr>
        <w:ind w:left="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8A690A">
      <w:start w:val="1"/>
      <w:numFmt w:val="bullet"/>
      <w:lvlText w:val="o"/>
      <w:lvlJc w:val="left"/>
      <w:pPr>
        <w:ind w:left="1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5ACE8A">
      <w:start w:val="1"/>
      <w:numFmt w:val="bullet"/>
      <w:lvlText w:val="▪"/>
      <w:lvlJc w:val="left"/>
      <w:pPr>
        <w:ind w:left="1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765E76">
      <w:start w:val="1"/>
      <w:numFmt w:val="bullet"/>
      <w:lvlText w:val="•"/>
      <w:lvlJc w:val="left"/>
      <w:pPr>
        <w:ind w:left="2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62E80A">
      <w:start w:val="1"/>
      <w:numFmt w:val="bullet"/>
      <w:lvlText w:val="o"/>
      <w:lvlJc w:val="left"/>
      <w:pPr>
        <w:ind w:left="3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6D402FC">
      <w:start w:val="1"/>
      <w:numFmt w:val="bullet"/>
      <w:lvlText w:val="▪"/>
      <w:lvlJc w:val="left"/>
      <w:pPr>
        <w:ind w:left="3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9742240">
      <w:start w:val="1"/>
      <w:numFmt w:val="bullet"/>
      <w:lvlText w:val="•"/>
      <w:lvlJc w:val="left"/>
      <w:pPr>
        <w:ind w:left="4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107156">
      <w:start w:val="1"/>
      <w:numFmt w:val="bullet"/>
      <w:lvlText w:val="o"/>
      <w:lvlJc w:val="left"/>
      <w:pPr>
        <w:ind w:left="5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03CDF6A">
      <w:start w:val="1"/>
      <w:numFmt w:val="bullet"/>
      <w:lvlText w:val="▪"/>
      <w:lvlJc w:val="left"/>
      <w:pPr>
        <w:ind w:left="61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8BC3B5A"/>
    <w:multiLevelType w:val="hybridMultilevel"/>
    <w:tmpl w:val="7D1286C2"/>
    <w:lvl w:ilvl="0" w:tplc="26BEA280">
      <w:start w:val="1"/>
      <w:numFmt w:val="bullet"/>
      <w:lvlText w:val="•"/>
      <w:lvlJc w:val="left"/>
      <w:pPr>
        <w:ind w:left="72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6F628D62">
      <w:start w:val="1"/>
      <w:numFmt w:val="bullet"/>
      <w:lvlText w:val="o"/>
      <w:lvlJc w:val="left"/>
      <w:pPr>
        <w:ind w:left="142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68F891FA">
      <w:start w:val="1"/>
      <w:numFmt w:val="bullet"/>
      <w:lvlText w:val="▪"/>
      <w:lvlJc w:val="left"/>
      <w:pPr>
        <w:ind w:left="214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AA38AF4A">
      <w:start w:val="1"/>
      <w:numFmt w:val="bullet"/>
      <w:lvlText w:val="•"/>
      <w:lvlJc w:val="left"/>
      <w:pPr>
        <w:ind w:left="286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20C21E62">
      <w:start w:val="1"/>
      <w:numFmt w:val="bullet"/>
      <w:lvlText w:val="o"/>
      <w:lvlJc w:val="left"/>
      <w:pPr>
        <w:ind w:left="358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091A6486">
      <w:start w:val="1"/>
      <w:numFmt w:val="bullet"/>
      <w:lvlText w:val="▪"/>
      <w:lvlJc w:val="left"/>
      <w:pPr>
        <w:ind w:left="430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029A1DCC">
      <w:start w:val="1"/>
      <w:numFmt w:val="bullet"/>
      <w:lvlText w:val="•"/>
      <w:lvlJc w:val="left"/>
      <w:pPr>
        <w:ind w:left="502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A6DA8048">
      <w:start w:val="1"/>
      <w:numFmt w:val="bullet"/>
      <w:lvlText w:val="o"/>
      <w:lvlJc w:val="left"/>
      <w:pPr>
        <w:ind w:left="574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E7D8C6BE">
      <w:start w:val="1"/>
      <w:numFmt w:val="bullet"/>
      <w:lvlText w:val="▪"/>
      <w:lvlJc w:val="left"/>
      <w:pPr>
        <w:ind w:left="646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26" w15:restartNumberingAfterBreak="0">
    <w:nsid w:val="3BF56717"/>
    <w:multiLevelType w:val="hybridMultilevel"/>
    <w:tmpl w:val="578C1B64"/>
    <w:lvl w:ilvl="0" w:tplc="1D406CCC">
      <w:start w:val="1"/>
      <w:numFmt w:val="bullet"/>
      <w:lvlText w:val="•"/>
      <w:lvlJc w:val="left"/>
      <w:pPr>
        <w:ind w:left="73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4E22C450">
      <w:start w:val="1"/>
      <w:numFmt w:val="bullet"/>
      <w:lvlText w:val="o"/>
      <w:lvlJc w:val="left"/>
      <w:pPr>
        <w:ind w:left="145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D2D271C2">
      <w:start w:val="1"/>
      <w:numFmt w:val="bullet"/>
      <w:lvlText w:val="▪"/>
      <w:lvlJc w:val="left"/>
      <w:pPr>
        <w:ind w:left="217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B8B44488">
      <w:start w:val="1"/>
      <w:numFmt w:val="bullet"/>
      <w:lvlText w:val="•"/>
      <w:lvlJc w:val="left"/>
      <w:pPr>
        <w:ind w:left="289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A680F4EA">
      <w:start w:val="1"/>
      <w:numFmt w:val="bullet"/>
      <w:lvlText w:val="o"/>
      <w:lvlJc w:val="left"/>
      <w:pPr>
        <w:ind w:left="361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6436E604">
      <w:start w:val="1"/>
      <w:numFmt w:val="bullet"/>
      <w:lvlText w:val="▪"/>
      <w:lvlJc w:val="left"/>
      <w:pPr>
        <w:ind w:left="433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C120A2D0">
      <w:start w:val="1"/>
      <w:numFmt w:val="bullet"/>
      <w:lvlText w:val="•"/>
      <w:lvlJc w:val="left"/>
      <w:pPr>
        <w:ind w:left="505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AB6A935E">
      <w:start w:val="1"/>
      <w:numFmt w:val="bullet"/>
      <w:lvlText w:val="o"/>
      <w:lvlJc w:val="left"/>
      <w:pPr>
        <w:ind w:left="577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02C8FC9A">
      <w:start w:val="1"/>
      <w:numFmt w:val="bullet"/>
      <w:lvlText w:val="▪"/>
      <w:lvlJc w:val="left"/>
      <w:pPr>
        <w:ind w:left="649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27" w15:restartNumberingAfterBreak="0">
    <w:nsid w:val="3D384C6D"/>
    <w:multiLevelType w:val="hybridMultilevel"/>
    <w:tmpl w:val="4E3A575C"/>
    <w:lvl w:ilvl="0" w:tplc="C33690FA">
      <w:start w:val="1"/>
      <w:numFmt w:val="bullet"/>
      <w:lvlText w:val="•"/>
      <w:lvlJc w:val="left"/>
      <w:pPr>
        <w:ind w:left="73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4EEC1BC8">
      <w:start w:val="1"/>
      <w:numFmt w:val="bullet"/>
      <w:lvlText w:val="o"/>
      <w:lvlJc w:val="left"/>
      <w:pPr>
        <w:ind w:left="144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4FA4DB3E">
      <w:start w:val="1"/>
      <w:numFmt w:val="bullet"/>
      <w:lvlText w:val="▪"/>
      <w:lvlJc w:val="left"/>
      <w:pPr>
        <w:ind w:left="216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9252C18A">
      <w:start w:val="1"/>
      <w:numFmt w:val="bullet"/>
      <w:lvlText w:val="•"/>
      <w:lvlJc w:val="left"/>
      <w:pPr>
        <w:ind w:left="288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65CCCC84">
      <w:start w:val="1"/>
      <w:numFmt w:val="bullet"/>
      <w:lvlText w:val="o"/>
      <w:lvlJc w:val="left"/>
      <w:pPr>
        <w:ind w:left="360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81C844A2">
      <w:start w:val="1"/>
      <w:numFmt w:val="bullet"/>
      <w:lvlText w:val="▪"/>
      <w:lvlJc w:val="left"/>
      <w:pPr>
        <w:ind w:left="432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643E0B56">
      <w:start w:val="1"/>
      <w:numFmt w:val="bullet"/>
      <w:lvlText w:val="•"/>
      <w:lvlJc w:val="left"/>
      <w:pPr>
        <w:ind w:left="504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3306F900">
      <w:start w:val="1"/>
      <w:numFmt w:val="bullet"/>
      <w:lvlText w:val="o"/>
      <w:lvlJc w:val="left"/>
      <w:pPr>
        <w:ind w:left="576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0DB8BD4C">
      <w:start w:val="1"/>
      <w:numFmt w:val="bullet"/>
      <w:lvlText w:val="▪"/>
      <w:lvlJc w:val="left"/>
      <w:pPr>
        <w:ind w:left="648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28" w15:restartNumberingAfterBreak="0">
    <w:nsid w:val="3E994590"/>
    <w:multiLevelType w:val="hybridMultilevel"/>
    <w:tmpl w:val="D8A6F330"/>
    <w:lvl w:ilvl="0" w:tplc="345C1476">
      <w:start w:val="1"/>
      <w:numFmt w:val="bullet"/>
      <w:lvlText w:val="•"/>
      <w:lvlJc w:val="left"/>
      <w:pPr>
        <w:ind w:left="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9A89C2">
      <w:start w:val="1"/>
      <w:numFmt w:val="bullet"/>
      <w:lvlText w:val="o"/>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CE06D2">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6C62E6">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A238B0">
      <w:start w:val="1"/>
      <w:numFmt w:val="bullet"/>
      <w:lvlText w:val="o"/>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B20618">
      <w:start w:val="1"/>
      <w:numFmt w:val="bullet"/>
      <w:lvlText w:val="▪"/>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4E46354">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5004E0">
      <w:start w:val="1"/>
      <w:numFmt w:val="bullet"/>
      <w:lvlText w:val="o"/>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AE440C0">
      <w:start w:val="1"/>
      <w:numFmt w:val="bullet"/>
      <w:lvlText w:val="▪"/>
      <w:lvlJc w:val="left"/>
      <w:pPr>
        <w:ind w:left="6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1A35C35"/>
    <w:multiLevelType w:val="hybridMultilevel"/>
    <w:tmpl w:val="301CF9A8"/>
    <w:lvl w:ilvl="0" w:tplc="490CD5B0">
      <w:start w:val="1"/>
      <w:numFmt w:val="bullet"/>
      <w:lvlText w:val="•"/>
      <w:lvlJc w:val="left"/>
      <w:pPr>
        <w:ind w:left="73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5A3C1EB0">
      <w:start w:val="1"/>
      <w:numFmt w:val="bullet"/>
      <w:lvlText w:val="o"/>
      <w:lvlJc w:val="left"/>
      <w:pPr>
        <w:ind w:left="144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B566B806">
      <w:start w:val="1"/>
      <w:numFmt w:val="bullet"/>
      <w:lvlText w:val="▪"/>
      <w:lvlJc w:val="left"/>
      <w:pPr>
        <w:ind w:left="216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30686728">
      <w:start w:val="1"/>
      <w:numFmt w:val="bullet"/>
      <w:lvlText w:val="•"/>
      <w:lvlJc w:val="left"/>
      <w:pPr>
        <w:ind w:left="288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FFDC2A04">
      <w:start w:val="1"/>
      <w:numFmt w:val="bullet"/>
      <w:lvlText w:val="o"/>
      <w:lvlJc w:val="left"/>
      <w:pPr>
        <w:ind w:left="360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69E6FDDA">
      <w:start w:val="1"/>
      <w:numFmt w:val="bullet"/>
      <w:lvlText w:val="▪"/>
      <w:lvlJc w:val="left"/>
      <w:pPr>
        <w:ind w:left="43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30CA4406">
      <w:start w:val="1"/>
      <w:numFmt w:val="bullet"/>
      <w:lvlText w:val="•"/>
      <w:lvlJc w:val="left"/>
      <w:pPr>
        <w:ind w:left="504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E670D28E">
      <w:start w:val="1"/>
      <w:numFmt w:val="bullet"/>
      <w:lvlText w:val="o"/>
      <w:lvlJc w:val="left"/>
      <w:pPr>
        <w:ind w:left="576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2740247A">
      <w:start w:val="1"/>
      <w:numFmt w:val="bullet"/>
      <w:lvlText w:val="▪"/>
      <w:lvlJc w:val="left"/>
      <w:pPr>
        <w:ind w:left="648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30" w15:restartNumberingAfterBreak="0">
    <w:nsid w:val="437367B9"/>
    <w:multiLevelType w:val="hybridMultilevel"/>
    <w:tmpl w:val="DB62F4FA"/>
    <w:lvl w:ilvl="0" w:tplc="A3129474">
      <w:start w:val="1"/>
      <w:numFmt w:val="bullet"/>
      <w:lvlText w:val="•"/>
      <w:lvlJc w:val="left"/>
      <w:pPr>
        <w:ind w:left="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0CB770">
      <w:start w:val="1"/>
      <w:numFmt w:val="bullet"/>
      <w:lvlText w:val="o"/>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96443A8">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F8761A">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7C4BC8">
      <w:start w:val="1"/>
      <w:numFmt w:val="bullet"/>
      <w:lvlText w:val="o"/>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264CCE">
      <w:start w:val="1"/>
      <w:numFmt w:val="bullet"/>
      <w:lvlText w:val="▪"/>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0443D8C">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E8D7AC">
      <w:start w:val="1"/>
      <w:numFmt w:val="bullet"/>
      <w:lvlText w:val="o"/>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1E286CE">
      <w:start w:val="1"/>
      <w:numFmt w:val="bullet"/>
      <w:lvlText w:val="▪"/>
      <w:lvlJc w:val="left"/>
      <w:pPr>
        <w:ind w:left="6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43D1FFC"/>
    <w:multiLevelType w:val="hybridMultilevel"/>
    <w:tmpl w:val="6054DA94"/>
    <w:lvl w:ilvl="0" w:tplc="E012C838">
      <w:start w:val="1"/>
      <w:numFmt w:val="bullet"/>
      <w:lvlText w:val="•"/>
      <w:lvlJc w:val="left"/>
      <w:pPr>
        <w:ind w:left="73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BE4A922C">
      <w:start w:val="1"/>
      <w:numFmt w:val="bullet"/>
      <w:lvlText w:val="o"/>
      <w:lvlJc w:val="left"/>
      <w:pPr>
        <w:ind w:left="144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0ED669D0">
      <w:start w:val="1"/>
      <w:numFmt w:val="bullet"/>
      <w:lvlText w:val="▪"/>
      <w:lvlJc w:val="left"/>
      <w:pPr>
        <w:ind w:left="216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EBCC995A">
      <w:start w:val="1"/>
      <w:numFmt w:val="bullet"/>
      <w:lvlText w:val="•"/>
      <w:lvlJc w:val="left"/>
      <w:pPr>
        <w:ind w:left="288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BD9CA33C">
      <w:start w:val="1"/>
      <w:numFmt w:val="bullet"/>
      <w:lvlText w:val="o"/>
      <w:lvlJc w:val="left"/>
      <w:pPr>
        <w:ind w:left="360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D3B09BB6">
      <w:start w:val="1"/>
      <w:numFmt w:val="bullet"/>
      <w:lvlText w:val="▪"/>
      <w:lvlJc w:val="left"/>
      <w:pPr>
        <w:ind w:left="432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3B104CEE">
      <w:start w:val="1"/>
      <w:numFmt w:val="bullet"/>
      <w:lvlText w:val="•"/>
      <w:lvlJc w:val="left"/>
      <w:pPr>
        <w:ind w:left="504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DEAA98A4">
      <w:start w:val="1"/>
      <w:numFmt w:val="bullet"/>
      <w:lvlText w:val="o"/>
      <w:lvlJc w:val="left"/>
      <w:pPr>
        <w:ind w:left="576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5142CB54">
      <w:start w:val="1"/>
      <w:numFmt w:val="bullet"/>
      <w:lvlText w:val="▪"/>
      <w:lvlJc w:val="left"/>
      <w:pPr>
        <w:ind w:left="648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32" w15:restartNumberingAfterBreak="0">
    <w:nsid w:val="448263CC"/>
    <w:multiLevelType w:val="hybridMultilevel"/>
    <w:tmpl w:val="9E9A0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A863255"/>
    <w:multiLevelType w:val="hybridMultilevel"/>
    <w:tmpl w:val="3B1AC142"/>
    <w:lvl w:ilvl="0" w:tplc="835849F0">
      <w:start w:val="1"/>
      <w:numFmt w:val="bullet"/>
      <w:lvlText w:val="•"/>
      <w:lvlJc w:val="left"/>
      <w:pPr>
        <w:ind w:left="73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DFBA8D7C">
      <w:start w:val="1"/>
      <w:numFmt w:val="bullet"/>
      <w:lvlText w:val="o"/>
      <w:lvlJc w:val="left"/>
      <w:pPr>
        <w:ind w:left="144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61D6DEDE">
      <w:start w:val="1"/>
      <w:numFmt w:val="bullet"/>
      <w:lvlText w:val="▪"/>
      <w:lvlJc w:val="left"/>
      <w:pPr>
        <w:ind w:left="216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A34E6302">
      <w:start w:val="1"/>
      <w:numFmt w:val="bullet"/>
      <w:lvlText w:val="•"/>
      <w:lvlJc w:val="left"/>
      <w:pPr>
        <w:ind w:left="288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C1F6A3AE">
      <w:start w:val="1"/>
      <w:numFmt w:val="bullet"/>
      <w:lvlText w:val="o"/>
      <w:lvlJc w:val="left"/>
      <w:pPr>
        <w:ind w:left="360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CF6E24BE">
      <w:start w:val="1"/>
      <w:numFmt w:val="bullet"/>
      <w:lvlText w:val="▪"/>
      <w:lvlJc w:val="left"/>
      <w:pPr>
        <w:ind w:left="432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083AF344">
      <w:start w:val="1"/>
      <w:numFmt w:val="bullet"/>
      <w:lvlText w:val="•"/>
      <w:lvlJc w:val="left"/>
      <w:pPr>
        <w:ind w:left="504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FA4E2EDA">
      <w:start w:val="1"/>
      <w:numFmt w:val="bullet"/>
      <w:lvlText w:val="o"/>
      <w:lvlJc w:val="left"/>
      <w:pPr>
        <w:ind w:left="576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B448DB2A">
      <w:start w:val="1"/>
      <w:numFmt w:val="bullet"/>
      <w:lvlText w:val="▪"/>
      <w:lvlJc w:val="left"/>
      <w:pPr>
        <w:ind w:left="648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34" w15:restartNumberingAfterBreak="0">
    <w:nsid w:val="5395317D"/>
    <w:multiLevelType w:val="hybridMultilevel"/>
    <w:tmpl w:val="A0D23A58"/>
    <w:lvl w:ilvl="0" w:tplc="C72EB4D2">
      <w:start w:val="1"/>
      <w:numFmt w:val="bullet"/>
      <w:lvlText w:val="•"/>
      <w:lvlJc w:val="left"/>
      <w:pPr>
        <w:ind w:left="73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618EE80C">
      <w:start w:val="1"/>
      <w:numFmt w:val="bullet"/>
      <w:lvlText w:val="o"/>
      <w:lvlJc w:val="left"/>
      <w:pPr>
        <w:ind w:left="146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BA389D36">
      <w:start w:val="1"/>
      <w:numFmt w:val="bullet"/>
      <w:lvlText w:val="▪"/>
      <w:lvlJc w:val="left"/>
      <w:pPr>
        <w:ind w:left="218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970E8258">
      <w:start w:val="1"/>
      <w:numFmt w:val="bullet"/>
      <w:lvlText w:val="•"/>
      <w:lvlJc w:val="left"/>
      <w:pPr>
        <w:ind w:left="290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D47C1FE6">
      <w:start w:val="1"/>
      <w:numFmt w:val="bullet"/>
      <w:lvlText w:val="o"/>
      <w:lvlJc w:val="left"/>
      <w:pPr>
        <w:ind w:left="362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149E476E">
      <w:start w:val="1"/>
      <w:numFmt w:val="bullet"/>
      <w:lvlText w:val="▪"/>
      <w:lvlJc w:val="left"/>
      <w:pPr>
        <w:ind w:left="434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DDF485E8">
      <w:start w:val="1"/>
      <w:numFmt w:val="bullet"/>
      <w:lvlText w:val="•"/>
      <w:lvlJc w:val="left"/>
      <w:pPr>
        <w:ind w:left="506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9AD691CE">
      <w:start w:val="1"/>
      <w:numFmt w:val="bullet"/>
      <w:lvlText w:val="o"/>
      <w:lvlJc w:val="left"/>
      <w:pPr>
        <w:ind w:left="578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FC5E46E2">
      <w:start w:val="1"/>
      <w:numFmt w:val="bullet"/>
      <w:lvlText w:val="▪"/>
      <w:lvlJc w:val="left"/>
      <w:pPr>
        <w:ind w:left="650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35" w15:restartNumberingAfterBreak="0">
    <w:nsid w:val="56EE2E6C"/>
    <w:multiLevelType w:val="hybridMultilevel"/>
    <w:tmpl w:val="29122558"/>
    <w:lvl w:ilvl="0" w:tplc="08090001">
      <w:start w:val="1"/>
      <w:numFmt w:val="bullet"/>
      <w:lvlText w:val=""/>
      <w:lvlJc w:val="left"/>
      <w:pPr>
        <w:ind w:left="736" w:hanging="360"/>
      </w:pPr>
      <w:rPr>
        <w:rFonts w:ascii="Symbol" w:hAnsi="Symbol" w:hint="default"/>
      </w:rPr>
    </w:lvl>
    <w:lvl w:ilvl="1" w:tplc="08090003" w:tentative="1">
      <w:start w:val="1"/>
      <w:numFmt w:val="bullet"/>
      <w:lvlText w:val="o"/>
      <w:lvlJc w:val="left"/>
      <w:pPr>
        <w:ind w:left="1456" w:hanging="360"/>
      </w:pPr>
      <w:rPr>
        <w:rFonts w:ascii="Courier New" w:hAnsi="Courier New" w:cs="Courier New" w:hint="default"/>
      </w:rPr>
    </w:lvl>
    <w:lvl w:ilvl="2" w:tplc="08090005" w:tentative="1">
      <w:start w:val="1"/>
      <w:numFmt w:val="bullet"/>
      <w:lvlText w:val=""/>
      <w:lvlJc w:val="left"/>
      <w:pPr>
        <w:ind w:left="2176" w:hanging="360"/>
      </w:pPr>
      <w:rPr>
        <w:rFonts w:ascii="Wingdings" w:hAnsi="Wingdings" w:hint="default"/>
      </w:rPr>
    </w:lvl>
    <w:lvl w:ilvl="3" w:tplc="08090001" w:tentative="1">
      <w:start w:val="1"/>
      <w:numFmt w:val="bullet"/>
      <w:lvlText w:val=""/>
      <w:lvlJc w:val="left"/>
      <w:pPr>
        <w:ind w:left="2896" w:hanging="360"/>
      </w:pPr>
      <w:rPr>
        <w:rFonts w:ascii="Symbol" w:hAnsi="Symbol" w:hint="default"/>
      </w:rPr>
    </w:lvl>
    <w:lvl w:ilvl="4" w:tplc="08090003" w:tentative="1">
      <w:start w:val="1"/>
      <w:numFmt w:val="bullet"/>
      <w:lvlText w:val="o"/>
      <w:lvlJc w:val="left"/>
      <w:pPr>
        <w:ind w:left="3616" w:hanging="360"/>
      </w:pPr>
      <w:rPr>
        <w:rFonts w:ascii="Courier New" w:hAnsi="Courier New" w:cs="Courier New" w:hint="default"/>
      </w:rPr>
    </w:lvl>
    <w:lvl w:ilvl="5" w:tplc="08090005" w:tentative="1">
      <w:start w:val="1"/>
      <w:numFmt w:val="bullet"/>
      <w:lvlText w:val=""/>
      <w:lvlJc w:val="left"/>
      <w:pPr>
        <w:ind w:left="4336" w:hanging="360"/>
      </w:pPr>
      <w:rPr>
        <w:rFonts w:ascii="Wingdings" w:hAnsi="Wingdings" w:hint="default"/>
      </w:rPr>
    </w:lvl>
    <w:lvl w:ilvl="6" w:tplc="08090001" w:tentative="1">
      <w:start w:val="1"/>
      <w:numFmt w:val="bullet"/>
      <w:lvlText w:val=""/>
      <w:lvlJc w:val="left"/>
      <w:pPr>
        <w:ind w:left="5056" w:hanging="360"/>
      </w:pPr>
      <w:rPr>
        <w:rFonts w:ascii="Symbol" w:hAnsi="Symbol" w:hint="default"/>
      </w:rPr>
    </w:lvl>
    <w:lvl w:ilvl="7" w:tplc="08090003" w:tentative="1">
      <w:start w:val="1"/>
      <w:numFmt w:val="bullet"/>
      <w:lvlText w:val="o"/>
      <w:lvlJc w:val="left"/>
      <w:pPr>
        <w:ind w:left="5776" w:hanging="360"/>
      </w:pPr>
      <w:rPr>
        <w:rFonts w:ascii="Courier New" w:hAnsi="Courier New" w:cs="Courier New" w:hint="default"/>
      </w:rPr>
    </w:lvl>
    <w:lvl w:ilvl="8" w:tplc="08090005" w:tentative="1">
      <w:start w:val="1"/>
      <w:numFmt w:val="bullet"/>
      <w:lvlText w:val=""/>
      <w:lvlJc w:val="left"/>
      <w:pPr>
        <w:ind w:left="6496" w:hanging="360"/>
      </w:pPr>
      <w:rPr>
        <w:rFonts w:ascii="Wingdings" w:hAnsi="Wingdings" w:hint="default"/>
      </w:rPr>
    </w:lvl>
  </w:abstractNum>
  <w:abstractNum w:abstractNumId="36" w15:restartNumberingAfterBreak="0">
    <w:nsid w:val="5A467FFA"/>
    <w:multiLevelType w:val="hybridMultilevel"/>
    <w:tmpl w:val="EA00C5C4"/>
    <w:lvl w:ilvl="0" w:tplc="9A3C61E6">
      <w:start w:val="1"/>
      <w:numFmt w:val="bullet"/>
      <w:lvlText w:val="•"/>
      <w:lvlJc w:val="left"/>
      <w:pPr>
        <w:ind w:left="72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34F62B0A">
      <w:start w:val="1"/>
      <w:numFmt w:val="bullet"/>
      <w:lvlText w:val="o"/>
      <w:lvlJc w:val="left"/>
      <w:pPr>
        <w:ind w:left="144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A25042AE">
      <w:start w:val="1"/>
      <w:numFmt w:val="bullet"/>
      <w:lvlText w:val="▪"/>
      <w:lvlJc w:val="left"/>
      <w:pPr>
        <w:ind w:left="216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6BA03696">
      <w:start w:val="1"/>
      <w:numFmt w:val="bullet"/>
      <w:lvlText w:val="•"/>
      <w:lvlJc w:val="left"/>
      <w:pPr>
        <w:ind w:left="288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7BFA8DFA">
      <w:start w:val="1"/>
      <w:numFmt w:val="bullet"/>
      <w:lvlText w:val="o"/>
      <w:lvlJc w:val="left"/>
      <w:pPr>
        <w:ind w:left="360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2D440738">
      <w:start w:val="1"/>
      <w:numFmt w:val="bullet"/>
      <w:lvlText w:val="▪"/>
      <w:lvlJc w:val="left"/>
      <w:pPr>
        <w:ind w:left="432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5C745E8C">
      <w:start w:val="1"/>
      <w:numFmt w:val="bullet"/>
      <w:lvlText w:val="•"/>
      <w:lvlJc w:val="left"/>
      <w:pPr>
        <w:ind w:left="504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AB38F7C6">
      <w:start w:val="1"/>
      <w:numFmt w:val="bullet"/>
      <w:lvlText w:val="o"/>
      <w:lvlJc w:val="left"/>
      <w:pPr>
        <w:ind w:left="576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04B05042">
      <w:start w:val="1"/>
      <w:numFmt w:val="bullet"/>
      <w:lvlText w:val="▪"/>
      <w:lvlJc w:val="left"/>
      <w:pPr>
        <w:ind w:left="648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37" w15:restartNumberingAfterBreak="0">
    <w:nsid w:val="627B564F"/>
    <w:multiLevelType w:val="hybridMultilevel"/>
    <w:tmpl w:val="BAEA2386"/>
    <w:lvl w:ilvl="0" w:tplc="53AED346">
      <w:start w:val="1"/>
      <w:numFmt w:val="bullet"/>
      <w:lvlText w:val="•"/>
      <w:lvlJc w:val="left"/>
      <w:pPr>
        <w:ind w:left="72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CFBAA254">
      <w:start w:val="1"/>
      <w:numFmt w:val="bullet"/>
      <w:lvlText w:val="o"/>
      <w:lvlJc w:val="left"/>
      <w:pPr>
        <w:ind w:left="142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151AF48E">
      <w:start w:val="1"/>
      <w:numFmt w:val="bullet"/>
      <w:lvlText w:val="▪"/>
      <w:lvlJc w:val="left"/>
      <w:pPr>
        <w:ind w:left="214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9AAC436A">
      <w:start w:val="1"/>
      <w:numFmt w:val="bullet"/>
      <w:lvlText w:val="•"/>
      <w:lvlJc w:val="left"/>
      <w:pPr>
        <w:ind w:left="286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B7D2A686">
      <w:start w:val="1"/>
      <w:numFmt w:val="bullet"/>
      <w:lvlText w:val="o"/>
      <w:lvlJc w:val="left"/>
      <w:pPr>
        <w:ind w:left="358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0F8CEADA">
      <w:start w:val="1"/>
      <w:numFmt w:val="bullet"/>
      <w:lvlText w:val="▪"/>
      <w:lvlJc w:val="left"/>
      <w:pPr>
        <w:ind w:left="430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47F85E56">
      <w:start w:val="1"/>
      <w:numFmt w:val="bullet"/>
      <w:lvlText w:val="•"/>
      <w:lvlJc w:val="left"/>
      <w:pPr>
        <w:ind w:left="502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8554779C">
      <w:start w:val="1"/>
      <w:numFmt w:val="bullet"/>
      <w:lvlText w:val="o"/>
      <w:lvlJc w:val="left"/>
      <w:pPr>
        <w:ind w:left="574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3176FC64">
      <w:start w:val="1"/>
      <w:numFmt w:val="bullet"/>
      <w:lvlText w:val="▪"/>
      <w:lvlJc w:val="left"/>
      <w:pPr>
        <w:ind w:left="646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38" w15:restartNumberingAfterBreak="0">
    <w:nsid w:val="63417F08"/>
    <w:multiLevelType w:val="hybridMultilevel"/>
    <w:tmpl w:val="37784AEC"/>
    <w:lvl w:ilvl="0" w:tplc="B3DA3C0E">
      <w:start w:val="1"/>
      <w:numFmt w:val="bullet"/>
      <w:lvlText w:val="•"/>
      <w:lvlJc w:val="left"/>
      <w:pPr>
        <w:ind w:left="731"/>
      </w:pPr>
      <w:rPr>
        <w:rFonts w:ascii="Arial" w:eastAsia="Arial" w:hAnsi="Arial" w:cs="Arial"/>
        <w:b w:val="0"/>
        <w:i w:val="0"/>
        <w:strike w:val="0"/>
        <w:dstrike w:val="0"/>
        <w:color w:val="104F75"/>
        <w:sz w:val="24"/>
        <w:szCs w:val="24"/>
        <w:u w:val="none" w:color="000000"/>
        <w:bdr w:val="none" w:sz="0" w:space="0" w:color="auto"/>
        <w:shd w:val="clear" w:color="auto" w:fill="auto"/>
        <w:vertAlign w:val="baseline"/>
      </w:rPr>
    </w:lvl>
    <w:lvl w:ilvl="1" w:tplc="73A02F0C">
      <w:start w:val="1"/>
      <w:numFmt w:val="bullet"/>
      <w:lvlText w:val="o"/>
      <w:lvlJc w:val="left"/>
      <w:pPr>
        <w:ind w:left="1426"/>
      </w:pPr>
      <w:rPr>
        <w:rFonts w:ascii="Arial" w:eastAsia="Arial" w:hAnsi="Arial" w:cs="Arial"/>
        <w:b w:val="0"/>
        <w:i w:val="0"/>
        <w:strike w:val="0"/>
        <w:dstrike w:val="0"/>
        <w:color w:val="104F75"/>
        <w:sz w:val="24"/>
        <w:szCs w:val="24"/>
        <w:u w:val="none" w:color="000000"/>
        <w:bdr w:val="none" w:sz="0" w:space="0" w:color="auto"/>
        <w:shd w:val="clear" w:color="auto" w:fill="auto"/>
        <w:vertAlign w:val="baseline"/>
      </w:rPr>
    </w:lvl>
    <w:lvl w:ilvl="2" w:tplc="25F8E4C0">
      <w:start w:val="1"/>
      <w:numFmt w:val="bullet"/>
      <w:lvlText w:val="▪"/>
      <w:lvlJc w:val="left"/>
      <w:pPr>
        <w:ind w:left="2146"/>
      </w:pPr>
      <w:rPr>
        <w:rFonts w:ascii="Arial" w:eastAsia="Arial" w:hAnsi="Arial" w:cs="Arial"/>
        <w:b w:val="0"/>
        <w:i w:val="0"/>
        <w:strike w:val="0"/>
        <w:dstrike w:val="0"/>
        <w:color w:val="104F75"/>
        <w:sz w:val="24"/>
        <w:szCs w:val="24"/>
        <w:u w:val="none" w:color="000000"/>
        <w:bdr w:val="none" w:sz="0" w:space="0" w:color="auto"/>
        <w:shd w:val="clear" w:color="auto" w:fill="auto"/>
        <w:vertAlign w:val="baseline"/>
      </w:rPr>
    </w:lvl>
    <w:lvl w:ilvl="3" w:tplc="1E169CC4">
      <w:start w:val="1"/>
      <w:numFmt w:val="bullet"/>
      <w:lvlText w:val="•"/>
      <w:lvlJc w:val="left"/>
      <w:pPr>
        <w:ind w:left="2866"/>
      </w:pPr>
      <w:rPr>
        <w:rFonts w:ascii="Arial" w:eastAsia="Arial" w:hAnsi="Arial" w:cs="Arial"/>
        <w:b w:val="0"/>
        <w:i w:val="0"/>
        <w:strike w:val="0"/>
        <w:dstrike w:val="0"/>
        <w:color w:val="104F75"/>
        <w:sz w:val="24"/>
        <w:szCs w:val="24"/>
        <w:u w:val="none" w:color="000000"/>
        <w:bdr w:val="none" w:sz="0" w:space="0" w:color="auto"/>
        <w:shd w:val="clear" w:color="auto" w:fill="auto"/>
        <w:vertAlign w:val="baseline"/>
      </w:rPr>
    </w:lvl>
    <w:lvl w:ilvl="4" w:tplc="8924A058">
      <w:start w:val="1"/>
      <w:numFmt w:val="bullet"/>
      <w:lvlText w:val="o"/>
      <w:lvlJc w:val="left"/>
      <w:pPr>
        <w:ind w:left="3586"/>
      </w:pPr>
      <w:rPr>
        <w:rFonts w:ascii="Arial" w:eastAsia="Arial" w:hAnsi="Arial" w:cs="Arial"/>
        <w:b w:val="0"/>
        <w:i w:val="0"/>
        <w:strike w:val="0"/>
        <w:dstrike w:val="0"/>
        <w:color w:val="104F75"/>
        <w:sz w:val="24"/>
        <w:szCs w:val="24"/>
        <w:u w:val="none" w:color="000000"/>
        <w:bdr w:val="none" w:sz="0" w:space="0" w:color="auto"/>
        <w:shd w:val="clear" w:color="auto" w:fill="auto"/>
        <w:vertAlign w:val="baseline"/>
      </w:rPr>
    </w:lvl>
    <w:lvl w:ilvl="5" w:tplc="C0F2820A">
      <w:start w:val="1"/>
      <w:numFmt w:val="bullet"/>
      <w:lvlText w:val="▪"/>
      <w:lvlJc w:val="left"/>
      <w:pPr>
        <w:ind w:left="4306"/>
      </w:pPr>
      <w:rPr>
        <w:rFonts w:ascii="Arial" w:eastAsia="Arial" w:hAnsi="Arial" w:cs="Arial"/>
        <w:b w:val="0"/>
        <w:i w:val="0"/>
        <w:strike w:val="0"/>
        <w:dstrike w:val="0"/>
        <w:color w:val="104F75"/>
        <w:sz w:val="24"/>
        <w:szCs w:val="24"/>
        <w:u w:val="none" w:color="000000"/>
        <w:bdr w:val="none" w:sz="0" w:space="0" w:color="auto"/>
        <w:shd w:val="clear" w:color="auto" w:fill="auto"/>
        <w:vertAlign w:val="baseline"/>
      </w:rPr>
    </w:lvl>
    <w:lvl w:ilvl="6" w:tplc="2A92731A">
      <w:start w:val="1"/>
      <w:numFmt w:val="bullet"/>
      <w:lvlText w:val="•"/>
      <w:lvlJc w:val="left"/>
      <w:pPr>
        <w:ind w:left="5026"/>
      </w:pPr>
      <w:rPr>
        <w:rFonts w:ascii="Arial" w:eastAsia="Arial" w:hAnsi="Arial" w:cs="Arial"/>
        <w:b w:val="0"/>
        <w:i w:val="0"/>
        <w:strike w:val="0"/>
        <w:dstrike w:val="0"/>
        <w:color w:val="104F75"/>
        <w:sz w:val="24"/>
        <w:szCs w:val="24"/>
        <w:u w:val="none" w:color="000000"/>
        <w:bdr w:val="none" w:sz="0" w:space="0" w:color="auto"/>
        <w:shd w:val="clear" w:color="auto" w:fill="auto"/>
        <w:vertAlign w:val="baseline"/>
      </w:rPr>
    </w:lvl>
    <w:lvl w:ilvl="7" w:tplc="3D4E4FC8">
      <w:start w:val="1"/>
      <w:numFmt w:val="bullet"/>
      <w:lvlText w:val="o"/>
      <w:lvlJc w:val="left"/>
      <w:pPr>
        <w:ind w:left="5746"/>
      </w:pPr>
      <w:rPr>
        <w:rFonts w:ascii="Arial" w:eastAsia="Arial" w:hAnsi="Arial" w:cs="Arial"/>
        <w:b w:val="0"/>
        <w:i w:val="0"/>
        <w:strike w:val="0"/>
        <w:dstrike w:val="0"/>
        <w:color w:val="104F75"/>
        <w:sz w:val="24"/>
        <w:szCs w:val="24"/>
        <w:u w:val="none" w:color="000000"/>
        <w:bdr w:val="none" w:sz="0" w:space="0" w:color="auto"/>
        <w:shd w:val="clear" w:color="auto" w:fill="auto"/>
        <w:vertAlign w:val="baseline"/>
      </w:rPr>
    </w:lvl>
    <w:lvl w:ilvl="8" w:tplc="13D663B0">
      <w:start w:val="1"/>
      <w:numFmt w:val="bullet"/>
      <w:lvlText w:val="▪"/>
      <w:lvlJc w:val="left"/>
      <w:pPr>
        <w:ind w:left="6466"/>
      </w:pPr>
      <w:rPr>
        <w:rFonts w:ascii="Arial" w:eastAsia="Arial" w:hAnsi="Arial" w:cs="Arial"/>
        <w:b w:val="0"/>
        <w:i w:val="0"/>
        <w:strike w:val="0"/>
        <w:dstrike w:val="0"/>
        <w:color w:val="104F75"/>
        <w:sz w:val="24"/>
        <w:szCs w:val="24"/>
        <w:u w:val="none" w:color="000000"/>
        <w:bdr w:val="none" w:sz="0" w:space="0" w:color="auto"/>
        <w:shd w:val="clear" w:color="auto" w:fill="auto"/>
        <w:vertAlign w:val="baseline"/>
      </w:rPr>
    </w:lvl>
  </w:abstractNum>
  <w:abstractNum w:abstractNumId="39" w15:restartNumberingAfterBreak="0">
    <w:nsid w:val="64485CFB"/>
    <w:multiLevelType w:val="hybridMultilevel"/>
    <w:tmpl w:val="C25A6C8A"/>
    <w:lvl w:ilvl="0" w:tplc="54187374">
      <w:start w:val="1"/>
      <w:numFmt w:val="bullet"/>
      <w:lvlText w:val="•"/>
      <w:lvlJc w:val="left"/>
      <w:pPr>
        <w:ind w:left="73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BCF80430">
      <w:start w:val="1"/>
      <w:numFmt w:val="bullet"/>
      <w:lvlText w:val="o"/>
      <w:lvlJc w:val="left"/>
      <w:pPr>
        <w:ind w:left="144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E48EBD10">
      <w:start w:val="1"/>
      <w:numFmt w:val="bullet"/>
      <w:lvlText w:val="▪"/>
      <w:lvlJc w:val="left"/>
      <w:pPr>
        <w:ind w:left="216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B038CA76">
      <w:start w:val="1"/>
      <w:numFmt w:val="bullet"/>
      <w:lvlText w:val="•"/>
      <w:lvlJc w:val="left"/>
      <w:pPr>
        <w:ind w:left="288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8A404902">
      <w:start w:val="1"/>
      <w:numFmt w:val="bullet"/>
      <w:lvlText w:val="o"/>
      <w:lvlJc w:val="left"/>
      <w:pPr>
        <w:ind w:left="360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20B6282C">
      <w:start w:val="1"/>
      <w:numFmt w:val="bullet"/>
      <w:lvlText w:val="▪"/>
      <w:lvlJc w:val="left"/>
      <w:pPr>
        <w:ind w:left="432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935EF36A">
      <w:start w:val="1"/>
      <w:numFmt w:val="bullet"/>
      <w:lvlText w:val="•"/>
      <w:lvlJc w:val="left"/>
      <w:pPr>
        <w:ind w:left="504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A96AEEFC">
      <w:start w:val="1"/>
      <w:numFmt w:val="bullet"/>
      <w:lvlText w:val="o"/>
      <w:lvlJc w:val="left"/>
      <w:pPr>
        <w:ind w:left="576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FC68CEF8">
      <w:start w:val="1"/>
      <w:numFmt w:val="bullet"/>
      <w:lvlText w:val="▪"/>
      <w:lvlJc w:val="left"/>
      <w:pPr>
        <w:ind w:left="648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40" w15:restartNumberingAfterBreak="0">
    <w:nsid w:val="698F57E4"/>
    <w:multiLevelType w:val="hybridMultilevel"/>
    <w:tmpl w:val="2E1EB5E8"/>
    <w:lvl w:ilvl="0" w:tplc="FE547D26">
      <w:start w:val="1"/>
      <w:numFmt w:val="bullet"/>
      <w:lvlText w:val="•"/>
      <w:lvlJc w:val="left"/>
      <w:pPr>
        <w:ind w:left="73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BD422CD0">
      <w:start w:val="1"/>
      <w:numFmt w:val="bullet"/>
      <w:lvlText w:val="o"/>
      <w:lvlJc w:val="left"/>
      <w:pPr>
        <w:ind w:left="143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7CC04E44">
      <w:start w:val="1"/>
      <w:numFmt w:val="bullet"/>
      <w:lvlText w:val="▪"/>
      <w:lvlJc w:val="left"/>
      <w:pPr>
        <w:ind w:left="215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0CDA7A00">
      <w:start w:val="1"/>
      <w:numFmt w:val="bullet"/>
      <w:lvlText w:val="•"/>
      <w:lvlJc w:val="left"/>
      <w:pPr>
        <w:ind w:left="287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E4182412">
      <w:start w:val="1"/>
      <w:numFmt w:val="bullet"/>
      <w:lvlText w:val="o"/>
      <w:lvlJc w:val="left"/>
      <w:pPr>
        <w:ind w:left="359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184A51A6">
      <w:start w:val="1"/>
      <w:numFmt w:val="bullet"/>
      <w:lvlText w:val="▪"/>
      <w:lvlJc w:val="left"/>
      <w:pPr>
        <w:ind w:left="431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B0BA5466">
      <w:start w:val="1"/>
      <w:numFmt w:val="bullet"/>
      <w:lvlText w:val="•"/>
      <w:lvlJc w:val="left"/>
      <w:pPr>
        <w:ind w:left="503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570030C2">
      <w:start w:val="1"/>
      <w:numFmt w:val="bullet"/>
      <w:lvlText w:val="o"/>
      <w:lvlJc w:val="left"/>
      <w:pPr>
        <w:ind w:left="575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E502328A">
      <w:start w:val="1"/>
      <w:numFmt w:val="bullet"/>
      <w:lvlText w:val="▪"/>
      <w:lvlJc w:val="left"/>
      <w:pPr>
        <w:ind w:left="647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41" w15:restartNumberingAfterBreak="0">
    <w:nsid w:val="6B8C30B3"/>
    <w:multiLevelType w:val="hybridMultilevel"/>
    <w:tmpl w:val="02A49C12"/>
    <w:lvl w:ilvl="0" w:tplc="C54ECABA">
      <w:start w:val="1"/>
      <w:numFmt w:val="bullet"/>
      <w:lvlText w:val="•"/>
      <w:lvlJc w:val="left"/>
      <w:pPr>
        <w:ind w:left="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BEC6D8">
      <w:start w:val="1"/>
      <w:numFmt w:val="bullet"/>
      <w:lvlText w:val="o"/>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9C0996">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BCCC38">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82EE58">
      <w:start w:val="1"/>
      <w:numFmt w:val="bullet"/>
      <w:lvlText w:val="o"/>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DD4CB6C">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C64A1E8">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5A9396">
      <w:start w:val="1"/>
      <w:numFmt w:val="bullet"/>
      <w:lvlText w:val="o"/>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260A80">
      <w:start w:val="1"/>
      <w:numFmt w:val="bullet"/>
      <w:lvlText w:val="▪"/>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C5B2277"/>
    <w:multiLevelType w:val="hybridMultilevel"/>
    <w:tmpl w:val="ADC2979E"/>
    <w:lvl w:ilvl="0" w:tplc="0170A246">
      <w:start w:val="1"/>
      <w:numFmt w:val="bullet"/>
      <w:lvlText w:val="•"/>
      <w:lvlJc w:val="left"/>
      <w:pPr>
        <w:ind w:left="73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C32E464A">
      <w:start w:val="1"/>
      <w:numFmt w:val="bullet"/>
      <w:lvlText w:val="o"/>
      <w:lvlJc w:val="left"/>
      <w:pPr>
        <w:ind w:left="144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0F2C7D0C">
      <w:start w:val="1"/>
      <w:numFmt w:val="bullet"/>
      <w:lvlText w:val="▪"/>
      <w:lvlJc w:val="left"/>
      <w:pPr>
        <w:ind w:left="216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A9DCEEB2">
      <w:start w:val="1"/>
      <w:numFmt w:val="bullet"/>
      <w:lvlText w:val="•"/>
      <w:lvlJc w:val="left"/>
      <w:pPr>
        <w:ind w:left="288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D76AB4DA">
      <w:start w:val="1"/>
      <w:numFmt w:val="bullet"/>
      <w:lvlText w:val="o"/>
      <w:lvlJc w:val="left"/>
      <w:pPr>
        <w:ind w:left="360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8FBCB8FA">
      <w:start w:val="1"/>
      <w:numFmt w:val="bullet"/>
      <w:lvlText w:val="▪"/>
      <w:lvlJc w:val="left"/>
      <w:pPr>
        <w:ind w:left="43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D87CCEE6">
      <w:start w:val="1"/>
      <w:numFmt w:val="bullet"/>
      <w:lvlText w:val="•"/>
      <w:lvlJc w:val="left"/>
      <w:pPr>
        <w:ind w:left="504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CE4E3F30">
      <w:start w:val="1"/>
      <w:numFmt w:val="bullet"/>
      <w:lvlText w:val="o"/>
      <w:lvlJc w:val="left"/>
      <w:pPr>
        <w:ind w:left="576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60809040">
      <w:start w:val="1"/>
      <w:numFmt w:val="bullet"/>
      <w:lvlText w:val="▪"/>
      <w:lvlJc w:val="left"/>
      <w:pPr>
        <w:ind w:left="648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43" w15:restartNumberingAfterBreak="0">
    <w:nsid w:val="6D995A74"/>
    <w:multiLevelType w:val="hybridMultilevel"/>
    <w:tmpl w:val="953CC5C0"/>
    <w:lvl w:ilvl="0" w:tplc="E214C7AC">
      <w:start w:val="1"/>
      <w:numFmt w:val="bullet"/>
      <w:lvlText w:val="•"/>
      <w:lvlJc w:val="left"/>
      <w:pPr>
        <w:ind w:left="73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961C2906">
      <w:start w:val="1"/>
      <w:numFmt w:val="bullet"/>
      <w:lvlText w:val="o"/>
      <w:lvlJc w:val="left"/>
      <w:pPr>
        <w:ind w:left="142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31CA8174">
      <w:start w:val="1"/>
      <w:numFmt w:val="bullet"/>
      <w:lvlText w:val="▪"/>
      <w:lvlJc w:val="left"/>
      <w:pPr>
        <w:ind w:left="214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B87857C4">
      <w:start w:val="1"/>
      <w:numFmt w:val="bullet"/>
      <w:lvlText w:val="•"/>
      <w:lvlJc w:val="left"/>
      <w:pPr>
        <w:ind w:left="286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6376393E">
      <w:start w:val="1"/>
      <w:numFmt w:val="bullet"/>
      <w:lvlText w:val="o"/>
      <w:lvlJc w:val="left"/>
      <w:pPr>
        <w:ind w:left="358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57F0F314">
      <w:start w:val="1"/>
      <w:numFmt w:val="bullet"/>
      <w:lvlText w:val="▪"/>
      <w:lvlJc w:val="left"/>
      <w:pPr>
        <w:ind w:left="430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F57A04AE">
      <w:start w:val="1"/>
      <w:numFmt w:val="bullet"/>
      <w:lvlText w:val="•"/>
      <w:lvlJc w:val="left"/>
      <w:pPr>
        <w:ind w:left="502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E2987516">
      <w:start w:val="1"/>
      <w:numFmt w:val="bullet"/>
      <w:lvlText w:val="o"/>
      <w:lvlJc w:val="left"/>
      <w:pPr>
        <w:ind w:left="574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671E6782">
      <w:start w:val="1"/>
      <w:numFmt w:val="bullet"/>
      <w:lvlText w:val="▪"/>
      <w:lvlJc w:val="left"/>
      <w:pPr>
        <w:ind w:left="646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44" w15:restartNumberingAfterBreak="0">
    <w:nsid w:val="7B32129B"/>
    <w:multiLevelType w:val="hybridMultilevel"/>
    <w:tmpl w:val="F70059F6"/>
    <w:lvl w:ilvl="0" w:tplc="C346CE8A">
      <w:start w:val="1"/>
      <w:numFmt w:val="bullet"/>
      <w:lvlText w:val="•"/>
      <w:lvlJc w:val="left"/>
      <w:pPr>
        <w:ind w:left="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FCCA8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DC8C0E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C8631C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9EBFD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BAFA6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2681C7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02DD5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6C6696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814787941">
    <w:abstractNumId w:val="3"/>
  </w:num>
  <w:num w:numId="2" w16cid:durableId="1493915145">
    <w:abstractNumId w:val="27"/>
  </w:num>
  <w:num w:numId="3" w16cid:durableId="1829249049">
    <w:abstractNumId w:val="9"/>
  </w:num>
  <w:num w:numId="4" w16cid:durableId="596837351">
    <w:abstractNumId w:val="20"/>
  </w:num>
  <w:num w:numId="5" w16cid:durableId="1701082168">
    <w:abstractNumId w:val="37"/>
  </w:num>
  <w:num w:numId="6" w16cid:durableId="903560816">
    <w:abstractNumId w:val="25"/>
  </w:num>
  <w:num w:numId="7" w16cid:durableId="1360011935">
    <w:abstractNumId w:val="38"/>
  </w:num>
  <w:num w:numId="8" w16cid:durableId="776490334">
    <w:abstractNumId w:val="42"/>
  </w:num>
  <w:num w:numId="9" w16cid:durableId="2079936617">
    <w:abstractNumId w:val="43"/>
  </w:num>
  <w:num w:numId="10" w16cid:durableId="1298299626">
    <w:abstractNumId w:val="28"/>
  </w:num>
  <w:num w:numId="11" w16cid:durableId="365562435">
    <w:abstractNumId w:val="7"/>
  </w:num>
  <w:num w:numId="12" w16cid:durableId="826016520">
    <w:abstractNumId w:val="13"/>
  </w:num>
  <w:num w:numId="13" w16cid:durableId="410011530">
    <w:abstractNumId w:val="29"/>
  </w:num>
  <w:num w:numId="14" w16cid:durableId="1619335473">
    <w:abstractNumId w:val="36"/>
  </w:num>
  <w:num w:numId="15" w16cid:durableId="1049112428">
    <w:abstractNumId w:val="8"/>
  </w:num>
  <w:num w:numId="16" w16cid:durableId="1060327522">
    <w:abstractNumId w:val="10"/>
  </w:num>
  <w:num w:numId="17" w16cid:durableId="962426653">
    <w:abstractNumId w:val="11"/>
  </w:num>
  <w:num w:numId="18" w16cid:durableId="881946174">
    <w:abstractNumId w:val="39"/>
  </w:num>
  <w:num w:numId="19" w16cid:durableId="534393553">
    <w:abstractNumId w:val="41"/>
  </w:num>
  <w:num w:numId="20" w16cid:durableId="1625234868">
    <w:abstractNumId w:val="26"/>
  </w:num>
  <w:num w:numId="21" w16cid:durableId="1439182229">
    <w:abstractNumId w:val="0"/>
  </w:num>
  <w:num w:numId="22" w16cid:durableId="2128355201">
    <w:abstractNumId w:val="30"/>
  </w:num>
  <w:num w:numId="23" w16cid:durableId="1693875747">
    <w:abstractNumId w:val="34"/>
  </w:num>
  <w:num w:numId="24" w16cid:durableId="610817480">
    <w:abstractNumId w:val="40"/>
  </w:num>
  <w:num w:numId="25" w16cid:durableId="134766131">
    <w:abstractNumId w:val="14"/>
  </w:num>
  <w:num w:numId="26" w16cid:durableId="1933852764">
    <w:abstractNumId w:val="2"/>
  </w:num>
  <w:num w:numId="27" w16cid:durableId="755054028">
    <w:abstractNumId w:val="18"/>
  </w:num>
  <w:num w:numId="28" w16cid:durableId="1800415616">
    <w:abstractNumId w:val="33"/>
  </w:num>
  <w:num w:numId="29" w16cid:durableId="1712418673">
    <w:abstractNumId w:val="31"/>
  </w:num>
  <w:num w:numId="30" w16cid:durableId="401411388">
    <w:abstractNumId w:val="23"/>
  </w:num>
  <w:num w:numId="31" w16cid:durableId="1101098748">
    <w:abstractNumId w:val="6"/>
  </w:num>
  <w:num w:numId="32" w16cid:durableId="1688023523">
    <w:abstractNumId w:val="5"/>
  </w:num>
  <w:num w:numId="33" w16cid:durableId="451628421">
    <w:abstractNumId w:val="44"/>
  </w:num>
  <w:num w:numId="34" w16cid:durableId="529804477">
    <w:abstractNumId w:val="22"/>
  </w:num>
  <w:num w:numId="35" w16cid:durableId="1543058679">
    <w:abstractNumId w:val="19"/>
  </w:num>
  <w:num w:numId="36" w16cid:durableId="471751936">
    <w:abstractNumId w:val="24"/>
  </w:num>
  <w:num w:numId="37" w16cid:durableId="793016753">
    <w:abstractNumId w:val="35"/>
  </w:num>
  <w:num w:numId="38" w16cid:durableId="1275988336">
    <w:abstractNumId w:val="15"/>
  </w:num>
  <w:num w:numId="39" w16cid:durableId="1696926527">
    <w:abstractNumId w:val="12"/>
  </w:num>
  <w:num w:numId="40" w16cid:durableId="1220828487">
    <w:abstractNumId w:val="17"/>
  </w:num>
  <w:num w:numId="41" w16cid:durableId="558513427">
    <w:abstractNumId w:val="16"/>
  </w:num>
  <w:num w:numId="42" w16cid:durableId="600377018">
    <w:abstractNumId w:val="21"/>
  </w:num>
  <w:num w:numId="43" w16cid:durableId="392507471">
    <w:abstractNumId w:val="1"/>
  </w:num>
  <w:num w:numId="44" w16cid:durableId="210849157">
    <w:abstractNumId w:val="4"/>
  </w:num>
  <w:num w:numId="45" w16cid:durableId="61513668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06E"/>
    <w:rsid w:val="000003DA"/>
    <w:rsid w:val="00001707"/>
    <w:rsid w:val="00001DCC"/>
    <w:rsid w:val="0000411B"/>
    <w:rsid w:val="00005B73"/>
    <w:rsid w:val="00005B76"/>
    <w:rsid w:val="0000714B"/>
    <w:rsid w:val="0000764F"/>
    <w:rsid w:val="00007950"/>
    <w:rsid w:val="00011E8A"/>
    <w:rsid w:val="00012C89"/>
    <w:rsid w:val="00013479"/>
    <w:rsid w:val="000152C7"/>
    <w:rsid w:val="00016EF1"/>
    <w:rsid w:val="00017C40"/>
    <w:rsid w:val="00020603"/>
    <w:rsid w:val="00021659"/>
    <w:rsid w:val="00021A85"/>
    <w:rsid w:val="000235A5"/>
    <w:rsid w:val="00024C6C"/>
    <w:rsid w:val="000273CD"/>
    <w:rsid w:val="0002789A"/>
    <w:rsid w:val="00032071"/>
    <w:rsid w:val="00032B76"/>
    <w:rsid w:val="000344B7"/>
    <w:rsid w:val="00035EEB"/>
    <w:rsid w:val="00037248"/>
    <w:rsid w:val="00040A5B"/>
    <w:rsid w:val="000428E3"/>
    <w:rsid w:val="00043800"/>
    <w:rsid w:val="00046FED"/>
    <w:rsid w:val="00051131"/>
    <w:rsid w:val="0005362A"/>
    <w:rsid w:val="00055B28"/>
    <w:rsid w:val="00056B56"/>
    <w:rsid w:val="0005779D"/>
    <w:rsid w:val="00057AAA"/>
    <w:rsid w:val="00065953"/>
    <w:rsid w:val="000660C7"/>
    <w:rsid w:val="0007344F"/>
    <w:rsid w:val="00073E43"/>
    <w:rsid w:val="00073ED5"/>
    <w:rsid w:val="00077510"/>
    <w:rsid w:val="00080E1E"/>
    <w:rsid w:val="0008529E"/>
    <w:rsid w:val="000852C0"/>
    <w:rsid w:val="000855B2"/>
    <w:rsid w:val="0009029C"/>
    <w:rsid w:val="00092134"/>
    <w:rsid w:val="000950F1"/>
    <w:rsid w:val="0009664A"/>
    <w:rsid w:val="000972B3"/>
    <w:rsid w:val="00097567"/>
    <w:rsid w:val="000A18A0"/>
    <w:rsid w:val="000A3230"/>
    <w:rsid w:val="000A34D9"/>
    <w:rsid w:val="000A65E3"/>
    <w:rsid w:val="000A7068"/>
    <w:rsid w:val="000A7854"/>
    <w:rsid w:val="000B154E"/>
    <w:rsid w:val="000B33EA"/>
    <w:rsid w:val="000B3A2D"/>
    <w:rsid w:val="000B4D81"/>
    <w:rsid w:val="000B52C8"/>
    <w:rsid w:val="000B5A94"/>
    <w:rsid w:val="000B6B67"/>
    <w:rsid w:val="000C1E63"/>
    <w:rsid w:val="000C3EBC"/>
    <w:rsid w:val="000C5D6A"/>
    <w:rsid w:val="000C6C06"/>
    <w:rsid w:val="000D2DB3"/>
    <w:rsid w:val="000D321E"/>
    <w:rsid w:val="000D36D4"/>
    <w:rsid w:val="000D6135"/>
    <w:rsid w:val="000D6597"/>
    <w:rsid w:val="000D7CF2"/>
    <w:rsid w:val="000D7F01"/>
    <w:rsid w:val="000E4216"/>
    <w:rsid w:val="000E56E4"/>
    <w:rsid w:val="000E5F8C"/>
    <w:rsid w:val="000F0D84"/>
    <w:rsid w:val="000F1FEF"/>
    <w:rsid w:val="000F34AF"/>
    <w:rsid w:val="000F5DFA"/>
    <w:rsid w:val="00101022"/>
    <w:rsid w:val="001029CB"/>
    <w:rsid w:val="00103C71"/>
    <w:rsid w:val="0010411E"/>
    <w:rsid w:val="001105FA"/>
    <w:rsid w:val="00110685"/>
    <w:rsid w:val="00116593"/>
    <w:rsid w:val="00121891"/>
    <w:rsid w:val="00122F70"/>
    <w:rsid w:val="001243EF"/>
    <w:rsid w:val="00125574"/>
    <w:rsid w:val="00125F3F"/>
    <w:rsid w:val="00135329"/>
    <w:rsid w:val="001353AB"/>
    <w:rsid w:val="001406EA"/>
    <w:rsid w:val="00141E5F"/>
    <w:rsid w:val="00143FAC"/>
    <w:rsid w:val="00144480"/>
    <w:rsid w:val="0014651A"/>
    <w:rsid w:val="001507BD"/>
    <w:rsid w:val="00162AD9"/>
    <w:rsid w:val="001638EB"/>
    <w:rsid w:val="00165476"/>
    <w:rsid w:val="00173373"/>
    <w:rsid w:val="00174B19"/>
    <w:rsid w:val="00174FC6"/>
    <w:rsid w:val="00176C3B"/>
    <w:rsid w:val="00177A93"/>
    <w:rsid w:val="0018089A"/>
    <w:rsid w:val="00185CC8"/>
    <w:rsid w:val="001868EE"/>
    <w:rsid w:val="0019164A"/>
    <w:rsid w:val="00191DB1"/>
    <w:rsid w:val="00192ACA"/>
    <w:rsid w:val="0019363B"/>
    <w:rsid w:val="00193D8C"/>
    <w:rsid w:val="00195DCB"/>
    <w:rsid w:val="00196B32"/>
    <w:rsid w:val="0019749A"/>
    <w:rsid w:val="001A3945"/>
    <w:rsid w:val="001A3CD3"/>
    <w:rsid w:val="001A61C1"/>
    <w:rsid w:val="001A6CA4"/>
    <w:rsid w:val="001A70D2"/>
    <w:rsid w:val="001A75C5"/>
    <w:rsid w:val="001B1756"/>
    <w:rsid w:val="001B1A09"/>
    <w:rsid w:val="001B1CB7"/>
    <w:rsid w:val="001B25BB"/>
    <w:rsid w:val="001B316C"/>
    <w:rsid w:val="001B3974"/>
    <w:rsid w:val="001B6F4A"/>
    <w:rsid w:val="001B7BEF"/>
    <w:rsid w:val="001C0DDB"/>
    <w:rsid w:val="001C110E"/>
    <w:rsid w:val="001C3021"/>
    <w:rsid w:val="001C55A0"/>
    <w:rsid w:val="001C6B9F"/>
    <w:rsid w:val="001C71FC"/>
    <w:rsid w:val="001C7730"/>
    <w:rsid w:val="001C79A5"/>
    <w:rsid w:val="001D11CC"/>
    <w:rsid w:val="001D2A27"/>
    <w:rsid w:val="001E2CAB"/>
    <w:rsid w:val="001E44C9"/>
    <w:rsid w:val="001E5EBF"/>
    <w:rsid w:val="001E67EA"/>
    <w:rsid w:val="001F6216"/>
    <w:rsid w:val="00202806"/>
    <w:rsid w:val="00205BF6"/>
    <w:rsid w:val="00207602"/>
    <w:rsid w:val="00207F7C"/>
    <w:rsid w:val="002129D9"/>
    <w:rsid w:val="0021350A"/>
    <w:rsid w:val="00214DD6"/>
    <w:rsid w:val="0021597B"/>
    <w:rsid w:val="0021629E"/>
    <w:rsid w:val="002204FC"/>
    <w:rsid w:val="00220E62"/>
    <w:rsid w:val="00222BA0"/>
    <w:rsid w:val="00223B46"/>
    <w:rsid w:val="00225028"/>
    <w:rsid w:val="00231A90"/>
    <w:rsid w:val="00231BF9"/>
    <w:rsid w:val="00231FB7"/>
    <w:rsid w:val="002333EF"/>
    <w:rsid w:val="00236B16"/>
    <w:rsid w:val="00240C9E"/>
    <w:rsid w:val="002432E0"/>
    <w:rsid w:val="00243506"/>
    <w:rsid w:val="00244398"/>
    <w:rsid w:val="00244943"/>
    <w:rsid w:val="00245C23"/>
    <w:rsid w:val="00250461"/>
    <w:rsid w:val="00257535"/>
    <w:rsid w:val="0026026E"/>
    <w:rsid w:val="00264CD1"/>
    <w:rsid w:val="00264E74"/>
    <w:rsid w:val="002739BE"/>
    <w:rsid w:val="00275669"/>
    <w:rsid w:val="00280F7F"/>
    <w:rsid w:val="002818DE"/>
    <w:rsid w:val="0028326A"/>
    <w:rsid w:val="00283FD3"/>
    <w:rsid w:val="00284619"/>
    <w:rsid w:val="00285068"/>
    <w:rsid w:val="00285317"/>
    <w:rsid w:val="00285A57"/>
    <w:rsid w:val="0029035B"/>
    <w:rsid w:val="00290972"/>
    <w:rsid w:val="00294310"/>
    <w:rsid w:val="0029615C"/>
    <w:rsid w:val="002969D8"/>
    <w:rsid w:val="002A54A3"/>
    <w:rsid w:val="002A75A9"/>
    <w:rsid w:val="002B3915"/>
    <w:rsid w:val="002B3979"/>
    <w:rsid w:val="002C37D1"/>
    <w:rsid w:val="002C4D76"/>
    <w:rsid w:val="002D35FE"/>
    <w:rsid w:val="002D3C1E"/>
    <w:rsid w:val="002D5953"/>
    <w:rsid w:val="002E0B3A"/>
    <w:rsid w:val="002E3396"/>
    <w:rsid w:val="002E480B"/>
    <w:rsid w:val="002E63D7"/>
    <w:rsid w:val="002E6C24"/>
    <w:rsid w:val="002F0E8A"/>
    <w:rsid w:val="002F155A"/>
    <w:rsid w:val="002F22F8"/>
    <w:rsid w:val="002F2A16"/>
    <w:rsid w:val="00302110"/>
    <w:rsid w:val="00302F70"/>
    <w:rsid w:val="0030611F"/>
    <w:rsid w:val="00306C8B"/>
    <w:rsid w:val="00311CB1"/>
    <w:rsid w:val="00317466"/>
    <w:rsid w:val="00320C95"/>
    <w:rsid w:val="003233A0"/>
    <w:rsid w:val="003246B4"/>
    <w:rsid w:val="003252C2"/>
    <w:rsid w:val="00326B60"/>
    <w:rsid w:val="003316D4"/>
    <w:rsid w:val="00331DDF"/>
    <w:rsid w:val="003325F6"/>
    <w:rsid w:val="0033317A"/>
    <w:rsid w:val="003339EE"/>
    <w:rsid w:val="00335ECA"/>
    <w:rsid w:val="00336076"/>
    <w:rsid w:val="003463F8"/>
    <w:rsid w:val="0035050C"/>
    <w:rsid w:val="003507A7"/>
    <w:rsid w:val="00357591"/>
    <w:rsid w:val="00357945"/>
    <w:rsid w:val="00360BBB"/>
    <w:rsid w:val="00367010"/>
    <w:rsid w:val="003731CC"/>
    <w:rsid w:val="00375E63"/>
    <w:rsid w:val="00376243"/>
    <w:rsid w:val="00376623"/>
    <w:rsid w:val="00376EE9"/>
    <w:rsid w:val="00380662"/>
    <w:rsid w:val="003838AC"/>
    <w:rsid w:val="00385DA8"/>
    <w:rsid w:val="00385DD5"/>
    <w:rsid w:val="00390049"/>
    <w:rsid w:val="00394179"/>
    <w:rsid w:val="00396258"/>
    <w:rsid w:val="00396EBA"/>
    <w:rsid w:val="003A14BA"/>
    <w:rsid w:val="003A1817"/>
    <w:rsid w:val="003A2837"/>
    <w:rsid w:val="003A2B2B"/>
    <w:rsid w:val="003B006E"/>
    <w:rsid w:val="003B1378"/>
    <w:rsid w:val="003B6E4A"/>
    <w:rsid w:val="003B7066"/>
    <w:rsid w:val="003C2454"/>
    <w:rsid w:val="003C43BE"/>
    <w:rsid w:val="003C7A83"/>
    <w:rsid w:val="003D1B8C"/>
    <w:rsid w:val="003E7676"/>
    <w:rsid w:val="003F30DC"/>
    <w:rsid w:val="003F3165"/>
    <w:rsid w:val="003F478F"/>
    <w:rsid w:val="003F51D8"/>
    <w:rsid w:val="003F622E"/>
    <w:rsid w:val="00400D86"/>
    <w:rsid w:val="00406096"/>
    <w:rsid w:val="00407D9A"/>
    <w:rsid w:val="00411434"/>
    <w:rsid w:val="004141E5"/>
    <w:rsid w:val="0042108F"/>
    <w:rsid w:val="00422ECE"/>
    <w:rsid w:val="00423EDD"/>
    <w:rsid w:val="0042480A"/>
    <w:rsid w:val="00427211"/>
    <w:rsid w:val="00430B57"/>
    <w:rsid w:val="004360E2"/>
    <w:rsid w:val="0043647E"/>
    <w:rsid w:val="004374AF"/>
    <w:rsid w:val="00440B6A"/>
    <w:rsid w:val="00440C08"/>
    <w:rsid w:val="00441816"/>
    <w:rsid w:val="00441D3E"/>
    <w:rsid w:val="00443242"/>
    <w:rsid w:val="00452A43"/>
    <w:rsid w:val="00454BE2"/>
    <w:rsid w:val="0045556A"/>
    <w:rsid w:val="00460469"/>
    <w:rsid w:val="00464D8C"/>
    <w:rsid w:val="00465A19"/>
    <w:rsid w:val="00467997"/>
    <w:rsid w:val="00467FDA"/>
    <w:rsid w:val="00475D11"/>
    <w:rsid w:val="00477D7E"/>
    <w:rsid w:val="00480B43"/>
    <w:rsid w:val="00482E89"/>
    <w:rsid w:val="00483616"/>
    <w:rsid w:val="00485B41"/>
    <w:rsid w:val="00485C98"/>
    <w:rsid w:val="00486E36"/>
    <w:rsid w:val="0049050A"/>
    <w:rsid w:val="0049078D"/>
    <w:rsid w:val="00494A27"/>
    <w:rsid w:val="00494C44"/>
    <w:rsid w:val="004A1406"/>
    <w:rsid w:val="004A3302"/>
    <w:rsid w:val="004A70A3"/>
    <w:rsid w:val="004B0C57"/>
    <w:rsid w:val="004B177F"/>
    <w:rsid w:val="004B2AE8"/>
    <w:rsid w:val="004B386A"/>
    <w:rsid w:val="004B60A5"/>
    <w:rsid w:val="004C22EE"/>
    <w:rsid w:val="004C2505"/>
    <w:rsid w:val="004C4483"/>
    <w:rsid w:val="004C656D"/>
    <w:rsid w:val="004C76B2"/>
    <w:rsid w:val="004C7A36"/>
    <w:rsid w:val="004C7D0E"/>
    <w:rsid w:val="004D016E"/>
    <w:rsid w:val="004D3105"/>
    <w:rsid w:val="004D418F"/>
    <w:rsid w:val="004D4A8C"/>
    <w:rsid w:val="004D5999"/>
    <w:rsid w:val="004D6DD6"/>
    <w:rsid w:val="004E0EF2"/>
    <w:rsid w:val="004E2AE5"/>
    <w:rsid w:val="004E36D3"/>
    <w:rsid w:val="004F1749"/>
    <w:rsid w:val="004F3DC9"/>
    <w:rsid w:val="00503DAD"/>
    <w:rsid w:val="00504B07"/>
    <w:rsid w:val="00505DE1"/>
    <w:rsid w:val="00506555"/>
    <w:rsid w:val="005068AE"/>
    <w:rsid w:val="00510377"/>
    <w:rsid w:val="005126ED"/>
    <w:rsid w:val="00513667"/>
    <w:rsid w:val="00513B54"/>
    <w:rsid w:val="00516113"/>
    <w:rsid w:val="005170F0"/>
    <w:rsid w:val="00521786"/>
    <w:rsid w:val="005247BA"/>
    <w:rsid w:val="00525859"/>
    <w:rsid w:val="00525C32"/>
    <w:rsid w:val="00525C4C"/>
    <w:rsid w:val="00525E1A"/>
    <w:rsid w:val="00526B85"/>
    <w:rsid w:val="00527428"/>
    <w:rsid w:val="00530763"/>
    <w:rsid w:val="00531C17"/>
    <w:rsid w:val="00532BD7"/>
    <w:rsid w:val="00532F87"/>
    <w:rsid w:val="00533AA7"/>
    <w:rsid w:val="00533DD5"/>
    <w:rsid w:val="0054209E"/>
    <w:rsid w:val="005424A2"/>
    <w:rsid w:val="00542F1C"/>
    <w:rsid w:val="00543BF8"/>
    <w:rsid w:val="00545795"/>
    <w:rsid w:val="00546235"/>
    <w:rsid w:val="0054747B"/>
    <w:rsid w:val="0054769F"/>
    <w:rsid w:val="00553B15"/>
    <w:rsid w:val="00554828"/>
    <w:rsid w:val="00554CFA"/>
    <w:rsid w:val="005611A8"/>
    <w:rsid w:val="005651D2"/>
    <w:rsid w:val="00566437"/>
    <w:rsid w:val="00566611"/>
    <w:rsid w:val="00570050"/>
    <w:rsid w:val="00571413"/>
    <w:rsid w:val="005722EC"/>
    <w:rsid w:val="00572CAB"/>
    <w:rsid w:val="00575EE6"/>
    <w:rsid w:val="00576F47"/>
    <w:rsid w:val="00577C85"/>
    <w:rsid w:val="00581994"/>
    <w:rsid w:val="005824AC"/>
    <w:rsid w:val="0058254B"/>
    <w:rsid w:val="005828F1"/>
    <w:rsid w:val="00583886"/>
    <w:rsid w:val="005849C7"/>
    <w:rsid w:val="00585770"/>
    <w:rsid w:val="00585AD6"/>
    <w:rsid w:val="00585E1E"/>
    <w:rsid w:val="005873D1"/>
    <w:rsid w:val="00592349"/>
    <w:rsid w:val="00596E31"/>
    <w:rsid w:val="005A358E"/>
    <w:rsid w:val="005B7FB4"/>
    <w:rsid w:val="005C011B"/>
    <w:rsid w:val="005C1B60"/>
    <w:rsid w:val="005C242C"/>
    <w:rsid w:val="005C36C4"/>
    <w:rsid w:val="005C3851"/>
    <w:rsid w:val="005C759F"/>
    <w:rsid w:val="005D05CE"/>
    <w:rsid w:val="005D064E"/>
    <w:rsid w:val="005D289F"/>
    <w:rsid w:val="005D2C45"/>
    <w:rsid w:val="005D2CD2"/>
    <w:rsid w:val="005D3EE3"/>
    <w:rsid w:val="005D4D73"/>
    <w:rsid w:val="005D4E8C"/>
    <w:rsid w:val="005D5235"/>
    <w:rsid w:val="005E14B3"/>
    <w:rsid w:val="005E1AA7"/>
    <w:rsid w:val="005E1B81"/>
    <w:rsid w:val="005E1F44"/>
    <w:rsid w:val="005E234B"/>
    <w:rsid w:val="005E46FB"/>
    <w:rsid w:val="005E5148"/>
    <w:rsid w:val="005E5E2B"/>
    <w:rsid w:val="005E6530"/>
    <w:rsid w:val="005E687B"/>
    <w:rsid w:val="005E7CD8"/>
    <w:rsid w:val="005F0379"/>
    <w:rsid w:val="005F372F"/>
    <w:rsid w:val="005F53BC"/>
    <w:rsid w:val="00601AF5"/>
    <w:rsid w:val="00601D4B"/>
    <w:rsid w:val="00605672"/>
    <w:rsid w:val="00605B36"/>
    <w:rsid w:val="006105E1"/>
    <w:rsid w:val="00621994"/>
    <w:rsid w:val="006246C0"/>
    <w:rsid w:val="00626EF4"/>
    <w:rsid w:val="00627B6C"/>
    <w:rsid w:val="00631037"/>
    <w:rsid w:val="006313C1"/>
    <w:rsid w:val="006360E9"/>
    <w:rsid w:val="006468D5"/>
    <w:rsid w:val="00651BAE"/>
    <w:rsid w:val="006537E9"/>
    <w:rsid w:val="00657F6F"/>
    <w:rsid w:val="00660E24"/>
    <w:rsid w:val="006636AA"/>
    <w:rsid w:val="00670449"/>
    <w:rsid w:val="00676C00"/>
    <w:rsid w:val="00680D2F"/>
    <w:rsid w:val="006833ED"/>
    <w:rsid w:val="0068430B"/>
    <w:rsid w:val="0068490A"/>
    <w:rsid w:val="00690722"/>
    <w:rsid w:val="00690CEA"/>
    <w:rsid w:val="00690F55"/>
    <w:rsid w:val="00691C92"/>
    <w:rsid w:val="006A2F04"/>
    <w:rsid w:val="006A655C"/>
    <w:rsid w:val="006B181C"/>
    <w:rsid w:val="006B242C"/>
    <w:rsid w:val="006B3E0A"/>
    <w:rsid w:val="006B407F"/>
    <w:rsid w:val="006B6A73"/>
    <w:rsid w:val="006C0D5B"/>
    <w:rsid w:val="006C283F"/>
    <w:rsid w:val="006C3391"/>
    <w:rsid w:val="006C5989"/>
    <w:rsid w:val="006D460D"/>
    <w:rsid w:val="006E0A01"/>
    <w:rsid w:val="006E16BE"/>
    <w:rsid w:val="006E5D3F"/>
    <w:rsid w:val="006E6EC9"/>
    <w:rsid w:val="006F0BD1"/>
    <w:rsid w:val="006F110E"/>
    <w:rsid w:val="006F16A9"/>
    <w:rsid w:val="006F1AB7"/>
    <w:rsid w:val="006F1EEF"/>
    <w:rsid w:val="006F2014"/>
    <w:rsid w:val="006F3869"/>
    <w:rsid w:val="006F6519"/>
    <w:rsid w:val="00701BEE"/>
    <w:rsid w:val="00701DA0"/>
    <w:rsid w:val="00703010"/>
    <w:rsid w:val="00703A4C"/>
    <w:rsid w:val="00703BAC"/>
    <w:rsid w:val="007108AF"/>
    <w:rsid w:val="00710F1F"/>
    <w:rsid w:val="00711F24"/>
    <w:rsid w:val="0071281B"/>
    <w:rsid w:val="00715042"/>
    <w:rsid w:val="007201C0"/>
    <w:rsid w:val="007267CC"/>
    <w:rsid w:val="00726E2D"/>
    <w:rsid w:val="007330F7"/>
    <w:rsid w:val="00733C70"/>
    <w:rsid w:val="00734B4D"/>
    <w:rsid w:val="007364D6"/>
    <w:rsid w:val="00736AAF"/>
    <w:rsid w:val="00740223"/>
    <w:rsid w:val="007402C5"/>
    <w:rsid w:val="00740327"/>
    <w:rsid w:val="00742998"/>
    <w:rsid w:val="00745AEA"/>
    <w:rsid w:val="007464F1"/>
    <w:rsid w:val="007506B9"/>
    <w:rsid w:val="0075091D"/>
    <w:rsid w:val="00750D30"/>
    <w:rsid w:val="0075131A"/>
    <w:rsid w:val="00752C1F"/>
    <w:rsid w:val="00752F14"/>
    <w:rsid w:val="00753198"/>
    <w:rsid w:val="0075454F"/>
    <w:rsid w:val="00754BAF"/>
    <w:rsid w:val="00755FD8"/>
    <w:rsid w:val="00756B4C"/>
    <w:rsid w:val="0075730C"/>
    <w:rsid w:val="007662EA"/>
    <w:rsid w:val="00770AC8"/>
    <w:rsid w:val="00771392"/>
    <w:rsid w:val="00782E64"/>
    <w:rsid w:val="00785D6D"/>
    <w:rsid w:val="00786313"/>
    <w:rsid w:val="00786700"/>
    <w:rsid w:val="0079408C"/>
    <w:rsid w:val="0079722B"/>
    <w:rsid w:val="00797F50"/>
    <w:rsid w:val="007A1053"/>
    <w:rsid w:val="007A47FB"/>
    <w:rsid w:val="007A78CA"/>
    <w:rsid w:val="007B2476"/>
    <w:rsid w:val="007B314F"/>
    <w:rsid w:val="007B71A5"/>
    <w:rsid w:val="007C058D"/>
    <w:rsid w:val="007C1B66"/>
    <w:rsid w:val="007C359E"/>
    <w:rsid w:val="007C5418"/>
    <w:rsid w:val="007C75D2"/>
    <w:rsid w:val="007D096D"/>
    <w:rsid w:val="007D43FC"/>
    <w:rsid w:val="007D6515"/>
    <w:rsid w:val="007E0D10"/>
    <w:rsid w:val="007E2351"/>
    <w:rsid w:val="007E41FE"/>
    <w:rsid w:val="007E67BB"/>
    <w:rsid w:val="007E6998"/>
    <w:rsid w:val="007E7403"/>
    <w:rsid w:val="007F1DCE"/>
    <w:rsid w:val="007F5FE6"/>
    <w:rsid w:val="007F666F"/>
    <w:rsid w:val="00800C56"/>
    <w:rsid w:val="00802C6A"/>
    <w:rsid w:val="00805157"/>
    <w:rsid w:val="00805CD4"/>
    <w:rsid w:val="0080607F"/>
    <w:rsid w:val="008071B8"/>
    <w:rsid w:val="0080782A"/>
    <w:rsid w:val="00810B45"/>
    <w:rsid w:val="00811107"/>
    <w:rsid w:val="00813CA5"/>
    <w:rsid w:val="00813E42"/>
    <w:rsid w:val="008158D8"/>
    <w:rsid w:val="00815BF5"/>
    <w:rsid w:val="00826B38"/>
    <w:rsid w:val="008272B4"/>
    <w:rsid w:val="008303E3"/>
    <w:rsid w:val="00832A6D"/>
    <w:rsid w:val="00832CEA"/>
    <w:rsid w:val="008331E5"/>
    <w:rsid w:val="00835609"/>
    <w:rsid w:val="00837FF2"/>
    <w:rsid w:val="008442DB"/>
    <w:rsid w:val="008479DB"/>
    <w:rsid w:val="00853CDC"/>
    <w:rsid w:val="00856F16"/>
    <w:rsid w:val="00857D0F"/>
    <w:rsid w:val="00857E24"/>
    <w:rsid w:val="0086023F"/>
    <w:rsid w:val="00860843"/>
    <w:rsid w:val="008612BC"/>
    <w:rsid w:val="00862A70"/>
    <w:rsid w:val="008655F4"/>
    <w:rsid w:val="008660ED"/>
    <w:rsid w:val="00870438"/>
    <w:rsid w:val="00870A6A"/>
    <w:rsid w:val="00871A3C"/>
    <w:rsid w:val="00873A40"/>
    <w:rsid w:val="00873A7A"/>
    <w:rsid w:val="008776E9"/>
    <w:rsid w:val="00880EAD"/>
    <w:rsid w:val="00881D66"/>
    <w:rsid w:val="00883477"/>
    <w:rsid w:val="0088746A"/>
    <w:rsid w:val="008912D8"/>
    <w:rsid w:val="00891336"/>
    <w:rsid w:val="0089314D"/>
    <w:rsid w:val="00893C81"/>
    <w:rsid w:val="008948AC"/>
    <w:rsid w:val="00894BC1"/>
    <w:rsid w:val="008A10CB"/>
    <w:rsid w:val="008A5E18"/>
    <w:rsid w:val="008A5F30"/>
    <w:rsid w:val="008A6218"/>
    <w:rsid w:val="008B045F"/>
    <w:rsid w:val="008B4EFF"/>
    <w:rsid w:val="008B7101"/>
    <w:rsid w:val="008B774A"/>
    <w:rsid w:val="008C0DC5"/>
    <w:rsid w:val="008C39D5"/>
    <w:rsid w:val="008C3B66"/>
    <w:rsid w:val="008C4F5D"/>
    <w:rsid w:val="008C7C54"/>
    <w:rsid w:val="008D010C"/>
    <w:rsid w:val="008D041F"/>
    <w:rsid w:val="008D757D"/>
    <w:rsid w:val="008D7840"/>
    <w:rsid w:val="008E328C"/>
    <w:rsid w:val="008F03B9"/>
    <w:rsid w:val="008F3CF3"/>
    <w:rsid w:val="008F5DF8"/>
    <w:rsid w:val="008F5E01"/>
    <w:rsid w:val="0090078D"/>
    <w:rsid w:val="009051EF"/>
    <w:rsid w:val="00905666"/>
    <w:rsid w:val="0090596A"/>
    <w:rsid w:val="00905B79"/>
    <w:rsid w:val="00905E4E"/>
    <w:rsid w:val="0090634B"/>
    <w:rsid w:val="00906A77"/>
    <w:rsid w:val="009073F8"/>
    <w:rsid w:val="00911C1D"/>
    <w:rsid w:val="00914BFA"/>
    <w:rsid w:val="00916F42"/>
    <w:rsid w:val="009170E6"/>
    <w:rsid w:val="00917C79"/>
    <w:rsid w:val="00921A3C"/>
    <w:rsid w:val="00925069"/>
    <w:rsid w:val="00927C00"/>
    <w:rsid w:val="00930894"/>
    <w:rsid w:val="00932884"/>
    <w:rsid w:val="00933C73"/>
    <w:rsid w:val="009346A6"/>
    <w:rsid w:val="00936E7E"/>
    <w:rsid w:val="00937CA4"/>
    <w:rsid w:val="00945E5F"/>
    <w:rsid w:val="00946451"/>
    <w:rsid w:val="00951117"/>
    <w:rsid w:val="0095396C"/>
    <w:rsid w:val="00953CCB"/>
    <w:rsid w:val="00954DB4"/>
    <w:rsid w:val="009567D1"/>
    <w:rsid w:val="009575F7"/>
    <w:rsid w:val="00960B0F"/>
    <w:rsid w:val="0096214C"/>
    <w:rsid w:val="00963C01"/>
    <w:rsid w:val="009651C3"/>
    <w:rsid w:val="009665DE"/>
    <w:rsid w:val="009672FA"/>
    <w:rsid w:val="009701FB"/>
    <w:rsid w:val="00971B16"/>
    <w:rsid w:val="0097226D"/>
    <w:rsid w:val="00974F8B"/>
    <w:rsid w:val="009759D5"/>
    <w:rsid w:val="00980DE6"/>
    <w:rsid w:val="00981EB5"/>
    <w:rsid w:val="00986113"/>
    <w:rsid w:val="009867FB"/>
    <w:rsid w:val="00991191"/>
    <w:rsid w:val="009934A5"/>
    <w:rsid w:val="009951B8"/>
    <w:rsid w:val="00997345"/>
    <w:rsid w:val="009A179F"/>
    <w:rsid w:val="009A5615"/>
    <w:rsid w:val="009A6FA6"/>
    <w:rsid w:val="009B071D"/>
    <w:rsid w:val="009B1F6D"/>
    <w:rsid w:val="009B3F38"/>
    <w:rsid w:val="009B417F"/>
    <w:rsid w:val="009B600E"/>
    <w:rsid w:val="009B6E67"/>
    <w:rsid w:val="009B77BC"/>
    <w:rsid w:val="009C047C"/>
    <w:rsid w:val="009C265A"/>
    <w:rsid w:val="009C45C1"/>
    <w:rsid w:val="009C4841"/>
    <w:rsid w:val="009C5DD3"/>
    <w:rsid w:val="009C749F"/>
    <w:rsid w:val="009D0244"/>
    <w:rsid w:val="009D1C75"/>
    <w:rsid w:val="009D36BF"/>
    <w:rsid w:val="009D4032"/>
    <w:rsid w:val="009D51BF"/>
    <w:rsid w:val="009D7C26"/>
    <w:rsid w:val="009D7DE7"/>
    <w:rsid w:val="009E07F7"/>
    <w:rsid w:val="009E5B32"/>
    <w:rsid w:val="009E7DB7"/>
    <w:rsid w:val="009F04B6"/>
    <w:rsid w:val="009F0F71"/>
    <w:rsid w:val="009F260B"/>
    <w:rsid w:val="009F268B"/>
    <w:rsid w:val="009F3836"/>
    <w:rsid w:val="009F623D"/>
    <w:rsid w:val="00A005DD"/>
    <w:rsid w:val="00A00A68"/>
    <w:rsid w:val="00A01E0C"/>
    <w:rsid w:val="00A03977"/>
    <w:rsid w:val="00A049B7"/>
    <w:rsid w:val="00A05D17"/>
    <w:rsid w:val="00A06AF9"/>
    <w:rsid w:val="00A10964"/>
    <w:rsid w:val="00A13C55"/>
    <w:rsid w:val="00A157EE"/>
    <w:rsid w:val="00A163BF"/>
    <w:rsid w:val="00A20807"/>
    <w:rsid w:val="00A24DBC"/>
    <w:rsid w:val="00A2633B"/>
    <w:rsid w:val="00A267B4"/>
    <w:rsid w:val="00A32AC3"/>
    <w:rsid w:val="00A32F2E"/>
    <w:rsid w:val="00A33811"/>
    <w:rsid w:val="00A41679"/>
    <w:rsid w:val="00A45C55"/>
    <w:rsid w:val="00A462E2"/>
    <w:rsid w:val="00A521CB"/>
    <w:rsid w:val="00A52A6E"/>
    <w:rsid w:val="00A53E78"/>
    <w:rsid w:val="00A57323"/>
    <w:rsid w:val="00A6097E"/>
    <w:rsid w:val="00A61895"/>
    <w:rsid w:val="00A6293D"/>
    <w:rsid w:val="00A647A8"/>
    <w:rsid w:val="00A65FCA"/>
    <w:rsid w:val="00A70856"/>
    <w:rsid w:val="00A72FD4"/>
    <w:rsid w:val="00A73406"/>
    <w:rsid w:val="00A73A6E"/>
    <w:rsid w:val="00A7404D"/>
    <w:rsid w:val="00A76BA7"/>
    <w:rsid w:val="00A81D42"/>
    <w:rsid w:val="00A827F9"/>
    <w:rsid w:val="00A83EEC"/>
    <w:rsid w:val="00A840F4"/>
    <w:rsid w:val="00A84E2B"/>
    <w:rsid w:val="00A85361"/>
    <w:rsid w:val="00A85AA1"/>
    <w:rsid w:val="00A861A4"/>
    <w:rsid w:val="00A900F0"/>
    <w:rsid w:val="00A90B36"/>
    <w:rsid w:val="00A92C9D"/>
    <w:rsid w:val="00AA2E9C"/>
    <w:rsid w:val="00AA4F18"/>
    <w:rsid w:val="00AA6692"/>
    <w:rsid w:val="00AA6B87"/>
    <w:rsid w:val="00AA7939"/>
    <w:rsid w:val="00AB1E57"/>
    <w:rsid w:val="00AB3F8E"/>
    <w:rsid w:val="00AC36BD"/>
    <w:rsid w:val="00AC4978"/>
    <w:rsid w:val="00AC4D85"/>
    <w:rsid w:val="00AD1AA3"/>
    <w:rsid w:val="00AD33D0"/>
    <w:rsid w:val="00AD3523"/>
    <w:rsid w:val="00AD36F1"/>
    <w:rsid w:val="00AD43DB"/>
    <w:rsid w:val="00AD4763"/>
    <w:rsid w:val="00AE10CF"/>
    <w:rsid w:val="00AE2557"/>
    <w:rsid w:val="00AF0A96"/>
    <w:rsid w:val="00AF47E7"/>
    <w:rsid w:val="00AF573D"/>
    <w:rsid w:val="00AF61A4"/>
    <w:rsid w:val="00AF674A"/>
    <w:rsid w:val="00B00FFB"/>
    <w:rsid w:val="00B03DB7"/>
    <w:rsid w:val="00B04486"/>
    <w:rsid w:val="00B0649B"/>
    <w:rsid w:val="00B06BF3"/>
    <w:rsid w:val="00B06EB4"/>
    <w:rsid w:val="00B0720E"/>
    <w:rsid w:val="00B07C63"/>
    <w:rsid w:val="00B11045"/>
    <w:rsid w:val="00B11A29"/>
    <w:rsid w:val="00B11A30"/>
    <w:rsid w:val="00B13F05"/>
    <w:rsid w:val="00B178D8"/>
    <w:rsid w:val="00B20544"/>
    <w:rsid w:val="00B21C86"/>
    <w:rsid w:val="00B2256D"/>
    <w:rsid w:val="00B24618"/>
    <w:rsid w:val="00B30CFC"/>
    <w:rsid w:val="00B313CA"/>
    <w:rsid w:val="00B330E6"/>
    <w:rsid w:val="00B33923"/>
    <w:rsid w:val="00B3525F"/>
    <w:rsid w:val="00B37636"/>
    <w:rsid w:val="00B4330C"/>
    <w:rsid w:val="00B44926"/>
    <w:rsid w:val="00B46237"/>
    <w:rsid w:val="00B466EA"/>
    <w:rsid w:val="00B5385F"/>
    <w:rsid w:val="00B56E9D"/>
    <w:rsid w:val="00B57339"/>
    <w:rsid w:val="00B63BFD"/>
    <w:rsid w:val="00B653F2"/>
    <w:rsid w:val="00B65E82"/>
    <w:rsid w:val="00B65F80"/>
    <w:rsid w:val="00B6747F"/>
    <w:rsid w:val="00B71A07"/>
    <w:rsid w:val="00B75372"/>
    <w:rsid w:val="00B81AC4"/>
    <w:rsid w:val="00B81BD6"/>
    <w:rsid w:val="00B970F0"/>
    <w:rsid w:val="00BA120D"/>
    <w:rsid w:val="00BA4F67"/>
    <w:rsid w:val="00BA64BF"/>
    <w:rsid w:val="00BB01CD"/>
    <w:rsid w:val="00BB05A3"/>
    <w:rsid w:val="00BB0FF5"/>
    <w:rsid w:val="00BB13F1"/>
    <w:rsid w:val="00BB2F24"/>
    <w:rsid w:val="00BB3317"/>
    <w:rsid w:val="00BB5BAA"/>
    <w:rsid w:val="00BB7B24"/>
    <w:rsid w:val="00BB7E91"/>
    <w:rsid w:val="00BC1214"/>
    <w:rsid w:val="00BC25DE"/>
    <w:rsid w:val="00BC50CB"/>
    <w:rsid w:val="00BC5CDD"/>
    <w:rsid w:val="00BC637D"/>
    <w:rsid w:val="00BC7C45"/>
    <w:rsid w:val="00BD1E0D"/>
    <w:rsid w:val="00BD3C87"/>
    <w:rsid w:val="00BD3DE4"/>
    <w:rsid w:val="00BD6884"/>
    <w:rsid w:val="00BD7A4D"/>
    <w:rsid w:val="00BE09E2"/>
    <w:rsid w:val="00BE15DD"/>
    <w:rsid w:val="00BE1D03"/>
    <w:rsid w:val="00BE3457"/>
    <w:rsid w:val="00BE5808"/>
    <w:rsid w:val="00BF3FFF"/>
    <w:rsid w:val="00BF4BA0"/>
    <w:rsid w:val="00BF50C6"/>
    <w:rsid w:val="00BF54A0"/>
    <w:rsid w:val="00BF5C2A"/>
    <w:rsid w:val="00BF766D"/>
    <w:rsid w:val="00C04B8C"/>
    <w:rsid w:val="00C12DBE"/>
    <w:rsid w:val="00C1313D"/>
    <w:rsid w:val="00C14F10"/>
    <w:rsid w:val="00C15463"/>
    <w:rsid w:val="00C20056"/>
    <w:rsid w:val="00C2048F"/>
    <w:rsid w:val="00C21D62"/>
    <w:rsid w:val="00C23675"/>
    <w:rsid w:val="00C23AD7"/>
    <w:rsid w:val="00C24045"/>
    <w:rsid w:val="00C25C99"/>
    <w:rsid w:val="00C25E34"/>
    <w:rsid w:val="00C264A8"/>
    <w:rsid w:val="00C312BC"/>
    <w:rsid w:val="00C317E3"/>
    <w:rsid w:val="00C3308F"/>
    <w:rsid w:val="00C3339C"/>
    <w:rsid w:val="00C41704"/>
    <w:rsid w:val="00C4448B"/>
    <w:rsid w:val="00C45E02"/>
    <w:rsid w:val="00C51D4D"/>
    <w:rsid w:val="00C524D6"/>
    <w:rsid w:val="00C55086"/>
    <w:rsid w:val="00C60724"/>
    <w:rsid w:val="00C62A15"/>
    <w:rsid w:val="00C66AA0"/>
    <w:rsid w:val="00C6769A"/>
    <w:rsid w:val="00C700D9"/>
    <w:rsid w:val="00C710A5"/>
    <w:rsid w:val="00C737DA"/>
    <w:rsid w:val="00C7408D"/>
    <w:rsid w:val="00C74D20"/>
    <w:rsid w:val="00C754B9"/>
    <w:rsid w:val="00C75B9B"/>
    <w:rsid w:val="00C82B63"/>
    <w:rsid w:val="00C83BAD"/>
    <w:rsid w:val="00C8555C"/>
    <w:rsid w:val="00C85DF3"/>
    <w:rsid w:val="00C86E49"/>
    <w:rsid w:val="00C9053E"/>
    <w:rsid w:val="00C90E3D"/>
    <w:rsid w:val="00C9423E"/>
    <w:rsid w:val="00C948F2"/>
    <w:rsid w:val="00C951CE"/>
    <w:rsid w:val="00C95EB2"/>
    <w:rsid w:val="00CA623D"/>
    <w:rsid w:val="00CA66A7"/>
    <w:rsid w:val="00CA6F0B"/>
    <w:rsid w:val="00CB12B5"/>
    <w:rsid w:val="00CB6DAD"/>
    <w:rsid w:val="00CC7B4A"/>
    <w:rsid w:val="00CD09CE"/>
    <w:rsid w:val="00CD0DAE"/>
    <w:rsid w:val="00CD0FF9"/>
    <w:rsid w:val="00CE265C"/>
    <w:rsid w:val="00CE499E"/>
    <w:rsid w:val="00CF6428"/>
    <w:rsid w:val="00CF644C"/>
    <w:rsid w:val="00CF6B40"/>
    <w:rsid w:val="00CF7534"/>
    <w:rsid w:val="00D01ED1"/>
    <w:rsid w:val="00D062CB"/>
    <w:rsid w:val="00D128B7"/>
    <w:rsid w:val="00D14028"/>
    <w:rsid w:val="00D174BF"/>
    <w:rsid w:val="00D17D94"/>
    <w:rsid w:val="00D23249"/>
    <w:rsid w:val="00D24ABD"/>
    <w:rsid w:val="00D3080A"/>
    <w:rsid w:val="00D36064"/>
    <w:rsid w:val="00D40291"/>
    <w:rsid w:val="00D40CEA"/>
    <w:rsid w:val="00D43BF1"/>
    <w:rsid w:val="00D43C59"/>
    <w:rsid w:val="00D4408C"/>
    <w:rsid w:val="00D449D0"/>
    <w:rsid w:val="00D470CD"/>
    <w:rsid w:val="00D50CB3"/>
    <w:rsid w:val="00D51FDE"/>
    <w:rsid w:val="00D52852"/>
    <w:rsid w:val="00D550F8"/>
    <w:rsid w:val="00D55AA9"/>
    <w:rsid w:val="00D6003C"/>
    <w:rsid w:val="00D64592"/>
    <w:rsid w:val="00D67C7D"/>
    <w:rsid w:val="00D715D2"/>
    <w:rsid w:val="00D73239"/>
    <w:rsid w:val="00D73400"/>
    <w:rsid w:val="00D738E6"/>
    <w:rsid w:val="00D75A48"/>
    <w:rsid w:val="00D91348"/>
    <w:rsid w:val="00D91501"/>
    <w:rsid w:val="00D949E7"/>
    <w:rsid w:val="00D9577A"/>
    <w:rsid w:val="00D95EA0"/>
    <w:rsid w:val="00DA1000"/>
    <w:rsid w:val="00DA1CEF"/>
    <w:rsid w:val="00DA2983"/>
    <w:rsid w:val="00DB1487"/>
    <w:rsid w:val="00DB1C08"/>
    <w:rsid w:val="00DB2146"/>
    <w:rsid w:val="00DB2AB8"/>
    <w:rsid w:val="00DB462D"/>
    <w:rsid w:val="00DC4A0E"/>
    <w:rsid w:val="00DC5FF5"/>
    <w:rsid w:val="00DC71FD"/>
    <w:rsid w:val="00DC758F"/>
    <w:rsid w:val="00DD0439"/>
    <w:rsid w:val="00DD79E2"/>
    <w:rsid w:val="00DE2684"/>
    <w:rsid w:val="00DE4113"/>
    <w:rsid w:val="00DE7D25"/>
    <w:rsid w:val="00DF0771"/>
    <w:rsid w:val="00DF18A4"/>
    <w:rsid w:val="00DF63E5"/>
    <w:rsid w:val="00E03D59"/>
    <w:rsid w:val="00E07116"/>
    <w:rsid w:val="00E11157"/>
    <w:rsid w:val="00E113DA"/>
    <w:rsid w:val="00E11842"/>
    <w:rsid w:val="00E11A0B"/>
    <w:rsid w:val="00E1688E"/>
    <w:rsid w:val="00E20D08"/>
    <w:rsid w:val="00E23438"/>
    <w:rsid w:val="00E24F35"/>
    <w:rsid w:val="00E25550"/>
    <w:rsid w:val="00E31FD0"/>
    <w:rsid w:val="00E37D35"/>
    <w:rsid w:val="00E4012A"/>
    <w:rsid w:val="00E41046"/>
    <w:rsid w:val="00E416D1"/>
    <w:rsid w:val="00E42827"/>
    <w:rsid w:val="00E42F02"/>
    <w:rsid w:val="00E472CC"/>
    <w:rsid w:val="00E51305"/>
    <w:rsid w:val="00E51D9E"/>
    <w:rsid w:val="00E52FE5"/>
    <w:rsid w:val="00E54842"/>
    <w:rsid w:val="00E55CDB"/>
    <w:rsid w:val="00E57E46"/>
    <w:rsid w:val="00E57F24"/>
    <w:rsid w:val="00E63BDA"/>
    <w:rsid w:val="00E663A3"/>
    <w:rsid w:val="00E66692"/>
    <w:rsid w:val="00E669B8"/>
    <w:rsid w:val="00E709F1"/>
    <w:rsid w:val="00E72950"/>
    <w:rsid w:val="00E72D87"/>
    <w:rsid w:val="00E745A2"/>
    <w:rsid w:val="00E75CD5"/>
    <w:rsid w:val="00E775DA"/>
    <w:rsid w:val="00E7785B"/>
    <w:rsid w:val="00E809D2"/>
    <w:rsid w:val="00E8461C"/>
    <w:rsid w:val="00E8517B"/>
    <w:rsid w:val="00E8586D"/>
    <w:rsid w:val="00E87E3B"/>
    <w:rsid w:val="00E905EE"/>
    <w:rsid w:val="00E906B1"/>
    <w:rsid w:val="00E94F2B"/>
    <w:rsid w:val="00E95F94"/>
    <w:rsid w:val="00EA0A53"/>
    <w:rsid w:val="00EA19A2"/>
    <w:rsid w:val="00EA24DF"/>
    <w:rsid w:val="00EA3427"/>
    <w:rsid w:val="00EB1B33"/>
    <w:rsid w:val="00EB68A1"/>
    <w:rsid w:val="00EB6910"/>
    <w:rsid w:val="00EC4280"/>
    <w:rsid w:val="00EC4DF3"/>
    <w:rsid w:val="00EC5441"/>
    <w:rsid w:val="00EC6D41"/>
    <w:rsid w:val="00ED06EC"/>
    <w:rsid w:val="00ED21CA"/>
    <w:rsid w:val="00ED35AC"/>
    <w:rsid w:val="00ED3750"/>
    <w:rsid w:val="00ED5D2F"/>
    <w:rsid w:val="00EE2DF2"/>
    <w:rsid w:val="00EF091B"/>
    <w:rsid w:val="00EF0AA3"/>
    <w:rsid w:val="00EF0AC2"/>
    <w:rsid w:val="00EF0E28"/>
    <w:rsid w:val="00EF2104"/>
    <w:rsid w:val="00EF6DE9"/>
    <w:rsid w:val="00F01137"/>
    <w:rsid w:val="00F02065"/>
    <w:rsid w:val="00F03DA1"/>
    <w:rsid w:val="00F046F1"/>
    <w:rsid w:val="00F07F60"/>
    <w:rsid w:val="00F10C96"/>
    <w:rsid w:val="00F12731"/>
    <w:rsid w:val="00F134FC"/>
    <w:rsid w:val="00F1501F"/>
    <w:rsid w:val="00F20E10"/>
    <w:rsid w:val="00F23CFB"/>
    <w:rsid w:val="00F248B7"/>
    <w:rsid w:val="00F27DCC"/>
    <w:rsid w:val="00F30D3A"/>
    <w:rsid w:val="00F3377C"/>
    <w:rsid w:val="00F3439A"/>
    <w:rsid w:val="00F40C2E"/>
    <w:rsid w:val="00F420C6"/>
    <w:rsid w:val="00F43573"/>
    <w:rsid w:val="00F45F85"/>
    <w:rsid w:val="00F4621D"/>
    <w:rsid w:val="00F467F6"/>
    <w:rsid w:val="00F47CBB"/>
    <w:rsid w:val="00F52129"/>
    <w:rsid w:val="00F528BF"/>
    <w:rsid w:val="00F57EB9"/>
    <w:rsid w:val="00F61404"/>
    <w:rsid w:val="00F6179E"/>
    <w:rsid w:val="00F61926"/>
    <w:rsid w:val="00F64B55"/>
    <w:rsid w:val="00F65D12"/>
    <w:rsid w:val="00F65FAB"/>
    <w:rsid w:val="00F66103"/>
    <w:rsid w:val="00F71258"/>
    <w:rsid w:val="00F743F6"/>
    <w:rsid w:val="00F7468D"/>
    <w:rsid w:val="00F7569D"/>
    <w:rsid w:val="00F75C44"/>
    <w:rsid w:val="00F80945"/>
    <w:rsid w:val="00F854A3"/>
    <w:rsid w:val="00F861A0"/>
    <w:rsid w:val="00F92E8B"/>
    <w:rsid w:val="00F945C3"/>
    <w:rsid w:val="00F94782"/>
    <w:rsid w:val="00F970B4"/>
    <w:rsid w:val="00F97264"/>
    <w:rsid w:val="00F974DF"/>
    <w:rsid w:val="00F976A2"/>
    <w:rsid w:val="00FA227E"/>
    <w:rsid w:val="00FA562C"/>
    <w:rsid w:val="00FA6CD1"/>
    <w:rsid w:val="00FA7F6B"/>
    <w:rsid w:val="00FB05FD"/>
    <w:rsid w:val="00FB211B"/>
    <w:rsid w:val="00FB3B14"/>
    <w:rsid w:val="00FB7997"/>
    <w:rsid w:val="00FC031C"/>
    <w:rsid w:val="00FC3107"/>
    <w:rsid w:val="00FC3649"/>
    <w:rsid w:val="00FC6DBB"/>
    <w:rsid w:val="00FD0EC0"/>
    <w:rsid w:val="00FD1FD1"/>
    <w:rsid w:val="00FD22E9"/>
    <w:rsid w:val="00FD2488"/>
    <w:rsid w:val="00FD6557"/>
    <w:rsid w:val="00FE3008"/>
    <w:rsid w:val="00FE4012"/>
    <w:rsid w:val="00FE6196"/>
    <w:rsid w:val="00FE635A"/>
    <w:rsid w:val="00FE7282"/>
    <w:rsid w:val="00FE7709"/>
    <w:rsid w:val="00FE7A00"/>
    <w:rsid w:val="00FE7FCA"/>
    <w:rsid w:val="00FEEC2A"/>
    <w:rsid w:val="00FF08E3"/>
    <w:rsid w:val="00FF3427"/>
    <w:rsid w:val="00FF3F3D"/>
    <w:rsid w:val="01093C0C"/>
    <w:rsid w:val="0175B88A"/>
    <w:rsid w:val="017E9985"/>
    <w:rsid w:val="01BE956F"/>
    <w:rsid w:val="02503A39"/>
    <w:rsid w:val="0263DED3"/>
    <w:rsid w:val="02792271"/>
    <w:rsid w:val="02F0D809"/>
    <w:rsid w:val="02FAA51D"/>
    <w:rsid w:val="0389B5AC"/>
    <w:rsid w:val="039EB045"/>
    <w:rsid w:val="048DAF80"/>
    <w:rsid w:val="04DF764F"/>
    <w:rsid w:val="055308D9"/>
    <w:rsid w:val="05A60BEB"/>
    <w:rsid w:val="05E75C69"/>
    <w:rsid w:val="06C8530F"/>
    <w:rsid w:val="08102297"/>
    <w:rsid w:val="08388F33"/>
    <w:rsid w:val="08391616"/>
    <w:rsid w:val="0938F0B8"/>
    <w:rsid w:val="09801EB6"/>
    <w:rsid w:val="09B4DFF5"/>
    <w:rsid w:val="09D9569D"/>
    <w:rsid w:val="0A1D187E"/>
    <w:rsid w:val="0A2DCF3A"/>
    <w:rsid w:val="0B39AE0F"/>
    <w:rsid w:val="0B4FF9A9"/>
    <w:rsid w:val="0BAA6806"/>
    <w:rsid w:val="0BF40D06"/>
    <w:rsid w:val="0C12E998"/>
    <w:rsid w:val="0C400D5F"/>
    <w:rsid w:val="0C7D2278"/>
    <w:rsid w:val="0C8CECC6"/>
    <w:rsid w:val="0CBC2BAE"/>
    <w:rsid w:val="0CF73804"/>
    <w:rsid w:val="0CFAA714"/>
    <w:rsid w:val="0D676401"/>
    <w:rsid w:val="0DFF973C"/>
    <w:rsid w:val="0DFFA03B"/>
    <w:rsid w:val="0E6E7197"/>
    <w:rsid w:val="0EB8E2FD"/>
    <w:rsid w:val="0FDD6A8A"/>
    <w:rsid w:val="10A96F96"/>
    <w:rsid w:val="10CD8753"/>
    <w:rsid w:val="1126B29F"/>
    <w:rsid w:val="11BB0D7B"/>
    <w:rsid w:val="11DA88F1"/>
    <w:rsid w:val="11F72BEE"/>
    <w:rsid w:val="128ACF72"/>
    <w:rsid w:val="12CAB641"/>
    <w:rsid w:val="132B029B"/>
    <w:rsid w:val="13FA9986"/>
    <w:rsid w:val="142A3A00"/>
    <w:rsid w:val="14669D54"/>
    <w:rsid w:val="14B0AFCC"/>
    <w:rsid w:val="1555D0CF"/>
    <w:rsid w:val="1641BF37"/>
    <w:rsid w:val="164FB2A6"/>
    <w:rsid w:val="165665BE"/>
    <w:rsid w:val="1660511F"/>
    <w:rsid w:val="16613452"/>
    <w:rsid w:val="16A051CB"/>
    <w:rsid w:val="16BC05F1"/>
    <w:rsid w:val="16C58C0E"/>
    <w:rsid w:val="175507DE"/>
    <w:rsid w:val="17854664"/>
    <w:rsid w:val="17B296D7"/>
    <w:rsid w:val="17D9BFE7"/>
    <w:rsid w:val="17E088E6"/>
    <w:rsid w:val="180E28A8"/>
    <w:rsid w:val="182F536E"/>
    <w:rsid w:val="18C361EE"/>
    <w:rsid w:val="18CD3825"/>
    <w:rsid w:val="18D68DB3"/>
    <w:rsid w:val="1922E61A"/>
    <w:rsid w:val="1971E9D1"/>
    <w:rsid w:val="19B854E3"/>
    <w:rsid w:val="19E301BA"/>
    <w:rsid w:val="1A7AB91D"/>
    <w:rsid w:val="1AA1B2C2"/>
    <w:rsid w:val="1AAEF395"/>
    <w:rsid w:val="1B19A808"/>
    <w:rsid w:val="1B3FDD47"/>
    <w:rsid w:val="1BF4E8D0"/>
    <w:rsid w:val="1C4182C8"/>
    <w:rsid w:val="1C5E9C02"/>
    <w:rsid w:val="1C6E7141"/>
    <w:rsid w:val="1C9AF1E7"/>
    <w:rsid w:val="1CB9992C"/>
    <w:rsid w:val="1CE90FBB"/>
    <w:rsid w:val="1D1CE42A"/>
    <w:rsid w:val="1D54642F"/>
    <w:rsid w:val="1D989308"/>
    <w:rsid w:val="1E72C4BB"/>
    <w:rsid w:val="1EB095EB"/>
    <w:rsid w:val="1EB40266"/>
    <w:rsid w:val="1F754397"/>
    <w:rsid w:val="201A5EB4"/>
    <w:rsid w:val="20A19150"/>
    <w:rsid w:val="2106EEE4"/>
    <w:rsid w:val="21143D5B"/>
    <w:rsid w:val="211DB0C5"/>
    <w:rsid w:val="21E90931"/>
    <w:rsid w:val="227972DD"/>
    <w:rsid w:val="228DF1DE"/>
    <w:rsid w:val="23156DB0"/>
    <w:rsid w:val="2315F9A4"/>
    <w:rsid w:val="2338C81F"/>
    <w:rsid w:val="2439AB1B"/>
    <w:rsid w:val="246D7646"/>
    <w:rsid w:val="247AD5FD"/>
    <w:rsid w:val="24C6ECDB"/>
    <w:rsid w:val="2514126F"/>
    <w:rsid w:val="263DE2A1"/>
    <w:rsid w:val="2650640B"/>
    <w:rsid w:val="26A5C396"/>
    <w:rsid w:val="2705686C"/>
    <w:rsid w:val="276007F2"/>
    <w:rsid w:val="2761FC24"/>
    <w:rsid w:val="2765EED6"/>
    <w:rsid w:val="2781080C"/>
    <w:rsid w:val="27899CF2"/>
    <w:rsid w:val="27A29BED"/>
    <w:rsid w:val="27DEF8E0"/>
    <w:rsid w:val="28AAF49E"/>
    <w:rsid w:val="292B686E"/>
    <w:rsid w:val="2991BB76"/>
    <w:rsid w:val="29A1BF00"/>
    <w:rsid w:val="2A4C62CC"/>
    <w:rsid w:val="2A88578D"/>
    <w:rsid w:val="2AB8100B"/>
    <w:rsid w:val="2ACC33B5"/>
    <w:rsid w:val="2AE208A0"/>
    <w:rsid w:val="2B6ECAEE"/>
    <w:rsid w:val="2BB4D053"/>
    <w:rsid w:val="2BEB0886"/>
    <w:rsid w:val="2BEF8E01"/>
    <w:rsid w:val="2C3606BF"/>
    <w:rsid w:val="2C6E42FA"/>
    <w:rsid w:val="2C9114E5"/>
    <w:rsid w:val="2CD68D98"/>
    <w:rsid w:val="2D5C5B5F"/>
    <w:rsid w:val="2D92C0A6"/>
    <w:rsid w:val="2DA5FE84"/>
    <w:rsid w:val="2DBE259C"/>
    <w:rsid w:val="2DC5A810"/>
    <w:rsid w:val="2E008273"/>
    <w:rsid w:val="2E5B7CF1"/>
    <w:rsid w:val="2ED94BD1"/>
    <w:rsid w:val="2F06DCEA"/>
    <w:rsid w:val="2F2BE993"/>
    <w:rsid w:val="2F416807"/>
    <w:rsid w:val="2F6424A5"/>
    <w:rsid w:val="2FA9705C"/>
    <w:rsid w:val="2FAAC7EC"/>
    <w:rsid w:val="2FFB3C7E"/>
    <w:rsid w:val="3074AA09"/>
    <w:rsid w:val="3080F93A"/>
    <w:rsid w:val="30F6E164"/>
    <w:rsid w:val="3105857B"/>
    <w:rsid w:val="31337B5D"/>
    <w:rsid w:val="3158870C"/>
    <w:rsid w:val="318A2ECD"/>
    <w:rsid w:val="31C9F9EF"/>
    <w:rsid w:val="32004EF3"/>
    <w:rsid w:val="323E85A5"/>
    <w:rsid w:val="3264F53A"/>
    <w:rsid w:val="337D45F7"/>
    <w:rsid w:val="338CD97A"/>
    <w:rsid w:val="339A83CF"/>
    <w:rsid w:val="33FE0680"/>
    <w:rsid w:val="347AF7F1"/>
    <w:rsid w:val="3480DF07"/>
    <w:rsid w:val="34B03965"/>
    <w:rsid w:val="34E1DB9F"/>
    <w:rsid w:val="34F0966F"/>
    <w:rsid w:val="350FC25A"/>
    <w:rsid w:val="35249D5E"/>
    <w:rsid w:val="3541D17C"/>
    <w:rsid w:val="35E42254"/>
    <w:rsid w:val="36607DE6"/>
    <w:rsid w:val="36613598"/>
    <w:rsid w:val="36A4CC0E"/>
    <w:rsid w:val="36AE2199"/>
    <w:rsid w:val="36B3BAE1"/>
    <w:rsid w:val="370CD292"/>
    <w:rsid w:val="372C6EC7"/>
    <w:rsid w:val="37B3136D"/>
    <w:rsid w:val="3895850F"/>
    <w:rsid w:val="38E42EF9"/>
    <w:rsid w:val="38FD1D80"/>
    <w:rsid w:val="39402D51"/>
    <w:rsid w:val="396EA8BC"/>
    <w:rsid w:val="39715305"/>
    <w:rsid w:val="39ECD9E4"/>
    <w:rsid w:val="3A0DDEAA"/>
    <w:rsid w:val="3A30B74F"/>
    <w:rsid w:val="3AEBCB65"/>
    <w:rsid w:val="3B3E9646"/>
    <w:rsid w:val="3C909CED"/>
    <w:rsid w:val="3CA07815"/>
    <w:rsid w:val="3CF7B02A"/>
    <w:rsid w:val="3D3DFA8E"/>
    <w:rsid w:val="3D6EB52D"/>
    <w:rsid w:val="3DB4DE73"/>
    <w:rsid w:val="3E18AA0D"/>
    <w:rsid w:val="3E8035A2"/>
    <w:rsid w:val="3F1D87ED"/>
    <w:rsid w:val="3F40E33B"/>
    <w:rsid w:val="3F470F47"/>
    <w:rsid w:val="3FC72D51"/>
    <w:rsid w:val="3FF1BEFB"/>
    <w:rsid w:val="40E8D2D1"/>
    <w:rsid w:val="40F54288"/>
    <w:rsid w:val="4160D4A5"/>
    <w:rsid w:val="419E2420"/>
    <w:rsid w:val="41D688F3"/>
    <w:rsid w:val="41ED16E8"/>
    <w:rsid w:val="423F9FE2"/>
    <w:rsid w:val="4241F6A0"/>
    <w:rsid w:val="4286AFE6"/>
    <w:rsid w:val="42BB65C2"/>
    <w:rsid w:val="42D721F2"/>
    <w:rsid w:val="43351CE0"/>
    <w:rsid w:val="438A22C8"/>
    <w:rsid w:val="44EDDC18"/>
    <w:rsid w:val="45198D66"/>
    <w:rsid w:val="454763F9"/>
    <w:rsid w:val="4559C6AC"/>
    <w:rsid w:val="4572CBA2"/>
    <w:rsid w:val="463F5F63"/>
    <w:rsid w:val="466EE3DE"/>
    <w:rsid w:val="468EEF04"/>
    <w:rsid w:val="47ABD1A7"/>
    <w:rsid w:val="481F0A35"/>
    <w:rsid w:val="48319D75"/>
    <w:rsid w:val="48F68C6B"/>
    <w:rsid w:val="492824B8"/>
    <w:rsid w:val="4946C8B5"/>
    <w:rsid w:val="494A73EF"/>
    <w:rsid w:val="49D626BA"/>
    <w:rsid w:val="4A6658C4"/>
    <w:rsid w:val="4ADCBC4D"/>
    <w:rsid w:val="4B437770"/>
    <w:rsid w:val="4B562FBF"/>
    <w:rsid w:val="4BBF97F9"/>
    <w:rsid w:val="4BE84D3B"/>
    <w:rsid w:val="4C6CA296"/>
    <w:rsid w:val="4CCA4830"/>
    <w:rsid w:val="4CE58D7A"/>
    <w:rsid w:val="4CEF4483"/>
    <w:rsid w:val="4D0FF2D8"/>
    <w:rsid w:val="4D349503"/>
    <w:rsid w:val="4D9E257A"/>
    <w:rsid w:val="4DA4237E"/>
    <w:rsid w:val="4E66FFD4"/>
    <w:rsid w:val="4E86C01C"/>
    <w:rsid w:val="4EBA5E78"/>
    <w:rsid w:val="4EDB93A2"/>
    <w:rsid w:val="4EFA7DE7"/>
    <w:rsid w:val="4F259689"/>
    <w:rsid w:val="4F4D355B"/>
    <w:rsid w:val="4F6C4989"/>
    <w:rsid w:val="4F7BCA11"/>
    <w:rsid w:val="4FA16F48"/>
    <w:rsid w:val="4FB01B49"/>
    <w:rsid w:val="5021AD07"/>
    <w:rsid w:val="5063C989"/>
    <w:rsid w:val="50B3FB60"/>
    <w:rsid w:val="510EE521"/>
    <w:rsid w:val="519BCB9E"/>
    <w:rsid w:val="523F4442"/>
    <w:rsid w:val="526C33AC"/>
    <w:rsid w:val="5274C333"/>
    <w:rsid w:val="538B65C7"/>
    <w:rsid w:val="545601E7"/>
    <w:rsid w:val="54E34BB8"/>
    <w:rsid w:val="550056D1"/>
    <w:rsid w:val="55510587"/>
    <w:rsid w:val="565F8652"/>
    <w:rsid w:val="568C0C35"/>
    <w:rsid w:val="56EDD1B6"/>
    <w:rsid w:val="573FEC50"/>
    <w:rsid w:val="576DFEEC"/>
    <w:rsid w:val="5773767D"/>
    <w:rsid w:val="577921F1"/>
    <w:rsid w:val="58595012"/>
    <w:rsid w:val="5859B79A"/>
    <w:rsid w:val="599594ED"/>
    <w:rsid w:val="59DF08A6"/>
    <w:rsid w:val="5A15B9CD"/>
    <w:rsid w:val="5A2411FC"/>
    <w:rsid w:val="5AAF8B7E"/>
    <w:rsid w:val="5B086B69"/>
    <w:rsid w:val="5B396E68"/>
    <w:rsid w:val="5B459B79"/>
    <w:rsid w:val="5BDDE6B3"/>
    <w:rsid w:val="5C0A9731"/>
    <w:rsid w:val="5C6C2525"/>
    <w:rsid w:val="5C9E6D32"/>
    <w:rsid w:val="5D1CE661"/>
    <w:rsid w:val="5DA524C1"/>
    <w:rsid w:val="5DEF9C4F"/>
    <w:rsid w:val="5E202156"/>
    <w:rsid w:val="5EB13BCB"/>
    <w:rsid w:val="5ED42D79"/>
    <w:rsid w:val="5EF8D902"/>
    <w:rsid w:val="5F0BDC74"/>
    <w:rsid w:val="5F5C6259"/>
    <w:rsid w:val="5F799C1A"/>
    <w:rsid w:val="5FB78695"/>
    <w:rsid w:val="5FECA396"/>
    <w:rsid w:val="603A7BBB"/>
    <w:rsid w:val="6086A343"/>
    <w:rsid w:val="60FB9F2F"/>
    <w:rsid w:val="610BA53B"/>
    <w:rsid w:val="616A471F"/>
    <w:rsid w:val="61DA4518"/>
    <w:rsid w:val="61EAE921"/>
    <w:rsid w:val="6220E925"/>
    <w:rsid w:val="62CA6B29"/>
    <w:rsid w:val="630F65B3"/>
    <w:rsid w:val="637FB1B2"/>
    <w:rsid w:val="638BFBB8"/>
    <w:rsid w:val="63D6016C"/>
    <w:rsid w:val="63F000F2"/>
    <w:rsid w:val="640B20FC"/>
    <w:rsid w:val="64A48F21"/>
    <w:rsid w:val="6512E3AB"/>
    <w:rsid w:val="65555547"/>
    <w:rsid w:val="655C875F"/>
    <w:rsid w:val="65657545"/>
    <w:rsid w:val="659D14D5"/>
    <w:rsid w:val="65FB3D6A"/>
    <w:rsid w:val="668B073E"/>
    <w:rsid w:val="6690EC99"/>
    <w:rsid w:val="6726022D"/>
    <w:rsid w:val="67E56400"/>
    <w:rsid w:val="680E159D"/>
    <w:rsid w:val="6819E486"/>
    <w:rsid w:val="681B7A32"/>
    <w:rsid w:val="6822433A"/>
    <w:rsid w:val="6823FE13"/>
    <w:rsid w:val="68D1BC15"/>
    <w:rsid w:val="691A9133"/>
    <w:rsid w:val="694D216F"/>
    <w:rsid w:val="6956090C"/>
    <w:rsid w:val="69CDC88D"/>
    <w:rsid w:val="69E47110"/>
    <w:rsid w:val="6A0AD66C"/>
    <w:rsid w:val="6AB1CFF1"/>
    <w:rsid w:val="6B31419E"/>
    <w:rsid w:val="6B83B480"/>
    <w:rsid w:val="6BB30040"/>
    <w:rsid w:val="6C0D0B75"/>
    <w:rsid w:val="6C1E3FAB"/>
    <w:rsid w:val="6C48E10B"/>
    <w:rsid w:val="6C844A14"/>
    <w:rsid w:val="6C932426"/>
    <w:rsid w:val="6CA06CFC"/>
    <w:rsid w:val="6CC4F494"/>
    <w:rsid w:val="6CD073FE"/>
    <w:rsid w:val="6CEDFAD5"/>
    <w:rsid w:val="6CFC98FA"/>
    <w:rsid w:val="6D1FA64B"/>
    <w:rsid w:val="6DB86BC1"/>
    <w:rsid w:val="6DFB75A8"/>
    <w:rsid w:val="6E9615BE"/>
    <w:rsid w:val="6EA80677"/>
    <w:rsid w:val="6EB0A76D"/>
    <w:rsid w:val="6EC3C511"/>
    <w:rsid w:val="6ECA3A11"/>
    <w:rsid w:val="6EF5E7D9"/>
    <w:rsid w:val="70B12E86"/>
    <w:rsid w:val="710ADB82"/>
    <w:rsid w:val="7148BB69"/>
    <w:rsid w:val="718FAD54"/>
    <w:rsid w:val="7263C715"/>
    <w:rsid w:val="72D04515"/>
    <w:rsid w:val="7303E7DB"/>
    <w:rsid w:val="7332F48C"/>
    <w:rsid w:val="73406E36"/>
    <w:rsid w:val="74010178"/>
    <w:rsid w:val="74228FB7"/>
    <w:rsid w:val="7449D259"/>
    <w:rsid w:val="7465D112"/>
    <w:rsid w:val="74E2A408"/>
    <w:rsid w:val="75B135EC"/>
    <w:rsid w:val="75B15D97"/>
    <w:rsid w:val="76052A76"/>
    <w:rsid w:val="765EB557"/>
    <w:rsid w:val="7737BA0D"/>
    <w:rsid w:val="77DAB643"/>
    <w:rsid w:val="78150E12"/>
    <w:rsid w:val="788D23E5"/>
    <w:rsid w:val="78F395FB"/>
    <w:rsid w:val="79360637"/>
    <w:rsid w:val="7954A9D4"/>
    <w:rsid w:val="7965E171"/>
    <w:rsid w:val="79CAC33E"/>
    <w:rsid w:val="7A68F07C"/>
    <w:rsid w:val="7AC8A53F"/>
    <w:rsid w:val="7AD49EF2"/>
    <w:rsid w:val="7B7448E3"/>
    <w:rsid w:val="7B819A57"/>
    <w:rsid w:val="7BC6EC15"/>
    <w:rsid w:val="7C46D4FB"/>
    <w:rsid w:val="7C507674"/>
    <w:rsid w:val="7C79714E"/>
    <w:rsid w:val="7CC0026B"/>
    <w:rsid w:val="7CD5D63A"/>
    <w:rsid w:val="7D7254B4"/>
    <w:rsid w:val="7D7A6833"/>
    <w:rsid w:val="7EC8C02C"/>
    <w:rsid w:val="7ECDF812"/>
    <w:rsid w:val="7F339A6C"/>
    <w:rsid w:val="7F7E1DAD"/>
    <w:rsid w:val="7FCF0EB7"/>
    <w:rsid w:val="7FEF46A9"/>
    <w:rsid w:val="7FF167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C72CD"/>
  <w15:docId w15:val="{0155E68B-0578-4222-B0C4-CD962D6D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70" w:lineRule="auto"/>
      <w:ind w:left="26" w:hanging="10"/>
    </w:pPr>
    <w:rPr>
      <w:rFonts w:ascii="Arial" w:eastAsia="Arial" w:hAnsi="Arial" w:cs="Arial"/>
      <w:color w:val="0D0D0D"/>
    </w:rPr>
  </w:style>
  <w:style w:type="paragraph" w:styleId="Heading1">
    <w:name w:val="heading 1"/>
    <w:next w:val="Normal"/>
    <w:link w:val="Heading1Char"/>
    <w:uiPriority w:val="9"/>
    <w:qFormat/>
    <w:pPr>
      <w:keepNext/>
      <w:keepLines/>
      <w:spacing w:after="270" w:line="264" w:lineRule="auto"/>
      <w:ind w:left="10" w:hanging="10"/>
      <w:outlineLvl w:val="0"/>
    </w:pPr>
    <w:rPr>
      <w:rFonts w:ascii="Arial" w:eastAsia="Arial" w:hAnsi="Arial" w:cs="Arial"/>
      <w:b/>
      <w:color w:val="104F75"/>
      <w:sz w:val="32"/>
    </w:rPr>
  </w:style>
  <w:style w:type="paragraph" w:styleId="Heading2">
    <w:name w:val="heading 2"/>
    <w:next w:val="Normal"/>
    <w:link w:val="Heading2Char"/>
    <w:uiPriority w:val="9"/>
    <w:unhideWhenUsed/>
    <w:qFormat/>
    <w:pPr>
      <w:keepNext/>
      <w:keepLines/>
      <w:spacing w:after="270" w:line="264" w:lineRule="auto"/>
      <w:ind w:left="10" w:hanging="10"/>
      <w:outlineLvl w:val="1"/>
    </w:pPr>
    <w:rPr>
      <w:rFonts w:ascii="Arial" w:eastAsia="Arial" w:hAnsi="Arial" w:cs="Arial"/>
      <w:b/>
      <w:color w:val="104F75"/>
      <w:sz w:val="32"/>
    </w:rPr>
  </w:style>
  <w:style w:type="paragraph" w:styleId="Heading3">
    <w:name w:val="heading 3"/>
    <w:next w:val="Normal"/>
    <w:link w:val="Heading3Char"/>
    <w:uiPriority w:val="9"/>
    <w:unhideWhenUsed/>
    <w:qFormat/>
    <w:pPr>
      <w:keepNext/>
      <w:keepLines/>
      <w:spacing w:after="189" w:line="259" w:lineRule="auto"/>
      <w:ind w:left="26" w:hanging="10"/>
      <w:outlineLvl w:val="2"/>
    </w:pPr>
    <w:rPr>
      <w:rFonts w:ascii="Arial" w:eastAsia="Arial" w:hAnsi="Arial" w:cs="Arial"/>
      <w:b/>
      <w:color w:val="104F75"/>
      <w:sz w:val="28"/>
    </w:rPr>
  </w:style>
  <w:style w:type="paragraph" w:styleId="Heading4">
    <w:name w:val="heading 4"/>
    <w:next w:val="Normal"/>
    <w:link w:val="Heading4Char"/>
    <w:uiPriority w:val="9"/>
    <w:unhideWhenUsed/>
    <w:qFormat/>
    <w:pPr>
      <w:keepNext/>
      <w:keepLines/>
      <w:spacing w:after="227" w:line="259" w:lineRule="auto"/>
      <w:ind w:left="26" w:hanging="10"/>
      <w:outlineLvl w:val="3"/>
    </w:pPr>
    <w:rPr>
      <w:rFonts w:ascii="Arial" w:eastAsia="Arial" w:hAnsi="Arial" w:cs="Arial"/>
      <w:b/>
      <w:color w:val="104F75"/>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104F75"/>
      <w:sz w:val="26"/>
    </w:rPr>
  </w:style>
  <w:style w:type="character" w:customStyle="1" w:styleId="Heading3Char">
    <w:name w:val="Heading 3 Char"/>
    <w:link w:val="Heading3"/>
    <w:rPr>
      <w:rFonts w:ascii="Arial" w:eastAsia="Arial" w:hAnsi="Arial" w:cs="Arial"/>
      <w:b/>
      <w:color w:val="104F75"/>
      <w:sz w:val="28"/>
    </w:rPr>
  </w:style>
  <w:style w:type="character" w:customStyle="1" w:styleId="Heading2Char">
    <w:name w:val="Heading 2 Char"/>
    <w:link w:val="Heading2"/>
    <w:rPr>
      <w:rFonts w:ascii="Arial" w:eastAsia="Arial" w:hAnsi="Arial" w:cs="Arial"/>
      <w:b/>
      <w:color w:val="104F75"/>
      <w:sz w:val="32"/>
    </w:rPr>
  </w:style>
  <w:style w:type="paragraph" w:customStyle="1" w:styleId="footnotedescription">
    <w:name w:val="footnote description"/>
    <w:next w:val="Normal"/>
    <w:link w:val="footnotedescriptionChar"/>
    <w:hidden/>
    <w:pPr>
      <w:spacing w:after="0" w:line="254" w:lineRule="auto"/>
      <w:ind w:left="506" w:hanging="10"/>
    </w:pPr>
    <w:rPr>
      <w:rFonts w:ascii="Arial" w:eastAsia="Arial" w:hAnsi="Arial" w:cs="Arial"/>
      <w:color w:val="0D0D0D"/>
      <w:sz w:val="20"/>
    </w:rPr>
  </w:style>
  <w:style w:type="character" w:customStyle="1" w:styleId="footnotedescriptionChar">
    <w:name w:val="footnote description Char"/>
    <w:link w:val="footnotedescription"/>
    <w:rPr>
      <w:rFonts w:ascii="Arial" w:eastAsia="Arial" w:hAnsi="Arial" w:cs="Arial"/>
      <w:color w:val="0D0D0D"/>
      <w:sz w:val="20"/>
    </w:rPr>
  </w:style>
  <w:style w:type="character" w:customStyle="1" w:styleId="Heading1Char">
    <w:name w:val="Heading 1 Char"/>
    <w:link w:val="Heading1"/>
    <w:rPr>
      <w:rFonts w:ascii="Arial" w:eastAsia="Arial" w:hAnsi="Arial" w:cs="Arial"/>
      <w:b/>
      <w:color w:val="104F75"/>
      <w:sz w:val="32"/>
    </w:rPr>
  </w:style>
  <w:style w:type="paragraph" w:styleId="TOC1">
    <w:name w:val="toc 1"/>
    <w:hidden/>
    <w:uiPriority w:val="39"/>
    <w:pPr>
      <w:spacing w:line="259" w:lineRule="auto"/>
      <w:ind w:left="15" w:right="15"/>
    </w:pPr>
    <w:rPr>
      <w:rFonts w:ascii="Calibri" w:eastAsia="Calibri" w:hAnsi="Calibri" w:cs="Calibri"/>
      <w:color w:val="000000"/>
      <w:sz w:val="22"/>
    </w:rPr>
  </w:style>
  <w:style w:type="character" w:customStyle="1" w:styleId="footnotemark">
    <w:name w:val="footnote mark"/>
    <w:hidden/>
    <w:rPr>
      <w:rFonts w:ascii="Arial" w:eastAsia="Arial" w:hAnsi="Arial" w:cs="Arial"/>
      <w:color w:val="0D0D0D"/>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E5F8C"/>
    <w:rPr>
      <w:color w:val="467886" w:themeColor="hyperlink"/>
      <w:u w:val="single"/>
    </w:rPr>
  </w:style>
  <w:style w:type="character" w:styleId="CommentReference">
    <w:name w:val="annotation reference"/>
    <w:basedOn w:val="DefaultParagraphFont"/>
    <w:unhideWhenUsed/>
    <w:rsid w:val="000D2DB3"/>
    <w:rPr>
      <w:sz w:val="16"/>
      <w:szCs w:val="16"/>
    </w:rPr>
  </w:style>
  <w:style w:type="paragraph" w:styleId="CommentText">
    <w:name w:val="annotation text"/>
    <w:basedOn w:val="Normal"/>
    <w:link w:val="CommentTextChar"/>
    <w:unhideWhenUsed/>
    <w:rsid w:val="000D2DB3"/>
    <w:pPr>
      <w:spacing w:line="240" w:lineRule="auto"/>
    </w:pPr>
    <w:rPr>
      <w:sz w:val="20"/>
      <w:szCs w:val="20"/>
    </w:rPr>
  </w:style>
  <w:style w:type="character" w:customStyle="1" w:styleId="CommentTextChar">
    <w:name w:val="Comment Text Char"/>
    <w:basedOn w:val="DefaultParagraphFont"/>
    <w:link w:val="CommentText"/>
    <w:rsid w:val="000D2DB3"/>
    <w:rPr>
      <w:rFonts w:ascii="Arial" w:eastAsia="Arial" w:hAnsi="Arial" w:cs="Arial"/>
      <w:color w:val="0D0D0D"/>
      <w:sz w:val="20"/>
      <w:szCs w:val="20"/>
    </w:rPr>
  </w:style>
  <w:style w:type="paragraph" w:styleId="CommentSubject">
    <w:name w:val="annotation subject"/>
    <w:basedOn w:val="CommentText"/>
    <w:next w:val="CommentText"/>
    <w:link w:val="CommentSubjectChar"/>
    <w:uiPriority w:val="99"/>
    <w:semiHidden/>
    <w:unhideWhenUsed/>
    <w:rsid w:val="000D2DB3"/>
    <w:rPr>
      <w:b/>
      <w:bCs/>
    </w:rPr>
  </w:style>
  <w:style w:type="character" w:customStyle="1" w:styleId="CommentSubjectChar">
    <w:name w:val="Comment Subject Char"/>
    <w:basedOn w:val="CommentTextChar"/>
    <w:link w:val="CommentSubject"/>
    <w:uiPriority w:val="99"/>
    <w:semiHidden/>
    <w:rsid w:val="000D2DB3"/>
    <w:rPr>
      <w:rFonts w:ascii="Arial" w:eastAsia="Arial" w:hAnsi="Arial" w:cs="Arial"/>
      <w:b/>
      <w:bCs/>
      <w:color w:val="0D0D0D"/>
      <w:sz w:val="20"/>
      <w:szCs w:val="20"/>
    </w:rPr>
  </w:style>
  <w:style w:type="paragraph" w:styleId="Header">
    <w:name w:val="header"/>
    <w:basedOn w:val="Normal"/>
    <w:link w:val="HeaderChar"/>
    <w:uiPriority w:val="99"/>
    <w:semiHidden/>
    <w:unhideWhenUsed/>
    <w:rsid w:val="007201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3FD3"/>
    <w:rPr>
      <w:rFonts w:ascii="Arial" w:eastAsia="Arial" w:hAnsi="Arial" w:cs="Arial"/>
      <w:color w:val="0D0D0D"/>
    </w:rPr>
  </w:style>
  <w:style w:type="paragraph" w:styleId="Footer">
    <w:name w:val="footer"/>
    <w:basedOn w:val="Normal"/>
    <w:link w:val="FooterChar"/>
    <w:uiPriority w:val="99"/>
    <w:semiHidden/>
    <w:unhideWhenUsed/>
    <w:rsid w:val="007201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3FD3"/>
    <w:rPr>
      <w:rFonts w:ascii="Arial" w:eastAsia="Arial" w:hAnsi="Arial" w:cs="Arial"/>
      <w:color w:val="0D0D0D"/>
    </w:rPr>
  </w:style>
  <w:style w:type="table" w:styleId="TableGrid0">
    <w:name w:val="Table Grid"/>
    <w:basedOn w:val="TableNormal"/>
    <w:uiPriority w:val="39"/>
    <w:rsid w:val="00021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D52852"/>
    <w:pPr>
      <w:tabs>
        <w:tab w:val="right" w:leader="dot" w:pos="9016"/>
      </w:tabs>
      <w:spacing w:after="100"/>
      <w:ind w:left="240"/>
    </w:pPr>
    <w:rPr>
      <w:b/>
      <w:bCs/>
      <w:noProof/>
    </w:rPr>
  </w:style>
  <w:style w:type="paragraph" w:styleId="ListParagraph">
    <w:name w:val="List Paragraph"/>
    <w:basedOn w:val="Normal"/>
    <w:uiPriority w:val="34"/>
    <w:qFormat/>
    <w:rsid w:val="0BF40D06"/>
    <w:pPr>
      <w:ind w:left="720"/>
      <w:contextualSpacing/>
    </w:pPr>
  </w:style>
  <w:style w:type="paragraph" w:styleId="TOCHeading">
    <w:name w:val="TOC Heading"/>
    <w:basedOn w:val="Heading1"/>
    <w:next w:val="Normal"/>
    <w:uiPriority w:val="39"/>
    <w:unhideWhenUsed/>
    <w:qFormat/>
    <w:rsid w:val="00103C71"/>
    <w:pPr>
      <w:spacing w:before="240" w:after="0" w:line="259" w:lineRule="auto"/>
      <w:ind w:left="0" w:firstLine="0"/>
      <w:outlineLvl w:val="9"/>
    </w:pPr>
    <w:rPr>
      <w:rFonts w:asciiTheme="majorHAnsi" w:eastAsiaTheme="majorEastAsia" w:hAnsiTheme="majorHAnsi" w:cstheme="majorBidi"/>
      <w:b w:val="0"/>
      <w:color w:val="0F4761" w:themeColor="accent1" w:themeShade="BF"/>
      <w:kern w:val="0"/>
      <w:szCs w:val="32"/>
      <w14:ligatures w14:val="none"/>
    </w:rPr>
  </w:style>
  <w:style w:type="character" w:styleId="UnresolvedMention">
    <w:name w:val="Unresolved Mention"/>
    <w:basedOn w:val="DefaultParagraphFont"/>
    <w:uiPriority w:val="99"/>
    <w:semiHidden/>
    <w:unhideWhenUsed/>
    <w:rsid w:val="00B20544"/>
    <w:rPr>
      <w:color w:val="605E5C"/>
      <w:shd w:val="clear" w:color="auto" w:fill="E1DFDD"/>
    </w:rPr>
  </w:style>
  <w:style w:type="character" w:styleId="FollowedHyperlink">
    <w:name w:val="FollowedHyperlink"/>
    <w:basedOn w:val="DefaultParagraphFont"/>
    <w:uiPriority w:val="99"/>
    <w:semiHidden/>
    <w:unhideWhenUsed/>
    <w:rsid w:val="001A70D2"/>
    <w:rPr>
      <w:color w:val="96607D" w:themeColor="followedHyperlink"/>
      <w:u w:val="single"/>
    </w:rPr>
  </w:style>
  <w:style w:type="paragraph" w:styleId="Revision">
    <w:name w:val="Revision"/>
    <w:hidden/>
    <w:uiPriority w:val="99"/>
    <w:semiHidden/>
    <w:rsid w:val="00881D66"/>
    <w:pPr>
      <w:spacing w:after="0" w:line="240" w:lineRule="auto"/>
    </w:pPr>
    <w:rPr>
      <w:rFonts w:ascii="Arial" w:eastAsia="Arial" w:hAnsi="Arial" w:cs="Arial"/>
      <w:color w:val="0D0D0D"/>
    </w:rPr>
  </w:style>
  <w:style w:type="paragraph" w:styleId="TOC3">
    <w:name w:val="toc 3"/>
    <w:basedOn w:val="Normal"/>
    <w:next w:val="Normal"/>
    <w:autoRedefine/>
    <w:uiPriority w:val="39"/>
    <w:unhideWhenUsed/>
    <w:rsid w:val="00755FD8"/>
    <w:pPr>
      <w:spacing w:after="100"/>
      <w:ind w:left="480"/>
    </w:pPr>
  </w:style>
  <w:style w:type="paragraph" w:customStyle="1" w:styleId="paragraph">
    <w:name w:val="paragraph"/>
    <w:basedOn w:val="Normal"/>
    <w:rsid w:val="00D95EA0"/>
    <w:pPr>
      <w:spacing w:before="100" w:beforeAutospacing="1" w:after="100" w:afterAutospacing="1" w:line="240" w:lineRule="auto"/>
      <w:ind w:left="0" w:firstLine="0"/>
    </w:pPr>
    <w:rPr>
      <w:rFonts w:ascii="Times New Roman" w:eastAsia="Times New Roman" w:hAnsi="Times New Roman" w:cs="Times New Roman"/>
      <w:color w:val="auto"/>
      <w:kern w:val="0"/>
      <w14:ligatures w14:val="none"/>
    </w:rPr>
  </w:style>
  <w:style w:type="character" w:customStyle="1" w:styleId="normaltextrun">
    <w:name w:val="normaltextrun"/>
    <w:basedOn w:val="DefaultParagraphFont"/>
    <w:rsid w:val="00D95EA0"/>
  </w:style>
  <w:style w:type="character" w:customStyle="1" w:styleId="eop">
    <w:name w:val="eop"/>
    <w:basedOn w:val="DefaultParagraphFont"/>
    <w:rsid w:val="00D95EA0"/>
  </w:style>
  <w:style w:type="paragraph" w:styleId="NormalWeb">
    <w:name w:val="Normal (Web)"/>
    <w:basedOn w:val="Normal"/>
    <w:uiPriority w:val="99"/>
    <w:semiHidden/>
    <w:unhideWhenUsed/>
    <w:rsid w:val="009E5B32"/>
    <w:rPr>
      <w:rFonts w:ascii="Times New Roman" w:hAnsi="Times New Roman" w:cs="Times New Roman"/>
    </w:rPr>
  </w:style>
  <w:style w:type="character" w:styleId="Mention">
    <w:name w:val="Mention"/>
    <w:basedOn w:val="DefaultParagraphFont"/>
    <w:uiPriority w:val="99"/>
    <w:unhideWhenUsed/>
    <w:rsid w:val="00AC497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864196">
      <w:bodyDiv w:val="1"/>
      <w:marLeft w:val="0"/>
      <w:marRight w:val="0"/>
      <w:marTop w:val="0"/>
      <w:marBottom w:val="0"/>
      <w:divBdr>
        <w:top w:val="none" w:sz="0" w:space="0" w:color="auto"/>
        <w:left w:val="none" w:sz="0" w:space="0" w:color="auto"/>
        <w:bottom w:val="none" w:sz="0" w:space="0" w:color="auto"/>
        <w:right w:val="none" w:sz="0" w:space="0" w:color="auto"/>
      </w:divBdr>
    </w:div>
    <w:div w:id="659846187">
      <w:bodyDiv w:val="1"/>
      <w:marLeft w:val="0"/>
      <w:marRight w:val="0"/>
      <w:marTop w:val="0"/>
      <w:marBottom w:val="0"/>
      <w:divBdr>
        <w:top w:val="none" w:sz="0" w:space="0" w:color="auto"/>
        <w:left w:val="none" w:sz="0" w:space="0" w:color="auto"/>
        <w:bottom w:val="none" w:sz="0" w:space="0" w:color="auto"/>
        <w:right w:val="none" w:sz="0" w:space="0" w:color="auto"/>
      </w:divBdr>
      <w:divsChild>
        <w:div w:id="936794256">
          <w:marLeft w:val="0"/>
          <w:marRight w:val="0"/>
          <w:marTop w:val="0"/>
          <w:marBottom w:val="0"/>
          <w:divBdr>
            <w:top w:val="none" w:sz="0" w:space="0" w:color="auto"/>
            <w:left w:val="none" w:sz="0" w:space="0" w:color="auto"/>
            <w:bottom w:val="none" w:sz="0" w:space="0" w:color="auto"/>
            <w:right w:val="none" w:sz="0" w:space="0" w:color="auto"/>
          </w:divBdr>
        </w:div>
        <w:div w:id="921719104">
          <w:marLeft w:val="0"/>
          <w:marRight w:val="0"/>
          <w:marTop w:val="0"/>
          <w:marBottom w:val="0"/>
          <w:divBdr>
            <w:top w:val="none" w:sz="0" w:space="0" w:color="auto"/>
            <w:left w:val="none" w:sz="0" w:space="0" w:color="auto"/>
            <w:bottom w:val="none" w:sz="0" w:space="0" w:color="auto"/>
            <w:right w:val="none" w:sz="0" w:space="0" w:color="auto"/>
          </w:divBdr>
        </w:div>
      </w:divsChild>
    </w:div>
    <w:div w:id="733506921">
      <w:bodyDiv w:val="1"/>
      <w:marLeft w:val="0"/>
      <w:marRight w:val="0"/>
      <w:marTop w:val="0"/>
      <w:marBottom w:val="0"/>
      <w:divBdr>
        <w:top w:val="none" w:sz="0" w:space="0" w:color="auto"/>
        <w:left w:val="none" w:sz="0" w:space="0" w:color="auto"/>
        <w:bottom w:val="none" w:sz="0" w:space="0" w:color="auto"/>
        <w:right w:val="none" w:sz="0" w:space="0" w:color="auto"/>
      </w:divBdr>
    </w:div>
    <w:div w:id="1024327940">
      <w:bodyDiv w:val="1"/>
      <w:marLeft w:val="0"/>
      <w:marRight w:val="0"/>
      <w:marTop w:val="0"/>
      <w:marBottom w:val="0"/>
      <w:divBdr>
        <w:top w:val="none" w:sz="0" w:space="0" w:color="auto"/>
        <w:left w:val="none" w:sz="0" w:space="0" w:color="auto"/>
        <w:bottom w:val="none" w:sz="0" w:space="0" w:color="auto"/>
        <w:right w:val="none" w:sz="0" w:space="0" w:color="auto"/>
      </w:divBdr>
    </w:div>
    <w:div w:id="1139154638">
      <w:bodyDiv w:val="1"/>
      <w:marLeft w:val="0"/>
      <w:marRight w:val="0"/>
      <w:marTop w:val="0"/>
      <w:marBottom w:val="0"/>
      <w:divBdr>
        <w:top w:val="none" w:sz="0" w:space="0" w:color="auto"/>
        <w:left w:val="none" w:sz="0" w:space="0" w:color="auto"/>
        <w:bottom w:val="none" w:sz="0" w:space="0" w:color="auto"/>
        <w:right w:val="none" w:sz="0" w:space="0" w:color="auto"/>
      </w:divBdr>
      <w:divsChild>
        <w:div w:id="1392850005">
          <w:marLeft w:val="0"/>
          <w:marRight w:val="0"/>
          <w:marTop w:val="0"/>
          <w:marBottom w:val="0"/>
          <w:divBdr>
            <w:top w:val="none" w:sz="0" w:space="0" w:color="auto"/>
            <w:left w:val="none" w:sz="0" w:space="0" w:color="auto"/>
            <w:bottom w:val="none" w:sz="0" w:space="0" w:color="auto"/>
            <w:right w:val="none" w:sz="0" w:space="0" w:color="auto"/>
          </w:divBdr>
        </w:div>
        <w:div w:id="670765889">
          <w:marLeft w:val="0"/>
          <w:marRight w:val="0"/>
          <w:marTop w:val="0"/>
          <w:marBottom w:val="0"/>
          <w:divBdr>
            <w:top w:val="none" w:sz="0" w:space="0" w:color="auto"/>
            <w:left w:val="none" w:sz="0" w:space="0" w:color="auto"/>
            <w:bottom w:val="none" w:sz="0" w:space="0" w:color="auto"/>
            <w:right w:val="none" w:sz="0" w:space="0" w:color="auto"/>
          </w:divBdr>
        </w:div>
      </w:divsChild>
    </w:div>
    <w:div w:id="1402633696">
      <w:bodyDiv w:val="1"/>
      <w:marLeft w:val="0"/>
      <w:marRight w:val="0"/>
      <w:marTop w:val="0"/>
      <w:marBottom w:val="0"/>
      <w:divBdr>
        <w:top w:val="none" w:sz="0" w:space="0" w:color="auto"/>
        <w:left w:val="none" w:sz="0" w:space="0" w:color="auto"/>
        <w:bottom w:val="none" w:sz="0" w:space="0" w:color="auto"/>
        <w:right w:val="none" w:sz="0" w:space="0" w:color="auto"/>
      </w:divBdr>
    </w:div>
    <w:div w:id="1931305432">
      <w:bodyDiv w:val="1"/>
      <w:marLeft w:val="0"/>
      <w:marRight w:val="0"/>
      <w:marTop w:val="0"/>
      <w:marBottom w:val="0"/>
      <w:divBdr>
        <w:top w:val="none" w:sz="0" w:space="0" w:color="auto"/>
        <w:left w:val="none" w:sz="0" w:space="0" w:color="auto"/>
        <w:bottom w:val="none" w:sz="0" w:space="0" w:color="auto"/>
        <w:right w:val="none" w:sz="0" w:space="0" w:color="auto"/>
      </w:divBdr>
    </w:div>
    <w:div w:id="1968273760">
      <w:bodyDiv w:val="1"/>
      <w:marLeft w:val="0"/>
      <w:marRight w:val="0"/>
      <w:marTop w:val="0"/>
      <w:marBottom w:val="0"/>
      <w:divBdr>
        <w:top w:val="none" w:sz="0" w:space="0" w:color="auto"/>
        <w:left w:val="none" w:sz="0" w:space="0" w:color="auto"/>
        <w:bottom w:val="none" w:sz="0" w:space="0" w:color="auto"/>
        <w:right w:val="none" w:sz="0" w:space="0" w:color="auto"/>
      </w:divBdr>
      <w:divsChild>
        <w:div w:id="1549956134">
          <w:marLeft w:val="0"/>
          <w:marRight w:val="0"/>
          <w:marTop w:val="0"/>
          <w:marBottom w:val="0"/>
          <w:divBdr>
            <w:top w:val="none" w:sz="0" w:space="0" w:color="auto"/>
            <w:left w:val="none" w:sz="0" w:space="0" w:color="auto"/>
            <w:bottom w:val="none" w:sz="0" w:space="0" w:color="auto"/>
            <w:right w:val="none" w:sz="0" w:space="0" w:color="auto"/>
          </w:divBdr>
        </w:div>
        <w:div w:id="2104952669">
          <w:marLeft w:val="0"/>
          <w:marRight w:val="0"/>
          <w:marTop w:val="0"/>
          <w:marBottom w:val="0"/>
          <w:divBdr>
            <w:top w:val="none" w:sz="0" w:space="0" w:color="auto"/>
            <w:left w:val="none" w:sz="0" w:space="0" w:color="auto"/>
            <w:bottom w:val="none" w:sz="0" w:space="0" w:color="auto"/>
            <w:right w:val="none" w:sz="0" w:space="0" w:color="auto"/>
          </w:divBdr>
        </w:div>
      </w:divsChild>
    </w:div>
    <w:div w:id="1984770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upport.tlevels.gov.uk/hc/en-gb/categories/360002665420-Industry-placements" TargetMode="External"/><Relationship Id="rId18" Type="http://schemas.openxmlformats.org/officeDocument/2006/relationships/hyperlink" Target="https://employers.tlevels.gov.uk/hc/en-gb/sections/4403450054290-Agriculture-Environment-and-Animal-Care" TargetMode="External"/><Relationship Id="rId26" Type="http://schemas.openxmlformats.org/officeDocument/2006/relationships/hyperlink" Target="https://employers.tlevels.gov.uk/hc/en-gb/sections/4403442852114-Engineering-and-Manufacturing" TargetMode="External"/><Relationship Id="rId39" Type="http://schemas.openxmlformats.org/officeDocument/2006/relationships/fontTable" Target="fontTable.xml"/><Relationship Id="rId21" Type="http://schemas.openxmlformats.org/officeDocument/2006/relationships/hyperlink" Target="https://employers.tlevels.gov.uk/hc/en-gb/sections/4403442853010-Legal-Finance-and-Accounting"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gov.uk/government/publications/t-level-industry-placements-guidance-for-providers" TargetMode="External"/><Relationship Id="rId17" Type="http://schemas.openxmlformats.org/officeDocument/2006/relationships/hyperlink" Target="https://www.tlevels.gov.uk/students/subjects" TargetMode="External"/><Relationship Id="rId25" Type="http://schemas.openxmlformats.org/officeDocument/2006/relationships/hyperlink" Target="https://employers.tlevels.gov.uk/hc/en-gb/sections/4403442849554-Construction-and-the-Built-Environment"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mployers.tlevels.gov.uk/hc/en-gb/sections/4403450056594-Business-and-Administration" TargetMode="External"/><Relationship Id="rId20" Type="http://schemas.openxmlformats.org/officeDocument/2006/relationships/hyperlink" Target="https://employers.tlevels.gov.uk/hc/en-gb/sections/4403442850322-Creative-and-Design" TargetMode="External"/><Relationship Id="rId29" Type="http://schemas.openxmlformats.org/officeDocument/2006/relationships/hyperlink" Target="https://employers.tlevels.gov.uk/hc/en-gb/sections/4403442852114-Engineering-and-Manufactur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scg.ac.uk/blog/chloes-journey-towards-becoming-a-paramedic/" TargetMode="External"/><Relationship Id="rId32" Type="http://schemas.openxmlformats.org/officeDocument/2006/relationships/hyperlink" Target="https://employers.tlevels.gov.uk/hc/en-gb/sections/4403442850706-Digital-and-IT"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ndustry.PLACEMENTS@education.gov.uk" TargetMode="External"/><Relationship Id="rId23" Type="http://schemas.openxmlformats.org/officeDocument/2006/relationships/hyperlink" Target="https://www.youtube.com/watch?v=vAgScWqLmTU" TargetMode="External"/><Relationship Id="rId28" Type="http://schemas.openxmlformats.org/officeDocument/2006/relationships/hyperlink" Target="https://employers.tlevels.gov.uk/hc/en-gb/sections/4403442849554-Construction-and-the-Built-Environment"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employers.tlevels.gov.uk/hc/en-gb/sections/4403442852626-Health-and-Science" TargetMode="External"/><Relationship Id="rId31" Type="http://schemas.openxmlformats.org/officeDocument/2006/relationships/hyperlink" Target="https://employers.tlevels.gov.uk/hc/en-gb/sections/4403442849554-Construction-and-the-Built-Environ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mployers.tlevels.gov.uk/hc/en-gb/articles/24053479511826-New-Industry-Placement-Guidance-Updated-approaches-to-support-industry-placements" TargetMode="External"/><Relationship Id="rId22" Type="http://schemas.openxmlformats.org/officeDocument/2006/relationships/hyperlink" Target="https://employers.tlevels.gov.uk/hc/en-gb/sections/4403442852626-Health-and-Science" TargetMode="External"/><Relationship Id="rId27" Type="http://schemas.openxmlformats.org/officeDocument/2006/relationships/hyperlink" Target="https://employers.tlevels.gov.uk/hc/en-gb/sections/4403442850322-Creative-and-Design" TargetMode="External"/><Relationship Id="rId30" Type="http://schemas.openxmlformats.org/officeDocument/2006/relationships/hyperlink" Target="https://employers.tlevels.gov.uk/hc/en-gb/sections/4403442852626-Health-and-Science"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66321-f672-4e06-a901-b5e72b4c4357" xsi:nil="true"/>
    <lcf76f155ced4ddcb4097134ff3c332f xmlns="4d5c5177-e17f-4910-a007-5de2f7b5b55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86FC49EBEA8134C9784006C6E883A16" ma:contentTypeVersion="20" ma:contentTypeDescription="Create a new document." ma:contentTypeScope="" ma:versionID="ed2a979eb6fb270ec1f0b0968221e4dc">
  <xsd:schema xmlns:xsd="http://www.w3.org/2001/XMLSchema" xmlns:xs="http://www.w3.org/2001/XMLSchema" xmlns:p="http://schemas.microsoft.com/office/2006/metadata/properties" xmlns:ns1="http://schemas.microsoft.com/sharepoint/v3" xmlns:ns2="4d5c5177-e17f-4910-a007-5de2f7b5b55d" xmlns:ns3="76fdfa52-f608-4450-ae52-7ab4c84aef9d" xmlns:ns4="8c566321-f672-4e06-a901-b5e72b4c4357" targetNamespace="http://schemas.microsoft.com/office/2006/metadata/properties" ma:root="true" ma:fieldsID="b5b6f23307a317c1cab40efc89ca3efe" ns1:_="" ns2:_="" ns3:_="" ns4:_="">
    <xsd:import namespace="http://schemas.microsoft.com/sharepoint/v3"/>
    <xsd:import namespace="4d5c5177-e17f-4910-a007-5de2f7b5b55d"/>
    <xsd:import namespace="76fdfa52-f608-4450-ae52-7ab4c84aef9d"/>
    <xsd:import namespace="8c566321-f672-4e06-a901-b5e72b4c43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5c5177-e17f-4910-a007-5de2f7b5b5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fdfa52-f608-4450-ae52-7ab4c84aef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f9d2919-0862-44fd-a78b-da48d81b0e58}" ma:internalName="TaxCatchAll" ma:showField="CatchAllData" ma:web="76fdfa52-f608-4450-ae52-7ab4c84aef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DB9396-5693-4A3D-8C52-CF145D14437C}">
  <ds:schemaRefs>
    <ds:schemaRef ds:uri="http://schemas.microsoft.com/office/2006/metadata/properties"/>
    <ds:schemaRef ds:uri="http://schemas.microsoft.com/office/infopath/2007/PartnerControls"/>
    <ds:schemaRef ds:uri="8c566321-f672-4e06-a901-b5e72b4c4357"/>
    <ds:schemaRef ds:uri="4d5c5177-e17f-4910-a007-5de2f7b5b55d"/>
    <ds:schemaRef ds:uri="http://schemas.microsoft.com/sharepoint/v3"/>
  </ds:schemaRefs>
</ds:datastoreItem>
</file>

<file path=customXml/itemProps2.xml><?xml version="1.0" encoding="utf-8"?>
<ds:datastoreItem xmlns:ds="http://schemas.openxmlformats.org/officeDocument/2006/customXml" ds:itemID="{0C8626A6-C6F1-40AB-ADFB-30BBAB0F522A}">
  <ds:schemaRefs>
    <ds:schemaRef ds:uri="http://schemas.microsoft.com/sharepoint/v3/contenttype/forms"/>
  </ds:schemaRefs>
</ds:datastoreItem>
</file>

<file path=customXml/itemProps3.xml><?xml version="1.0" encoding="utf-8"?>
<ds:datastoreItem xmlns:ds="http://schemas.openxmlformats.org/officeDocument/2006/customXml" ds:itemID="{F3E60A49-9141-4D76-A0AA-73A28D8CAF41}">
  <ds:schemaRefs>
    <ds:schemaRef ds:uri="http://schemas.openxmlformats.org/officeDocument/2006/bibliography"/>
  </ds:schemaRefs>
</ds:datastoreItem>
</file>

<file path=customXml/itemProps4.xml><?xml version="1.0" encoding="utf-8"?>
<ds:datastoreItem xmlns:ds="http://schemas.openxmlformats.org/officeDocument/2006/customXml" ds:itemID="{3B3E0376-3A99-4E76-81D0-BA5CBEB25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5c5177-e17f-4910-a007-5de2f7b5b55d"/>
    <ds:schemaRef ds:uri="76fdfa52-f608-4450-ae52-7ab4c84aef9d"/>
    <ds:schemaRef ds:uri="8c566321-f672-4e06-a901-b5e72b4c4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278828-447b-4aaa-a336-d38da9839a3c}"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4777</Words>
  <Characters>27235</Characters>
  <Application>Microsoft Office Word</Application>
  <DocSecurity>0</DocSecurity>
  <Lines>226</Lines>
  <Paragraphs>63</Paragraphs>
  <ScaleCrop>false</ScaleCrop>
  <Company/>
  <LinksUpToDate>false</LinksUpToDate>
  <CharactersWithSpaces>31949</CharactersWithSpaces>
  <SharedDoc>false</SharedDoc>
  <HLinks>
    <vt:vector size="330" baseType="variant">
      <vt:variant>
        <vt:i4>6946872</vt:i4>
      </vt:variant>
      <vt:variant>
        <vt:i4>240</vt:i4>
      </vt:variant>
      <vt:variant>
        <vt:i4>0</vt:i4>
      </vt:variant>
      <vt:variant>
        <vt:i4>5</vt:i4>
      </vt:variant>
      <vt:variant>
        <vt:lpwstr>https://employers.tlevels.gov.uk/hc/en-gb/sections/4403442850706-Digital-and-IT</vt:lpwstr>
      </vt:variant>
      <vt:variant>
        <vt:lpwstr/>
      </vt:variant>
      <vt:variant>
        <vt:i4>8323120</vt:i4>
      </vt:variant>
      <vt:variant>
        <vt:i4>237</vt:i4>
      </vt:variant>
      <vt:variant>
        <vt:i4>0</vt:i4>
      </vt:variant>
      <vt:variant>
        <vt:i4>5</vt:i4>
      </vt:variant>
      <vt:variant>
        <vt:lpwstr>https://employers.tlevels.gov.uk/hc/en-gb/sections/4403442849554-Construction-and-the-Built-Environment</vt:lpwstr>
      </vt:variant>
      <vt:variant>
        <vt:lpwstr/>
      </vt:variant>
      <vt:variant>
        <vt:i4>5898360</vt:i4>
      </vt:variant>
      <vt:variant>
        <vt:i4>234</vt:i4>
      </vt:variant>
      <vt:variant>
        <vt:i4>0</vt:i4>
      </vt:variant>
      <vt:variant>
        <vt:i4>5</vt:i4>
      </vt:variant>
      <vt:variant>
        <vt:lpwstr>https://assets.publishing.service.gov.uk/media/678a7a302080f65f988bd3a1/T_Level_industry_placement_delivery_guidance.pdf</vt:lpwstr>
      </vt:variant>
      <vt:variant>
        <vt:lpwstr>page=15</vt:lpwstr>
      </vt:variant>
      <vt:variant>
        <vt:i4>6946855</vt:i4>
      </vt:variant>
      <vt:variant>
        <vt:i4>231</vt:i4>
      </vt:variant>
      <vt:variant>
        <vt:i4>0</vt:i4>
      </vt:variant>
      <vt:variant>
        <vt:i4>5</vt:i4>
      </vt:variant>
      <vt:variant>
        <vt:lpwstr>https://employers.tlevels.gov.uk/hc/en-gb/sections/4403442852626-Health-and-Science</vt:lpwstr>
      </vt:variant>
      <vt:variant>
        <vt:lpwstr/>
      </vt:variant>
      <vt:variant>
        <vt:i4>6684729</vt:i4>
      </vt:variant>
      <vt:variant>
        <vt:i4>228</vt:i4>
      </vt:variant>
      <vt:variant>
        <vt:i4>0</vt:i4>
      </vt:variant>
      <vt:variant>
        <vt:i4>5</vt:i4>
      </vt:variant>
      <vt:variant>
        <vt:lpwstr>https://employers.tlevels.gov.uk/hc/en-gb/sections/4403442852114-Engineering-and-Manufacturing</vt:lpwstr>
      </vt:variant>
      <vt:variant>
        <vt:lpwstr/>
      </vt:variant>
      <vt:variant>
        <vt:i4>5898360</vt:i4>
      </vt:variant>
      <vt:variant>
        <vt:i4>225</vt:i4>
      </vt:variant>
      <vt:variant>
        <vt:i4>0</vt:i4>
      </vt:variant>
      <vt:variant>
        <vt:i4>5</vt:i4>
      </vt:variant>
      <vt:variant>
        <vt:lpwstr>https://assets.publishing.service.gov.uk/media/678a7a302080f65f988bd3a1/T_Level_industry_placement_delivery_guidance.pdf</vt:lpwstr>
      </vt:variant>
      <vt:variant>
        <vt:lpwstr>page=17</vt:lpwstr>
      </vt:variant>
      <vt:variant>
        <vt:i4>8323120</vt:i4>
      </vt:variant>
      <vt:variant>
        <vt:i4>222</vt:i4>
      </vt:variant>
      <vt:variant>
        <vt:i4>0</vt:i4>
      </vt:variant>
      <vt:variant>
        <vt:i4>5</vt:i4>
      </vt:variant>
      <vt:variant>
        <vt:lpwstr>https://employers.tlevels.gov.uk/hc/en-gb/sections/4403442849554-Construction-and-the-Built-Environment</vt:lpwstr>
      </vt:variant>
      <vt:variant>
        <vt:lpwstr/>
      </vt:variant>
      <vt:variant>
        <vt:i4>1376351</vt:i4>
      </vt:variant>
      <vt:variant>
        <vt:i4>219</vt:i4>
      </vt:variant>
      <vt:variant>
        <vt:i4>0</vt:i4>
      </vt:variant>
      <vt:variant>
        <vt:i4>5</vt:i4>
      </vt:variant>
      <vt:variant>
        <vt:lpwstr>https://employers.tlevels.gov.uk/hc/en-gb/sections/4403442850322-Creative-and-Design</vt:lpwstr>
      </vt:variant>
      <vt:variant>
        <vt:lpwstr/>
      </vt:variant>
      <vt:variant>
        <vt:i4>6684729</vt:i4>
      </vt:variant>
      <vt:variant>
        <vt:i4>216</vt:i4>
      </vt:variant>
      <vt:variant>
        <vt:i4>0</vt:i4>
      </vt:variant>
      <vt:variant>
        <vt:i4>5</vt:i4>
      </vt:variant>
      <vt:variant>
        <vt:lpwstr>https://employers.tlevels.gov.uk/hc/en-gb/sections/4403442852114-Engineering-and-Manufacturing</vt:lpwstr>
      </vt:variant>
      <vt:variant>
        <vt:lpwstr/>
      </vt:variant>
      <vt:variant>
        <vt:i4>5898360</vt:i4>
      </vt:variant>
      <vt:variant>
        <vt:i4>213</vt:i4>
      </vt:variant>
      <vt:variant>
        <vt:i4>0</vt:i4>
      </vt:variant>
      <vt:variant>
        <vt:i4>5</vt:i4>
      </vt:variant>
      <vt:variant>
        <vt:lpwstr>https://assets.publishing.service.gov.uk/media/678a7a302080f65f988bd3a1/T_Level_industry_placement_delivery_guidance.pdf</vt:lpwstr>
      </vt:variant>
      <vt:variant>
        <vt:lpwstr>page=16</vt:lpwstr>
      </vt:variant>
      <vt:variant>
        <vt:i4>5898360</vt:i4>
      </vt:variant>
      <vt:variant>
        <vt:i4>210</vt:i4>
      </vt:variant>
      <vt:variant>
        <vt:i4>0</vt:i4>
      </vt:variant>
      <vt:variant>
        <vt:i4>5</vt:i4>
      </vt:variant>
      <vt:variant>
        <vt:lpwstr>https://assets.publishing.service.gov.uk/media/678a7a302080f65f988bd3a1/T_Level_industry_placement_delivery_guidance.pdf</vt:lpwstr>
      </vt:variant>
      <vt:variant>
        <vt:lpwstr>page=16</vt:lpwstr>
      </vt:variant>
      <vt:variant>
        <vt:i4>8323120</vt:i4>
      </vt:variant>
      <vt:variant>
        <vt:i4>207</vt:i4>
      </vt:variant>
      <vt:variant>
        <vt:i4>0</vt:i4>
      </vt:variant>
      <vt:variant>
        <vt:i4>5</vt:i4>
      </vt:variant>
      <vt:variant>
        <vt:lpwstr>https://employers.tlevels.gov.uk/hc/en-gb/sections/4403442849554-Construction-and-the-Built-Environment</vt:lpwstr>
      </vt:variant>
      <vt:variant>
        <vt:lpwstr/>
      </vt:variant>
      <vt:variant>
        <vt:i4>327682</vt:i4>
      </vt:variant>
      <vt:variant>
        <vt:i4>204</vt:i4>
      </vt:variant>
      <vt:variant>
        <vt:i4>0</vt:i4>
      </vt:variant>
      <vt:variant>
        <vt:i4>5</vt:i4>
      </vt:variant>
      <vt:variant>
        <vt:lpwstr>https://www.escg.ac.uk/blog/chloes-journey-towards-becoming-a-paramedic/</vt:lpwstr>
      </vt:variant>
      <vt:variant>
        <vt:lpwstr/>
      </vt:variant>
      <vt:variant>
        <vt:i4>2228257</vt:i4>
      </vt:variant>
      <vt:variant>
        <vt:i4>201</vt:i4>
      </vt:variant>
      <vt:variant>
        <vt:i4>0</vt:i4>
      </vt:variant>
      <vt:variant>
        <vt:i4>5</vt:i4>
      </vt:variant>
      <vt:variant>
        <vt:lpwstr>https://www.youtube.com/watch?v=vAgScWqLmTU</vt:lpwstr>
      </vt:variant>
      <vt:variant>
        <vt:lpwstr/>
      </vt:variant>
      <vt:variant>
        <vt:i4>6946855</vt:i4>
      </vt:variant>
      <vt:variant>
        <vt:i4>198</vt:i4>
      </vt:variant>
      <vt:variant>
        <vt:i4>0</vt:i4>
      </vt:variant>
      <vt:variant>
        <vt:i4>5</vt:i4>
      </vt:variant>
      <vt:variant>
        <vt:lpwstr>https://employers.tlevels.gov.uk/hc/en-gb/sections/4403442852626-Health-and-Science</vt:lpwstr>
      </vt:variant>
      <vt:variant>
        <vt:lpwstr/>
      </vt:variant>
      <vt:variant>
        <vt:i4>1048594</vt:i4>
      </vt:variant>
      <vt:variant>
        <vt:i4>195</vt:i4>
      </vt:variant>
      <vt:variant>
        <vt:i4>0</vt:i4>
      </vt:variant>
      <vt:variant>
        <vt:i4>5</vt:i4>
      </vt:variant>
      <vt:variant>
        <vt:lpwstr>https://employers.tlevels.gov.uk/hc/en-gb/sections/4403442853010-Legal-Finance-and-Accounting</vt:lpwstr>
      </vt:variant>
      <vt:variant>
        <vt:lpwstr/>
      </vt:variant>
      <vt:variant>
        <vt:i4>5898360</vt:i4>
      </vt:variant>
      <vt:variant>
        <vt:i4>192</vt:i4>
      </vt:variant>
      <vt:variant>
        <vt:i4>0</vt:i4>
      </vt:variant>
      <vt:variant>
        <vt:i4>5</vt:i4>
      </vt:variant>
      <vt:variant>
        <vt:lpwstr>https://assets.publishing.service.gov.uk/media/678a7a302080f65f988bd3a1/T_Level_industry_placement_delivery_guidance.pdf</vt:lpwstr>
      </vt:variant>
      <vt:variant>
        <vt:lpwstr>page=13</vt:lpwstr>
      </vt:variant>
      <vt:variant>
        <vt:i4>1376351</vt:i4>
      </vt:variant>
      <vt:variant>
        <vt:i4>189</vt:i4>
      </vt:variant>
      <vt:variant>
        <vt:i4>0</vt:i4>
      </vt:variant>
      <vt:variant>
        <vt:i4>5</vt:i4>
      </vt:variant>
      <vt:variant>
        <vt:lpwstr>https://employers.tlevels.gov.uk/hc/en-gb/sections/4403442850322-Creative-and-Design</vt:lpwstr>
      </vt:variant>
      <vt:variant>
        <vt:lpwstr/>
      </vt:variant>
      <vt:variant>
        <vt:i4>5898360</vt:i4>
      </vt:variant>
      <vt:variant>
        <vt:i4>186</vt:i4>
      </vt:variant>
      <vt:variant>
        <vt:i4>0</vt:i4>
      </vt:variant>
      <vt:variant>
        <vt:i4>5</vt:i4>
      </vt:variant>
      <vt:variant>
        <vt:lpwstr>https://assets.publishing.service.gov.uk/media/678a7a302080f65f988bd3a1/T_Level_industry_placement_delivery_guidance.pdf</vt:lpwstr>
      </vt:variant>
      <vt:variant>
        <vt:lpwstr>page=12</vt:lpwstr>
      </vt:variant>
      <vt:variant>
        <vt:i4>6946855</vt:i4>
      </vt:variant>
      <vt:variant>
        <vt:i4>183</vt:i4>
      </vt:variant>
      <vt:variant>
        <vt:i4>0</vt:i4>
      </vt:variant>
      <vt:variant>
        <vt:i4>5</vt:i4>
      </vt:variant>
      <vt:variant>
        <vt:lpwstr>https://employers.tlevels.gov.uk/hc/en-gb/sections/4403442852626-Health-and-Science</vt:lpwstr>
      </vt:variant>
      <vt:variant>
        <vt:lpwstr/>
      </vt:variant>
      <vt:variant>
        <vt:i4>4915224</vt:i4>
      </vt:variant>
      <vt:variant>
        <vt:i4>180</vt:i4>
      </vt:variant>
      <vt:variant>
        <vt:i4>0</vt:i4>
      </vt:variant>
      <vt:variant>
        <vt:i4>5</vt:i4>
      </vt:variant>
      <vt:variant>
        <vt:lpwstr>https://employers.tlevels.gov.uk/hc/en-gb/sections/4403450054290-Agriculture-Environment-and-Animal-Care</vt:lpwstr>
      </vt:variant>
      <vt:variant>
        <vt:lpwstr/>
      </vt:variant>
      <vt:variant>
        <vt:i4>5898360</vt:i4>
      </vt:variant>
      <vt:variant>
        <vt:i4>177</vt:i4>
      </vt:variant>
      <vt:variant>
        <vt:i4>0</vt:i4>
      </vt:variant>
      <vt:variant>
        <vt:i4>5</vt:i4>
      </vt:variant>
      <vt:variant>
        <vt:lpwstr>https://assets.publishing.service.gov.uk/media/678a7a302080f65f988bd3a1/T_Level_industry_placement_delivery_guidance.pdf</vt:lpwstr>
      </vt:variant>
      <vt:variant>
        <vt:lpwstr>page=11</vt:lpwstr>
      </vt:variant>
      <vt:variant>
        <vt:i4>851969</vt:i4>
      </vt:variant>
      <vt:variant>
        <vt:i4>174</vt:i4>
      </vt:variant>
      <vt:variant>
        <vt:i4>0</vt:i4>
      </vt:variant>
      <vt:variant>
        <vt:i4>5</vt:i4>
      </vt:variant>
      <vt:variant>
        <vt:lpwstr>https://www.tlevels.gov.uk/students/subjects</vt:lpwstr>
      </vt:variant>
      <vt:variant>
        <vt:lpwstr/>
      </vt:variant>
      <vt:variant>
        <vt:i4>720966</vt:i4>
      </vt:variant>
      <vt:variant>
        <vt:i4>171</vt:i4>
      </vt:variant>
      <vt:variant>
        <vt:i4>0</vt:i4>
      </vt:variant>
      <vt:variant>
        <vt:i4>5</vt:i4>
      </vt:variant>
      <vt:variant>
        <vt:lpwstr>https://employers.tlevels.gov.uk/hc/en-gb/sections/4403450056594-Business-and-Administration</vt:lpwstr>
      </vt:variant>
      <vt:variant>
        <vt:lpwstr/>
      </vt:variant>
      <vt:variant>
        <vt:i4>5898360</vt:i4>
      </vt:variant>
      <vt:variant>
        <vt:i4>168</vt:i4>
      </vt:variant>
      <vt:variant>
        <vt:i4>0</vt:i4>
      </vt:variant>
      <vt:variant>
        <vt:i4>5</vt:i4>
      </vt:variant>
      <vt:variant>
        <vt:lpwstr>https://assets.publishing.service.gov.uk/media/678a7a302080f65f988bd3a1/T_Level_industry_placement_delivery_guidance.pdf</vt:lpwstr>
      </vt:variant>
      <vt:variant>
        <vt:lpwstr>page=10</vt:lpwstr>
      </vt:variant>
      <vt:variant>
        <vt:i4>2949130</vt:i4>
      </vt:variant>
      <vt:variant>
        <vt:i4>165</vt:i4>
      </vt:variant>
      <vt:variant>
        <vt:i4>0</vt:i4>
      </vt:variant>
      <vt:variant>
        <vt:i4>5</vt:i4>
      </vt:variant>
      <vt:variant>
        <vt:lpwstr>mailto:Industry.PLACEMENTS@education.gov.uk</vt:lpwstr>
      </vt:variant>
      <vt:variant>
        <vt:lpwstr/>
      </vt:variant>
      <vt:variant>
        <vt:i4>7602219</vt:i4>
      </vt:variant>
      <vt:variant>
        <vt:i4>162</vt:i4>
      </vt:variant>
      <vt:variant>
        <vt:i4>0</vt:i4>
      </vt:variant>
      <vt:variant>
        <vt:i4>5</vt:i4>
      </vt:variant>
      <vt:variant>
        <vt:lpwstr>https://employers.tlevels.gov.uk/hc/en-gb/articles/24053479511826-New-Industry-Placement-Guidance-Updated-approaches-to-support-industry-placements</vt:lpwstr>
      </vt:variant>
      <vt:variant>
        <vt:lpwstr/>
      </vt:variant>
      <vt:variant>
        <vt:i4>7733310</vt:i4>
      </vt:variant>
      <vt:variant>
        <vt:i4>159</vt:i4>
      </vt:variant>
      <vt:variant>
        <vt:i4>0</vt:i4>
      </vt:variant>
      <vt:variant>
        <vt:i4>5</vt:i4>
      </vt:variant>
      <vt:variant>
        <vt:lpwstr>https://support.tlevels.gov.uk/hc/en-gb/categories/360002665420-Industry-placements</vt:lpwstr>
      </vt:variant>
      <vt:variant>
        <vt:lpwstr/>
      </vt:variant>
      <vt:variant>
        <vt:i4>7274578</vt:i4>
      </vt:variant>
      <vt:variant>
        <vt:i4>156</vt:i4>
      </vt:variant>
      <vt:variant>
        <vt:i4>0</vt:i4>
      </vt:variant>
      <vt:variant>
        <vt:i4>5</vt:i4>
      </vt:variant>
      <vt:variant>
        <vt:lpwstr>https://assets.publishing.service.gov.uk/media/678a7a302080f65f988bd3a1/T_Level_industry_placement_delivery_guidance.pdf</vt:lpwstr>
      </vt:variant>
      <vt:variant>
        <vt:lpwstr/>
      </vt:variant>
      <vt:variant>
        <vt:i4>7274578</vt:i4>
      </vt:variant>
      <vt:variant>
        <vt:i4>153</vt:i4>
      </vt:variant>
      <vt:variant>
        <vt:i4>0</vt:i4>
      </vt:variant>
      <vt:variant>
        <vt:i4>5</vt:i4>
      </vt:variant>
      <vt:variant>
        <vt:lpwstr>https://assets.publishing.service.gov.uk/media/678a7a302080f65f988bd3a1/T_Level_industry_placement_delivery_guidance.pdf</vt:lpwstr>
      </vt:variant>
      <vt:variant>
        <vt:lpwstr/>
      </vt:variant>
      <vt:variant>
        <vt:i4>1900599</vt:i4>
      </vt:variant>
      <vt:variant>
        <vt:i4>146</vt:i4>
      </vt:variant>
      <vt:variant>
        <vt:i4>0</vt:i4>
      </vt:variant>
      <vt:variant>
        <vt:i4>5</vt:i4>
      </vt:variant>
      <vt:variant>
        <vt:lpwstr/>
      </vt:variant>
      <vt:variant>
        <vt:lpwstr>_Toc190270113</vt:lpwstr>
      </vt:variant>
      <vt:variant>
        <vt:i4>1900599</vt:i4>
      </vt:variant>
      <vt:variant>
        <vt:i4>140</vt:i4>
      </vt:variant>
      <vt:variant>
        <vt:i4>0</vt:i4>
      </vt:variant>
      <vt:variant>
        <vt:i4>5</vt:i4>
      </vt:variant>
      <vt:variant>
        <vt:lpwstr/>
      </vt:variant>
      <vt:variant>
        <vt:lpwstr>_Toc190270112</vt:lpwstr>
      </vt:variant>
      <vt:variant>
        <vt:i4>1900599</vt:i4>
      </vt:variant>
      <vt:variant>
        <vt:i4>134</vt:i4>
      </vt:variant>
      <vt:variant>
        <vt:i4>0</vt:i4>
      </vt:variant>
      <vt:variant>
        <vt:i4>5</vt:i4>
      </vt:variant>
      <vt:variant>
        <vt:lpwstr/>
      </vt:variant>
      <vt:variant>
        <vt:lpwstr>_Toc190270111</vt:lpwstr>
      </vt:variant>
      <vt:variant>
        <vt:i4>1900599</vt:i4>
      </vt:variant>
      <vt:variant>
        <vt:i4>128</vt:i4>
      </vt:variant>
      <vt:variant>
        <vt:i4>0</vt:i4>
      </vt:variant>
      <vt:variant>
        <vt:i4>5</vt:i4>
      </vt:variant>
      <vt:variant>
        <vt:lpwstr/>
      </vt:variant>
      <vt:variant>
        <vt:lpwstr>_Toc190270110</vt:lpwstr>
      </vt:variant>
      <vt:variant>
        <vt:i4>1835063</vt:i4>
      </vt:variant>
      <vt:variant>
        <vt:i4>122</vt:i4>
      </vt:variant>
      <vt:variant>
        <vt:i4>0</vt:i4>
      </vt:variant>
      <vt:variant>
        <vt:i4>5</vt:i4>
      </vt:variant>
      <vt:variant>
        <vt:lpwstr/>
      </vt:variant>
      <vt:variant>
        <vt:lpwstr>_Toc190270109</vt:lpwstr>
      </vt:variant>
      <vt:variant>
        <vt:i4>1835063</vt:i4>
      </vt:variant>
      <vt:variant>
        <vt:i4>116</vt:i4>
      </vt:variant>
      <vt:variant>
        <vt:i4>0</vt:i4>
      </vt:variant>
      <vt:variant>
        <vt:i4>5</vt:i4>
      </vt:variant>
      <vt:variant>
        <vt:lpwstr/>
      </vt:variant>
      <vt:variant>
        <vt:lpwstr>_Toc190270108</vt:lpwstr>
      </vt:variant>
      <vt:variant>
        <vt:i4>1835063</vt:i4>
      </vt:variant>
      <vt:variant>
        <vt:i4>110</vt:i4>
      </vt:variant>
      <vt:variant>
        <vt:i4>0</vt:i4>
      </vt:variant>
      <vt:variant>
        <vt:i4>5</vt:i4>
      </vt:variant>
      <vt:variant>
        <vt:lpwstr/>
      </vt:variant>
      <vt:variant>
        <vt:lpwstr>_Toc190270107</vt:lpwstr>
      </vt:variant>
      <vt:variant>
        <vt:i4>1835063</vt:i4>
      </vt:variant>
      <vt:variant>
        <vt:i4>104</vt:i4>
      </vt:variant>
      <vt:variant>
        <vt:i4>0</vt:i4>
      </vt:variant>
      <vt:variant>
        <vt:i4>5</vt:i4>
      </vt:variant>
      <vt:variant>
        <vt:lpwstr/>
      </vt:variant>
      <vt:variant>
        <vt:lpwstr>_Toc190270106</vt:lpwstr>
      </vt:variant>
      <vt:variant>
        <vt:i4>1835063</vt:i4>
      </vt:variant>
      <vt:variant>
        <vt:i4>98</vt:i4>
      </vt:variant>
      <vt:variant>
        <vt:i4>0</vt:i4>
      </vt:variant>
      <vt:variant>
        <vt:i4>5</vt:i4>
      </vt:variant>
      <vt:variant>
        <vt:lpwstr/>
      </vt:variant>
      <vt:variant>
        <vt:lpwstr>_Toc190270105</vt:lpwstr>
      </vt:variant>
      <vt:variant>
        <vt:i4>1835063</vt:i4>
      </vt:variant>
      <vt:variant>
        <vt:i4>92</vt:i4>
      </vt:variant>
      <vt:variant>
        <vt:i4>0</vt:i4>
      </vt:variant>
      <vt:variant>
        <vt:i4>5</vt:i4>
      </vt:variant>
      <vt:variant>
        <vt:lpwstr/>
      </vt:variant>
      <vt:variant>
        <vt:lpwstr>_Toc190270104</vt:lpwstr>
      </vt:variant>
      <vt:variant>
        <vt:i4>1835063</vt:i4>
      </vt:variant>
      <vt:variant>
        <vt:i4>86</vt:i4>
      </vt:variant>
      <vt:variant>
        <vt:i4>0</vt:i4>
      </vt:variant>
      <vt:variant>
        <vt:i4>5</vt:i4>
      </vt:variant>
      <vt:variant>
        <vt:lpwstr/>
      </vt:variant>
      <vt:variant>
        <vt:lpwstr>_Toc190270103</vt:lpwstr>
      </vt:variant>
      <vt:variant>
        <vt:i4>1835063</vt:i4>
      </vt:variant>
      <vt:variant>
        <vt:i4>80</vt:i4>
      </vt:variant>
      <vt:variant>
        <vt:i4>0</vt:i4>
      </vt:variant>
      <vt:variant>
        <vt:i4>5</vt:i4>
      </vt:variant>
      <vt:variant>
        <vt:lpwstr/>
      </vt:variant>
      <vt:variant>
        <vt:lpwstr>_Toc190270102</vt:lpwstr>
      </vt:variant>
      <vt:variant>
        <vt:i4>1835063</vt:i4>
      </vt:variant>
      <vt:variant>
        <vt:i4>74</vt:i4>
      </vt:variant>
      <vt:variant>
        <vt:i4>0</vt:i4>
      </vt:variant>
      <vt:variant>
        <vt:i4>5</vt:i4>
      </vt:variant>
      <vt:variant>
        <vt:lpwstr/>
      </vt:variant>
      <vt:variant>
        <vt:lpwstr>_Toc190270101</vt:lpwstr>
      </vt:variant>
      <vt:variant>
        <vt:i4>1835063</vt:i4>
      </vt:variant>
      <vt:variant>
        <vt:i4>68</vt:i4>
      </vt:variant>
      <vt:variant>
        <vt:i4>0</vt:i4>
      </vt:variant>
      <vt:variant>
        <vt:i4>5</vt:i4>
      </vt:variant>
      <vt:variant>
        <vt:lpwstr/>
      </vt:variant>
      <vt:variant>
        <vt:lpwstr>_Toc190270100</vt:lpwstr>
      </vt:variant>
      <vt:variant>
        <vt:i4>1376310</vt:i4>
      </vt:variant>
      <vt:variant>
        <vt:i4>62</vt:i4>
      </vt:variant>
      <vt:variant>
        <vt:i4>0</vt:i4>
      </vt:variant>
      <vt:variant>
        <vt:i4>5</vt:i4>
      </vt:variant>
      <vt:variant>
        <vt:lpwstr/>
      </vt:variant>
      <vt:variant>
        <vt:lpwstr>_Toc190270099</vt:lpwstr>
      </vt:variant>
      <vt:variant>
        <vt:i4>1376310</vt:i4>
      </vt:variant>
      <vt:variant>
        <vt:i4>56</vt:i4>
      </vt:variant>
      <vt:variant>
        <vt:i4>0</vt:i4>
      </vt:variant>
      <vt:variant>
        <vt:i4>5</vt:i4>
      </vt:variant>
      <vt:variant>
        <vt:lpwstr/>
      </vt:variant>
      <vt:variant>
        <vt:lpwstr>_Toc190270098</vt:lpwstr>
      </vt:variant>
      <vt:variant>
        <vt:i4>1376310</vt:i4>
      </vt:variant>
      <vt:variant>
        <vt:i4>50</vt:i4>
      </vt:variant>
      <vt:variant>
        <vt:i4>0</vt:i4>
      </vt:variant>
      <vt:variant>
        <vt:i4>5</vt:i4>
      </vt:variant>
      <vt:variant>
        <vt:lpwstr/>
      </vt:variant>
      <vt:variant>
        <vt:lpwstr>_Toc190270097</vt:lpwstr>
      </vt:variant>
      <vt:variant>
        <vt:i4>1376310</vt:i4>
      </vt:variant>
      <vt:variant>
        <vt:i4>44</vt:i4>
      </vt:variant>
      <vt:variant>
        <vt:i4>0</vt:i4>
      </vt:variant>
      <vt:variant>
        <vt:i4>5</vt:i4>
      </vt:variant>
      <vt:variant>
        <vt:lpwstr/>
      </vt:variant>
      <vt:variant>
        <vt:lpwstr>_Toc190270096</vt:lpwstr>
      </vt:variant>
      <vt:variant>
        <vt:i4>1376310</vt:i4>
      </vt:variant>
      <vt:variant>
        <vt:i4>38</vt:i4>
      </vt:variant>
      <vt:variant>
        <vt:i4>0</vt:i4>
      </vt:variant>
      <vt:variant>
        <vt:i4>5</vt:i4>
      </vt:variant>
      <vt:variant>
        <vt:lpwstr/>
      </vt:variant>
      <vt:variant>
        <vt:lpwstr>_Toc190270095</vt:lpwstr>
      </vt:variant>
      <vt:variant>
        <vt:i4>1376310</vt:i4>
      </vt:variant>
      <vt:variant>
        <vt:i4>32</vt:i4>
      </vt:variant>
      <vt:variant>
        <vt:i4>0</vt:i4>
      </vt:variant>
      <vt:variant>
        <vt:i4>5</vt:i4>
      </vt:variant>
      <vt:variant>
        <vt:lpwstr/>
      </vt:variant>
      <vt:variant>
        <vt:lpwstr>_Toc190270094</vt:lpwstr>
      </vt:variant>
      <vt:variant>
        <vt:i4>1376310</vt:i4>
      </vt:variant>
      <vt:variant>
        <vt:i4>26</vt:i4>
      </vt:variant>
      <vt:variant>
        <vt:i4>0</vt:i4>
      </vt:variant>
      <vt:variant>
        <vt:i4>5</vt:i4>
      </vt:variant>
      <vt:variant>
        <vt:lpwstr/>
      </vt:variant>
      <vt:variant>
        <vt:lpwstr>_Toc190270093</vt:lpwstr>
      </vt:variant>
      <vt:variant>
        <vt:i4>1376310</vt:i4>
      </vt:variant>
      <vt:variant>
        <vt:i4>20</vt:i4>
      </vt:variant>
      <vt:variant>
        <vt:i4>0</vt:i4>
      </vt:variant>
      <vt:variant>
        <vt:i4>5</vt:i4>
      </vt:variant>
      <vt:variant>
        <vt:lpwstr/>
      </vt:variant>
      <vt:variant>
        <vt:lpwstr>_Toc190270092</vt:lpwstr>
      </vt:variant>
      <vt:variant>
        <vt:i4>1376310</vt:i4>
      </vt:variant>
      <vt:variant>
        <vt:i4>14</vt:i4>
      </vt:variant>
      <vt:variant>
        <vt:i4>0</vt:i4>
      </vt:variant>
      <vt:variant>
        <vt:i4>5</vt:i4>
      </vt:variant>
      <vt:variant>
        <vt:lpwstr/>
      </vt:variant>
      <vt:variant>
        <vt:lpwstr>_Toc190270091</vt:lpwstr>
      </vt:variant>
      <vt:variant>
        <vt:i4>1376310</vt:i4>
      </vt:variant>
      <vt:variant>
        <vt:i4>8</vt:i4>
      </vt:variant>
      <vt:variant>
        <vt:i4>0</vt:i4>
      </vt:variant>
      <vt:variant>
        <vt:i4>5</vt:i4>
      </vt:variant>
      <vt:variant>
        <vt:lpwstr/>
      </vt:variant>
      <vt:variant>
        <vt:lpwstr>_Toc190270090</vt:lpwstr>
      </vt:variant>
      <vt:variant>
        <vt:i4>1310774</vt:i4>
      </vt:variant>
      <vt:variant>
        <vt:i4>2</vt:i4>
      </vt:variant>
      <vt:variant>
        <vt:i4>0</vt:i4>
      </vt:variant>
      <vt:variant>
        <vt:i4>5</vt:i4>
      </vt:variant>
      <vt:variant>
        <vt:lpwstr/>
      </vt:variant>
      <vt:variant>
        <vt:lpwstr>_Toc190270089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Industry placement delivery approaches provider guidance</dc:title>
  <dc:subject/>
  <dc:creator>Department for Education</dc:creator>
  <cp:keywords/>
  <cp:lastModifiedBy>CHEKERA, Anesu</cp:lastModifiedBy>
  <cp:revision>2</cp:revision>
  <dcterms:created xsi:type="dcterms:W3CDTF">2026-07-07T13:44:00Z</dcterms:created>
  <dcterms:modified xsi:type="dcterms:W3CDTF">2026-07-07T13:44:00Z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0x010100986FC49EBEA8134C9784006C6E883A16</vt:lpwstr>
  </property>
  <property fmtid="{D5CDD505-2E9C-101B-9397-08002B2CF9AE}" pid="3" name="MediaServiceImageTags">
    <vt:lpwstr/>
  </property>
</Properties>
</file>