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1DCB0" w14:textId="060829E8" w:rsidR="0059648A" w:rsidRPr="0051798B" w:rsidRDefault="0059648A" w:rsidP="00F75785">
      <w:pPr>
        <w:pStyle w:val="Heading1"/>
        <w:rPr>
          <w:sz w:val="36"/>
          <w:szCs w:val="36"/>
        </w:rPr>
      </w:pPr>
      <w:bookmarkStart w:id="0" w:name="_Hlk73368296"/>
      <w:r w:rsidRPr="0051798B">
        <w:rPr>
          <w:sz w:val="36"/>
          <w:szCs w:val="36"/>
        </w:rPr>
        <w:t>The planning cycle for Industry placements</w:t>
      </w:r>
    </w:p>
    <w:p w14:paraId="1D7661DA" w14:textId="54F3C891" w:rsidR="002E2F3C" w:rsidRPr="0051798B" w:rsidRDefault="00F75785" w:rsidP="00F75785">
      <w:pPr>
        <w:pStyle w:val="Heading2"/>
        <w:rPr>
          <w:sz w:val="24"/>
          <w:szCs w:val="24"/>
        </w:rPr>
      </w:pPr>
      <w:r w:rsidRPr="0051798B">
        <w:rPr>
          <w:sz w:val="24"/>
          <w:szCs w:val="24"/>
        </w:rPr>
        <w:t>USER GUIDE</w:t>
      </w:r>
    </w:p>
    <w:p w14:paraId="26380BAB" w14:textId="77777777" w:rsidR="00F057BF" w:rsidRDefault="00F057BF" w:rsidP="00F057BF">
      <w:pPr>
        <w:pStyle w:val="Heading3"/>
      </w:pPr>
    </w:p>
    <w:p w14:paraId="30944816" w14:textId="62F32DFC" w:rsidR="00F75785" w:rsidRPr="00F057BF" w:rsidRDefault="00F75785" w:rsidP="00F057BF">
      <w:pPr>
        <w:pStyle w:val="Heading3"/>
      </w:pPr>
      <w:r w:rsidRPr="00F057BF">
        <w:t>Purpose of the cycle</w:t>
      </w:r>
    </w:p>
    <w:p w14:paraId="439E4D88" w14:textId="77777777" w:rsidR="00F75785" w:rsidRPr="0051798B" w:rsidRDefault="00F75785" w:rsidP="00F75785">
      <w:pPr>
        <w:rPr>
          <w:sz w:val="24"/>
          <w:szCs w:val="24"/>
        </w:rPr>
      </w:pPr>
      <w:r w:rsidRPr="0051798B">
        <w:rPr>
          <w:sz w:val="24"/>
          <w:szCs w:val="24"/>
        </w:rPr>
        <w:t>The industry placement planning cycle provides a clear structure for schools and colleges to plan, deliver and review high-quality T Level industry placements year on year.</w:t>
      </w:r>
    </w:p>
    <w:p w14:paraId="2B113692" w14:textId="77777777" w:rsidR="00F75785" w:rsidRPr="0051798B" w:rsidRDefault="00F75785" w:rsidP="00F75785">
      <w:pPr>
        <w:rPr>
          <w:sz w:val="24"/>
          <w:szCs w:val="24"/>
        </w:rPr>
      </w:pPr>
      <w:r w:rsidRPr="0051798B">
        <w:rPr>
          <w:sz w:val="24"/>
          <w:szCs w:val="24"/>
        </w:rPr>
        <w:t>It brings together all the key processes – from early strategy and employer engagement through to delivery and evaluation – in one place, helping teams coordinate activity, share responsibility and continuously improve.</w:t>
      </w:r>
    </w:p>
    <w:p w14:paraId="4E67428D" w14:textId="63C411F2" w:rsidR="00F75785" w:rsidRPr="0051798B" w:rsidRDefault="003A5C34" w:rsidP="00F75785">
      <w:pPr>
        <w:rPr>
          <w:sz w:val="24"/>
          <w:szCs w:val="24"/>
        </w:rPr>
      </w:pPr>
      <w:r w:rsidRPr="0051798B">
        <w:rPr>
          <w:sz w:val="24"/>
          <w:szCs w:val="24"/>
        </w:rPr>
        <w:t>The cycle</w:t>
      </w:r>
      <w:r w:rsidR="00F75785" w:rsidRPr="0051798B">
        <w:rPr>
          <w:sz w:val="24"/>
          <w:szCs w:val="24"/>
        </w:rPr>
        <w:t xml:space="preserve"> can be used across the organisation or by individual T Level routes to track actions, assign responsibilities and monitor progress.</w:t>
      </w:r>
    </w:p>
    <w:p w14:paraId="6CE65BE8" w14:textId="77777777" w:rsidR="00F057BF" w:rsidRDefault="00F057BF" w:rsidP="00F75785"/>
    <w:p w14:paraId="087F2F1F" w14:textId="3881F6D0" w:rsidR="00F75785" w:rsidRPr="00F75785" w:rsidRDefault="00F75785" w:rsidP="00F057BF">
      <w:pPr>
        <w:pStyle w:val="Heading3"/>
      </w:pPr>
      <w:r w:rsidRPr="00F75785">
        <w:t>How to use the planning cycle</w:t>
      </w:r>
    </w:p>
    <w:p w14:paraId="1B329730" w14:textId="0A1F35C6" w:rsidR="00F75785" w:rsidRPr="0051798B" w:rsidRDefault="00F75785" w:rsidP="00F75785">
      <w:pPr>
        <w:rPr>
          <w:sz w:val="24"/>
          <w:szCs w:val="24"/>
        </w:rPr>
      </w:pPr>
      <w:r w:rsidRPr="0051798B">
        <w:rPr>
          <w:sz w:val="24"/>
          <w:szCs w:val="24"/>
        </w:rPr>
        <w:t>Treat the cycle as a</w:t>
      </w:r>
      <w:r w:rsidR="003A5C34" w:rsidRPr="0051798B">
        <w:rPr>
          <w:sz w:val="24"/>
          <w:szCs w:val="24"/>
        </w:rPr>
        <w:t xml:space="preserve">n annual </w:t>
      </w:r>
      <w:r w:rsidRPr="0051798B">
        <w:rPr>
          <w:sz w:val="24"/>
          <w:szCs w:val="24"/>
        </w:rPr>
        <w:t>planning tool</w:t>
      </w:r>
      <w:r w:rsidR="00943603" w:rsidRPr="0051798B">
        <w:rPr>
          <w:sz w:val="24"/>
          <w:szCs w:val="24"/>
        </w:rPr>
        <w:t xml:space="preserve">. </w:t>
      </w:r>
      <w:r w:rsidRPr="0051798B">
        <w:rPr>
          <w:sz w:val="24"/>
          <w:szCs w:val="24"/>
        </w:rPr>
        <w:t>Review and refresh the cycle annually as part of your self-assessment or quality improvement processes.</w:t>
      </w:r>
    </w:p>
    <w:p w14:paraId="7EDED830" w14:textId="77777777" w:rsidR="00F75785" w:rsidRPr="0051798B" w:rsidRDefault="00F75785" w:rsidP="00F75785">
      <w:pPr>
        <w:rPr>
          <w:sz w:val="24"/>
          <w:szCs w:val="24"/>
        </w:rPr>
      </w:pPr>
      <w:r w:rsidRPr="0051798B">
        <w:rPr>
          <w:sz w:val="24"/>
          <w:szCs w:val="24"/>
        </w:rPr>
        <w:t>Use the phases to allocate ownership across curriculum, employer engagement and quality teams – ensuring no single team carries the whole responsibility.</w:t>
      </w:r>
    </w:p>
    <w:p w14:paraId="46189BC7" w14:textId="77777777" w:rsidR="00F75785" w:rsidRPr="0051798B" w:rsidRDefault="00F75785" w:rsidP="00F75785">
      <w:pPr>
        <w:rPr>
          <w:sz w:val="24"/>
          <w:szCs w:val="24"/>
        </w:rPr>
      </w:pPr>
      <w:r w:rsidRPr="0051798B">
        <w:rPr>
          <w:sz w:val="24"/>
          <w:szCs w:val="24"/>
        </w:rPr>
        <w:t>Adapt the level of detail to suit your context. Large colleges may complete the cycle per T Level route; smaller providers may complete one cycle covering all routes.</w:t>
      </w:r>
    </w:p>
    <w:p w14:paraId="452F69DE" w14:textId="77777777" w:rsidR="006121DD" w:rsidRDefault="006121DD" w:rsidP="00F75785"/>
    <w:p w14:paraId="28EF0C9C" w14:textId="77777777" w:rsidR="00F75785" w:rsidRPr="00F75785" w:rsidRDefault="00F75785" w:rsidP="006121DD">
      <w:pPr>
        <w:pStyle w:val="Heading3"/>
      </w:pPr>
      <w:r w:rsidRPr="00F75785">
        <w:t>The five phases of the planning cycle</w:t>
      </w:r>
    </w:p>
    <w:p w14:paraId="75C38A12" w14:textId="2FE73A10" w:rsidR="00F75785" w:rsidRPr="0051798B" w:rsidRDefault="00F75785" w:rsidP="00F75785">
      <w:pPr>
        <w:rPr>
          <w:b/>
          <w:bCs/>
          <w:sz w:val="24"/>
          <w:szCs w:val="24"/>
        </w:rPr>
      </w:pPr>
      <w:hyperlink w:anchor="Phase1" w:history="1">
        <w:r w:rsidRPr="008A1B2E">
          <w:rPr>
            <w:rStyle w:val="Hyperlink"/>
            <w:b/>
            <w:bCs/>
            <w:sz w:val="24"/>
            <w:szCs w:val="24"/>
          </w:rPr>
          <w:t>Phase 1 – Strategic setup and planning</w:t>
        </w:r>
      </w:hyperlink>
    </w:p>
    <w:p w14:paraId="6994C6BA" w14:textId="77777777" w:rsidR="00F75785" w:rsidRPr="0051798B" w:rsidRDefault="00F75785" w:rsidP="00F75785">
      <w:pPr>
        <w:rPr>
          <w:i/>
          <w:iCs/>
          <w:sz w:val="24"/>
          <w:szCs w:val="24"/>
        </w:rPr>
      </w:pPr>
      <w:r w:rsidRPr="0051798B">
        <w:rPr>
          <w:i/>
          <w:iCs/>
          <w:sz w:val="24"/>
          <w:szCs w:val="24"/>
        </w:rPr>
        <w:t>This phase establishes the foundation for successful delivery.</w:t>
      </w:r>
    </w:p>
    <w:p w14:paraId="0B98C6E2" w14:textId="77777777" w:rsidR="00F75785" w:rsidRPr="0051798B" w:rsidRDefault="00F75785" w:rsidP="3631DE6F">
      <w:pPr>
        <w:rPr>
          <w:sz w:val="24"/>
          <w:szCs w:val="24"/>
        </w:rPr>
      </w:pPr>
      <w:r w:rsidRPr="006502F0">
        <w:t>Providers should confirm their T Level offer, map responsibilities across departments and integrate placement activity into curriculum design and timetables.</w:t>
      </w:r>
    </w:p>
    <w:p w14:paraId="7F12827F" w14:textId="77777777" w:rsidR="00F75785" w:rsidRPr="0051798B" w:rsidRDefault="00F75785" w:rsidP="3631DE6F">
      <w:pPr>
        <w:rPr>
          <w:sz w:val="24"/>
          <w:szCs w:val="24"/>
        </w:rPr>
      </w:pPr>
      <w:r w:rsidRPr="006502F0">
        <w:t>Agree realistic placement targets, set up systems for recording employer contacts, and plan training and budget allocation early.</w:t>
      </w:r>
    </w:p>
    <w:p w14:paraId="04253D66" w14:textId="77777777" w:rsidR="00F75785" w:rsidRPr="0051798B" w:rsidRDefault="00F75785" w:rsidP="00F75785">
      <w:pPr>
        <w:rPr>
          <w:sz w:val="24"/>
          <w:szCs w:val="24"/>
          <w:u w:val="single"/>
        </w:rPr>
      </w:pPr>
      <w:r w:rsidRPr="0051798B">
        <w:rPr>
          <w:sz w:val="24"/>
          <w:szCs w:val="24"/>
          <w:u w:val="single"/>
        </w:rPr>
        <w:t>Key considerations:</w:t>
      </w:r>
    </w:p>
    <w:p w14:paraId="23B11DE4" w14:textId="77777777" w:rsidR="00F75785" w:rsidRPr="0051798B" w:rsidRDefault="00F75785" w:rsidP="003104F4">
      <w:pPr>
        <w:pStyle w:val="ListParagraph"/>
        <w:numPr>
          <w:ilvl w:val="0"/>
          <w:numId w:val="13"/>
        </w:numPr>
        <w:rPr>
          <w:sz w:val="24"/>
          <w:szCs w:val="24"/>
        </w:rPr>
      </w:pPr>
      <w:r w:rsidRPr="0051798B">
        <w:rPr>
          <w:sz w:val="24"/>
          <w:szCs w:val="24"/>
        </w:rPr>
        <w:t>How will placements support curriculum intent and local skills needs?</w:t>
      </w:r>
    </w:p>
    <w:p w14:paraId="5CD47145" w14:textId="77777777" w:rsidR="00F75785" w:rsidRPr="0051798B" w:rsidRDefault="00F75785" w:rsidP="003104F4">
      <w:pPr>
        <w:pStyle w:val="ListParagraph"/>
        <w:numPr>
          <w:ilvl w:val="0"/>
          <w:numId w:val="13"/>
        </w:numPr>
        <w:rPr>
          <w:sz w:val="24"/>
          <w:szCs w:val="24"/>
        </w:rPr>
      </w:pPr>
      <w:r w:rsidRPr="0051798B">
        <w:rPr>
          <w:sz w:val="24"/>
          <w:szCs w:val="24"/>
        </w:rPr>
        <w:t>Are staff clear on their roles and escalation routes?</w:t>
      </w:r>
    </w:p>
    <w:p w14:paraId="5D0A3BCE" w14:textId="77777777" w:rsidR="00F75785" w:rsidRPr="0051798B" w:rsidRDefault="00F75785" w:rsidP="003104F4">
      <w:pPr>
        <w:pStyle w:val="ListParagraph"/>
        <w:numPr>
          <w:ilvl w:val="0"/>
          <w:numId w:val="13"/>
        </w:numPr>
        <w:rPr>
          <w:sz w:val="24"/>
          <w:szCs w:val="24"/>
        </w:rPr>
      </w:pPr>
      <w:r w:rsidRPr="0051798B">
        <w:rPr>
          <w:sz w:val="24"/>
          <w:szCs w:val="24"/>
        </w:rPr>
        <w:t>Do current systems capture employer and placement data effectively?</w:t>
      </w:r>
    </w:p>
    <w:p w14:paraId="6CA54292" w14:textId="77777777" w:rsidR="00F75785" w:rsidRPr="0051798B" w:rsidRDefault="00F75785" w:rsidP="00F75785">
      <w:pPr>
        <w:rPr>
          <w:sz w:val="24"/>
          <w:szCs w:val="24"/>
          <w:u w:val="single"/>
        </w:rPr>
      </w:pPr>
      <w:r w:rsidRPr="0051798B">
        <w:rPr>
          <w:sz w:val="24"/>
          <w:szCs w:val="24"/>
          <w:u w:val="single"/>
        </w:rPr>
        <w:t>Helpful tools:</w:t>
      </w:r>
    </w:p>
    <w:p w14:paraId="71FF55BA" w14:textId="77777777" w:rsidR="00B1482E" w:rsidRPr="0051798B" w:rsidRDefault="00B1482E" w:rsidP="00B1482E">
      <w:pPr>
        <w:rPr>
          <w:sz w:val="24"/>
          <w:szCs w:val="24"/>
        </w:rPr>
      </w:pPr>
      <w:r w:rsidRPr="0051798B">
        <w:rPr>
          <w:sz w:val="24"/>
          <w:szCs w:val="24"/>
        </w:rPr>
        <w:lastRenderedPageBreak/>
        <w:t>U</w:t>
      </w:r>
      <w:r w:rsidR="006121DD" w:rsidRPr="0051798B">
        <w:rPr>
          <w:sz w:val="24"/>
          <w:szCs w:val="24"/>
        </w:rPr>
        <w:t xml:space="preserve">se these </w:t>
      </w:r>
      <w:r w:rsidR="006F0DCC" w:rsidRPr="0051798B">
        <w:rPr>
          <w:sz w:val="24"/>
          <w:szCs w:val="24"/>
        </w:rPr>
        <w:t>complementary tools to support this phase</w:t>
      </w:r>
      <w:r w:rsidR="006121DD" w:rsidRPr="0051798B">
        <w:rPr>
          <w:sz w:val="24"/>
          <w:szCs w:val="24"/>
        </w:rPr>
        <w:t>:</w:t>
      </w:r>
    </w:p>
    <w:p w14:paraId="4691B5D7" w14:textId="296A6708" w:rsidR="003B0077" w:rsidRPr="0051798B" w:rsidRDefault="003B0077" w:rsidP="003104F4">
      <w:pPr>
        <w:pStyle w:val="ListParagraph"/>
        <w:numPr>
          <w:ilvl w:val="0"/>
          <w:numId w:val="15"/>
        </w:numPr>
        <w:rPr>
          <w:sz w:val="24"/>
          <w:szCs w:val="24"/>
        </w:rPr>
      </w:pPr>
      <w:hyperlink r:id="rId11" w:history="1">
        <w:r w:rsidRPr="0051798B">
          <w:rPr>
            <w:rStyle w:val="Hyperlink"/>
            <w:sz w:val="24"/>
            <w:szCs w:val="24"/>
          </w:rPr>
          <w:t xml:space="preserve">Developing an </w:t>
        </w:r>
        <w:r w:rsidR="00EC5D48" w:rsidRPr="0051798B">
          <w:rPr>
            <w:rStyle w:val="Hyperlink"/>
            <w:sz w:val="24"/>
            <w:szCs w:val="24"/>
          </w:rPr>
          <w:t>e</w:t>
        </w:r>
        <w:r w:rsidRPr="0051798B">
          <w:rPr>
            <w:rStyle w:val="Hyperlink"/>
            <w:sz w:val="24"/>
            <w:szCs w:val="24"/>
          </w:rPr>
          <w:t xml:space="preserve">mployer </w:t>
        </w:r>
        <w:r w:rsidR="00EC5D48" w:rsidRPr="0051798B">
          <w:rPr>
            <w:rStyle w:val="Hyperlink"/>
            <w:sz w:val="24"/>
            <w:szCs w:val="24"/>
          </w:rPr>
          <w:t>e</w:t>
        </w:r>
        <w:r w:rsidRPr="0051798B">
          <w:rPr>
            <w:rStyle w:val="Hyperlink"/>
            <w:sz w:val="24"/>
            <w:szCs w:val="24"/>
          </w:rPr>
          <w:t xml:space="preserve">ngagement </w:t>
        </w:r>
        <w:r w:rsidR="00EC5D48" w:rsidRPr="0051798B">
          <w:rPr>
            <w:rStyle w:val="Hyperlink"/>
            <w:sz w:val="24"/>
            <w:szCs w:val="24"/>
          </w:rPr>
          <w:t>s</w:t>
        </w:r>
        <w:r w:rsidRPr="0051798B">
          <w:rPr>
            <w:rStyle w:val="Hyperlink"/>
            <w:sz w:val="24"/>
            <w:szCs w:val="24"/>
          </w:rPr>
          <w:t>trategy</w:t>
        </w:r>
      </w:hyperlink>
    </w:p>
    <w:p w14:paraId="61BDE380" w14:textId="26708F51" w:rsidR="00F84F5F" w:rsidRPr="0051798B" w:rsidRDefault="00F84F5F" w:rsidP="003104F4">
      <w:pPr>
        <w:pStyle w:val="ListParagraph"/>
        <w:numPr>
          <w:ilvl w:val="0"/>
          <w:numId w:val="14"/>
        </w:numPr>
        <w:rPr>
          <w:sz w:val="24"/>
          <w:szCs w:val="24"/>
        </w:rPr>
      </w:pPr>
      <w:hyperlink r:id="rId12" w:history="1">
        <w:r w:rsidRPr="0051798B">
          <w:rPr>
            <w:rStyle w:val="Hyperlink"/>
            <w:sz w:val="24"/>
            <w:szCs w:val="24"/>
          </w:rPr>
          <w:t>T Level funding to support industry placements</w:t>
        </w:r>
      </w:hyperlink>
    </w:p>
    <w:p w14:paraId="1AF7DB18" w14:textId="2539E0CE" w:rsidR="00F75785" w:rsidRPr="0051798B" w:rsidRDefault="000C7E7C" w:rsidP="003104F4">
      <w:pPr>
        <w:pStyle w:val="ListParagraph"/>
        <w:numPr>
          <w:ilvl w:val="0"/>
          <w:numId w:val="14"/>
        </w:numPr>
        <w:rPr>
          <w:sz w:val="24"/>
          <w:szCs w:val="24"/>
        </w:rPr>
      </w:pPr>
      <w:hyperlink r:id="rId13" w:history="1">
        <w:r w:rsidRPr="0051798B">
          <w:rPr>
            <w:rStyle w:val="Hyperlink"/>
            <w:sz w:val="24"/>
            <w:szCs w:val="24"/>
          </w:rPr>
          <w:t>Preparation ahead of employer engagement – Questions to ask curriculum colleagues</w:t>
        </w:r>
      </w:hyperlink>
    </w:p>
    <w:p w14:paraId="187D1C7E" w14:textId="75E3AD88" w:rsidR="00965AA3" w:rsidRPr="0051798B" w:rsidRDefault="00965AA3" w:rsidP="003104F4">
      <w:pPr>
        <w:pStyle w:val="ListParagraph"/>
        <w:numPr>
          <w:ilvl w:val="0"/>
          <w:numId w:val="14"/>
        </w:numPr>
        <w:rPr>
          <w:sz w:val="24"/>
          <w:szCs w:val="24"/>
        </w:rPr>
      </w:pPr>
      <w:hyperlink r:id="rId14" w:history="1">
        <w:r w:rsidRPr="0051798B">
          <w:rPr>
            <w:rStyle w:val="Hyperlink"/>
            <w:sz w:val="24"/>
            <w:szCs w:val="24"/>
          </w:rPr>
          <w:t>Developing your customer journey</w:t>
        </w:r>
      </w:hyperlink>
    </w:p>
    <w:p w14:paraId="5694BC69" w14:textId="77777777" w:rsidR="00B1482E" w:rsidRDefault="00B1482E" w:rsidP="00F75785"/>
    <w:p w14:paraId="6C0482A4" w14:textId="0BE561FE" w:rsidR="00F75785" w:rsidRPr="0051798B" w:rsidRDefault="00F75785" w:rsidP="00F75785">
      <w:pPr>
        <w:rPr>
          <w:b/>
          <w:bCs/>
          <w:sz w:val="24"/>
          <w:szCs w:val="24"/>
        </w:rPr>
      </w:pPr>
      <w:hyperlink w:anchor="Phase2" w:history="1">
        <w:r w:rsidRPr="008A1B2E">
          <w:rPr>
            <w:rStyle w:val="Hyperlink"/>
            <w:b/>
            <w:bCs/>
            <w:sz w:val="24"/>
            <w:szCs w:val="24"/>
          </w:rPr>
          <w:t>Phase 2 – Employer engagement and relationship building</w:t>
        </w:r>
      </w:hyperlink>
    </w:p>
    <w:p w14:paraId="0414BD4D" w14:textId="77777777" w:rsidR="00F75785" w:rsidRPr="0051798B" w:rsidRDefault="00F75785" w:rsidP="00F75785">
      <w:pPr>
        <w:rPr>
          <w:i/>
          <w:iCs/>
          <w:sz w:val="24"/>
          <w:szCs w:val="24"/>
        </w:rPr>
      </w:pPr>
      <w:r w:rsidRPr="0051798B">
        <w:rPr>
          <w:i/>
          <w:iCs/>
          <w:sz w:val="24"/>
          <w:szCs w:val="24"/>
        </w:rPr>
        <w:t>This phase focuses on developing long-term relationships with employers.</w:t>
      </w:r>
    </w:p>
    <w:p w14:paraId="2AAEDFDB" w14:textId="77777777" w:rsidR="00F75785" w:rsidRPr="0051798B" w:rsidRDefault="00F75785" w:rsidP="00F75785">
      <w:pPr>
        <w:rPr>
          <w:sz w:val="24"/>
          <w:szCs w:val="24"/>
        </w:rPr>
      </w:pPr>
      <w:r w:rsidRPr="0051798B">
        <w:rPr>
          <w:sz w:val="24"/>
          <w:szCs w:val="24"/>
        </w:rPr>
        <w:t>Activity should move from awareness-raising to practical scoping of placement opportunities that fit your occupational specialisms.</w:t>
      </w:r>
    </w:p>
    <w:p w14:paraId="11CEA6D5" w14:textId="77777777" w:rsidR="00F75785" w:rsidRPr="0051798B" w:rsidRDefault="00F75785" w:rsidP="00F75785">
      <w:pPr>
        <w:rPr>
          <w:sz w:val="24"/>
          <w:szCs w:val="24"/>
        </w:rPr>
      </w:pPr>
      <w:r w:rsidRPr="0051798B">
        <w:rPr>
          <w:sz w:val="24"/>
          <w:szCs w:val="24"/>
        </w:rPr>
        <w:t>Strong communication, clarity of expectations and a professional approach are key to success.</w:t>
      </w:r>
    </w:p>
    <w:p w14:paraId="3FE2FDCA" w14:textId="77777777" w:rsidR="00F75785" w:rsidRPr="0051798B" w:rsidRDefault="00F75785" w:rsidP="00F75785">
      <w:pPr>
        <w:rPr>
          <w:sz w:val="24"/>
          <w:szCs w:val="24"/>
          <w:u w:val="single"/>
        </w:rPr>
      </w:pPr>
      <w:r w:rsidRPr="0051798B">
        <w:rPr>
          <w:sz w:val="24"/>
          <w:szCs w:val="24"/>
          <w:u w:val="single"/>
        </w:rPr>
        <w:t>Key considerations:</w:t>
      </w:r>
    </w:p>
    <w:p w14:paraId="022F0202" w14:textId="77777777" w:rsidR="00F75785" w:rsidRPr="0051798B" w:rsidRDefault="00F75785" w:rsidP="003104F4">
      <w:pPr>
        <w:pStyle w:val="ListParagraph"/>
        <w:numPr>
          <w:ilvl w:val="0"/>
          <w:numId w:val="16"/>
        </w:numPr>
        <w:rPr>
          <w:sz w:val="24"/>
          <w:szCs w:val="24"/>
        </w:rPr>
      </w:pPr>
      <w:r w:rsidRPr="0051798B">
        <w:rPr>
          <w:sz w:val="24"/>
          <w:szCs w:val="24"/>
        </w:rPr>
        <w:t>Do you have an engagement plan and clear follow-up process for enquiries?</w:t>
      </w:r>
    </w:p>
    <w:p w14:paraId="606CAF1C" w14:textId="77777777" w:rsidR="00F75785" w:rsidRPr="0051798B" w:rsidRDefault="00F75785" w:rsidP="003104F4">
      <w:pPr>
        <w:pStyle w:val="ListParagraph"/>
        <w:numPr>
          <w:ilvl w:val="0"/>
          <w:numId w:val="16"/>
        </w:numPr>
        <w:rPr>
          <w:sz w:val="24"/>
          <w:szCs w:val="24"/>
        </w:rPr>
      </w:pPr>
      <w:r w:rsidRPr="0051798B">
        <w:rPr>
          <w:sz w:val="24"/>
          <w:szCs w:val="24"/>
        </w:rPr>
        <w:t>How are you prioritising employers that align to your curriculum areas?</w:t>
      </w:r>
    </w:p>
    <w:p w14:paraId="4486C1B5" w14:textId="77777777" w:rsidR="00F75785" w:rsidRPr="0051798B" w:rsidRDefault="00F75785" w:rsidP="003104F4">
      <w:pPr>
        <w:pStyle w:val="ListParagraph"/>
        <w:numPr>
          <w:ilvl w:val="0"/>
          <w:numId w:val="16"/>
        </w:numPr>
        <w:rPr>
          <w:sz w:val="24"/>
          <w:szCs w:val="24"/>
        </w:rPr>
      </w:pPr>
      <w:r w:rsidRPr="0051798B">
        <w:rPr>
          <w:sz w:val="24"/>
          <w:szCs w:val="24"/>
        </w:rPr>
        <w:t>Are you co-designing placements that work for both employers and students?</w:t>
      </w:r>
    </w:p>
    <w:p w14:paraId="00C202E4" w14:textId="01986952" w:rsidR="00F75785" w:rsidRPr="0051798B" w:rsidRDefault="00F75785" w:rsidP="00F75785">
      <w:pPr>
        <w:rPr>
          <w:sz w:val="24"/>
          <w:szCs w:val="24"/>
          <w:u w:val="single"/>
        </w:rPr>
      </w:pPr>
      <w:r w:rsidRPr="0051798B">
        <w:rPr>
          <w:sz w:val="24"/>
          <w:szCs w:val="24"/>
          <w:u w:val="single"/>
        </w:rPr>
        <w:t>Helpful tools:</w:t>
      </w:r>
    </w:p>
    <w:p w14:paraId="4B3DC460" w14:textId="77777777" w:rsidR="003C5DA6" w:rsidRPr="0051798B" w:rsidRDefault="003C5DA6" w:rsidP="003C5DA6">
      <w:pPr>
        <w:rPr>
          <w:sz w:val="24"/>
          <w:szCs w:val="24"/>
        </w:rPr>
      </w:pPr>
      <w:r w:rsidRPr="0051798B">
        <w:rPr>
          <w:sz w:val="24"/>
          <w:szCs w:val="24"/>
        </w:rPr>
        <w:t>Use these complementary tools to support this phase:</w:t>
      </w:r>
    </w:p>
    <w:p w14:paraId="51D7EED0" w14:textId="1782E640" w:rsidR="00FB58CA" w:rsidRPr="0051798B" w:rsidRDefault="007136C1" w:rsidP="003104F4">
      <w:pPr>
        <w:pStyle w:val="ListParagraph"/>
        <w:numPr>
          <w:ilvl w:val="0"/>
          <w:numId w:val="17"/>
        </w:numPr>
        <w:rPr>
          <w:sz w:val="24"/>
          <w:szCs w:val="24"/>
        </w:rPr>
      </w:pPr>
      <w:hyperlink r:id="rId15" w:history="1">
        <w:r w:rsidRPr="0051798B">
          <w:rPr>
            <w:rStyle w:val="Hyperlink"/>
            <w:sz w:val="24"/>
            <w:szCs w:val="24"/>
          </w:rPr>
          <w:t>Employer enquiry handling</w:t>
        </w:r>
      </w:hyperlink>
    </w:p>
    <w:p w14:paraId="0763CD7D" w14:textId="265C2CEF" w:rsidR="006B562C" w:rsidRPr="0051798B" w:rsidRDefault="002D5EC0" w:rsidP="003104F4">
      <w:pPr>
        <w:pStyle w:val="ListParagraph"/>
        <w:numPr>
          <w:ilvl w:val="0"/>
          <w:numId w:val="17"/>
        </w:numPr>
        <w:rPr>
          <w:sz w:val="24"/>
          <w:szCs w:val="24"/>
        </w:rPr>
      </w:pPr>
      <w:hyperlink r:id="rId16" w:history="1">
        <w:r w:rsidRPr="0051798B">
          <w:rPr>
            <w:rStyle w:val="Hyperlink"/>
            <w:sz w:val="24"/>
            <w:szCs w:val="24"/>
          </w:rPr>
          <w:t>Map and identify employer opportunities</w:t>
        </w:r>
      </w:hyperlink>
    </w:p>
    <w:p w14:paraId="4ABCC489" w14:textId="5E29A1E8" w:rsidR="002D5EC0" w:rsidRPr="0051798B" w:rsidRDefault="002D5EC0" w:rsidP="003104F4">
      <w:pPr>
        <w:pStyle w:val="ListParagraph"/>
        <w:numPr>
          <w:ilvl w:val="0"/>
          <w:numId w:val="17"/>
        </w:numPr>
        <w:rPr>
          <w:sz w:val="24"/>
          <w:szCs w:val="24"/>
        </w:rPr>
      </w:pPr>
      <w:hyperlink r:id="rId17" w:history="1">
        <w:r w:rsidRPr="0051798B">
          <w:rPr>
            <w:rStyle w:val="Hyperlink"/>
            <w:sz w:val="24"/>
            <w:szCs w:val="24"/>
          </w:rPr>
          <w:t>Using your internal networks as a route to employers</w:t>
        </w:r>
      </w:hyperlink>
    </w:p>
    <w:p w14:paraId="22206DEB" w14:textId="3CE948E1" w:rsidR="007136C1" w:rsidRPr="0051798B" w:rsidRDefault="003C5DA6" w:rsidP="003104F4">
      <w:pPr>
        <w:pStyle w:val="ListParagraph"/>
        <w:numPr>
          <w:ilvl w:val="0"/>
          <w:numId w:val="17"/>
        </w:numPr>
        <w:rPr>
          <w:sz w:val="24"/>
          <w:szCs w:val="24"/>
        </w:rPr>
      </w:pPr>
      <w:hyperlink r:id="rId18" w:history="1">
        <w:r w:rsidRPr="0051798B">
          <w:rPr>
            <w:rStyle w:val="Hyperlink"/>
            <w:sz w:val="24"/>
            <w:szCs w:val="24"/>
          </w:rPr>
          <w:t>Marketing channels – ideas and options</w:t>
        </w:r>
      </w:hyperlink>
    </w:p>
    <w:p w14:paraId="2DF598E8" w14:textId="68A8D617" w:rsidR="00F75785" w:rsidRPr="0051798B" w:rsidRDefault="00F75785" w:rsidP="00F75785">
      <w:pPr>
        <w:rPr>
          <w:sz w:val="24"/>
          <w:szCs w:val="24"/>
        </w:rPr>
      </w:pPr>
    </w:p>
    <w:p w14:paraId="578012BE" w14:textId="34A9094F" w:rsidR="00F75785" w:rsidRPr="0051798B" w:rsidRDefault="00F75785" w:rsidP="00F75785">
      <w:pPr>
        <w:rPr>
          <w:b/>
          <w:bCs/>
          <w:sz w:val="24"/>
          <w:szCs w:val="24"/>
        </w:rPr>
      </w:pPr>
      <w:hyperlink w:anchor="Phase3" w:history="1">
        <w:r w:rsidRPr="008A1B2E">
          <w:rPr>
            <w:rStyle w:val="Hyperlink"/>
            <w:b/>
            <w:bCs/>
            <w:sz w:val="24"/>
            <w:szCs w:val="24"/>
          </w:rPr>
          <w:t>Phase 3 – Curriculum alignment and student matching</w:t>
        </w:r>
      </w:hyperlink>
    </w:p>
    <w:p w14:paraId="675BE2EE" w14:textId="77777777" w:rsidR="00F75785" w:rsidRPr="0051798B" w:rsidRDefault="00F75785" w:rsidP="00F75785">
      <w:pPr>
        <w:rPr>
          <w:i/>
          <w:iCs/>
          <w:sz w:val="24"/>
          <w:szCs w:val="24"/>
        </w:rPr>
      </w:pPr>
      <w:r w:rsidRPr="0051798B">
        <w:rPr>
          <w:i/>
          <w:iCs/>
          <w:sz w:val="24"/>
          <w:szCs w:val="24"/>
        </w:rPr>
        <w:t>This is where curriculum intent meets employer need.</w:t>
      </w:r>
    </w:p>
    <w:p w14:paraId="4B1DB17B" w14:textId="77777777" w:rsidR="00F75785" w:rsidRPr="0051798B" w:rsidRDefault="00F75785" w:rsidP="00F75785">
      <w:pPr>
        <w:rPr>
          <w:sz w:val="24"/>
          <w:szCs w:val="24"/>
        </w:rPr>
      </w:pPr>
      <w:r w:rsidRPr="0051798B">
        <w:rPr>
          <w:sz w:val="24"/>
          <w:szCs w:val="24"/>
        </w:rPr>
        <w:t>Work with subject staff and employers to define learning aims, suitable tasks and realistic project scopes.</w:t>
      </w:r>
    </w:p>
    <w:p w14:paraId="4D2EA089" w14:textId="77777777" w:rsidR="00F75785" w:rsidRPr="0051798B" w:rsidRDefault="00F75785" w:rsidP="00F75785">
      <w:pPr>
        <w:rPr>
          <w:sz w:val="24"/>
          <w:szCs w:val="24"/>
        </w:rPr>
      </w:pPr>
      <w:r w:rsidRPr="0051798B">
        <w:rPr>
          <w:sz w:val="24"/>
          <w:szCs w:val="24"/>
        </w:rPr>
        <w:t>Ensure student selection processes are fair, transparent and inclusive, giving all learners a chance to demonstrate potential.</w:t>
      </w:r>
    </w:p>
    <w:p w14:paraId="10D19458" w14:textId="77777777" w:rsidR="00F75785" w:rsidRPr="0051798B" w:rsidRDefault="00F75785" w:rsidP="00F75785">
      <w:pPr>
        <w:rPr>
          <w:sz w:val="24"/>
          <w:szCs w:val="24"/>
          <w:u w:val="single"/>
        </w:rPr>
      </w:pPr>
      <w:r w:rsidRPr="0051798B">
        <w:rPr>
          <w:sz w:val="24"/>
          <w:szCs w:val="24"/>
          <w:u w:val="single"/>
        </w:rPr>
        <w:t>Key considerations:</w:t>
      </w:r>
    </w:p>
    <w:p w14:paraId="5334AF03" w14:textId="77777777" w:rsidR="00F75785" w:rsidRPr="0051798B" w:rsidRDefault="00F75785" w:rsidP="003104F4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51798B">
        <w:rPr>
          <w:sz w:val="24"/>
          <w:szCs w:val="24"/>
        </w:rPr>
        <w:t>How are placements mapped to learning outcomes within the qualification?</w:t>
      </w:r>
    </w:p>
    <w:p w14:paraId="272AE507" w14:textId="77777777" w:rsidR="00F75785" w:rsidRPr="0051798B" w:rsidRDefault="00F75785" w:rsidP="003104F4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51798B">
        <w:rPr>
          <w:sz w:val="24"/>
          <w:szCs w:val="24"/>
        </w:rPr>
        <w:t>Are project or task descriptions clear and achievable?</w:t>
      </w:r>
    </w:p>
    <w:p w14:paraId="33A0F657" w14:textId="77777777" w:rsidR="00F75785" w:rsidRPr="0051798B" w:rsidRDefault="00F75785" w:rsidP="003104F4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51798B">
        <w:rPr>
          <w:sz w:val="24"/>
          <w:szCs w:val="24"/>
        </w:rPr>
        <w:t>Do your matching processes consider student readiness, interests and support needs?</w:t>
      </w:r>
    </w:p>
    <w:p w14:paraId="4117354E" w14:textId="3CF34623" w:rsidR="00F75785" w:rsidRPr="0051798B" w:rsidRDefault="00F75785" w:rsidP="00F75785">
      <w:pPr>
        <w:rPr>
          <w:sz w:val="24"/>
          <w:szCs w:val="24"/>
          <w:u w:val="single"/>
        </w:rPr>
      </w:pPr>
      <w:r w:rsidRPr="0051798B">
        <w:rPr>
          <w:sz w:val="24"/>
          <w:szCs w:val="24"/>
          <w:u w:val="single"/>
        </w:rPr>
        <w:lastRenderedPageBreak/>
        <w:t>Helpful tools:</w:t>
      </w:r>
    </w:p>
    <w:p w14:paraId="33FE0614" w14:textId="77777777" w:rsidR="003C5DA6" w:rsidRPr="0051798B" w:rsidRDefault="003C5DA6" w:rsidP="003C5DA6">
      <w:pPr>
        <w:rPr>
          <w:sz w:val="24"/>
          <w:szCs w:val="24"/>
        </w:rPr>
      </w:pPr>
      <w:r w:rsidRPr="0051798B">
        <w:rPr>
          <w:sz w:val="24"/>
          <w:szCs w:val="24"/>
        </w:rPr>
        <w:t>Use these complementary tools to support this phase:</w:t>
      </w:r>
    </w:p>
    <w:p w14:paraId="09597FD0" w14:textId="3DE6025F" w:rsidR="009B20DC" w:rsidRPr="0051798B" w:rsidRDefault="009B20DC" w:rsidP="003104F4">
      <w:pPr>
        <w:pStyle w:val="ListParagraph"/>
        <w:numPr>
          <w:ilvl w:val="0"/>
          <w:numId w:val="19"/>
        </w:numPr>
        <w:rPr>
          <w:sz w:val="24"/>
          <w:szCs w:val="24"/>
        </w:rPr>
      </w:pPr>
      <w:hyperlink r:id="rId19" w:history="1">
        <w:r w:rsidRPr="0051798B">
          <w:rPr>
            <w:rStyle w:val="Hyperlink"/>
            <w:sz w:val="24"/>
            <w:szCs w:val="24"/>
          </w:rPr>
          <w:t>Building creative and flexible industry placements</w:t>
        </w:r>
      </w:hyperlink>
    </w:p>
    <w:p w14:paraId="5B73F9E2" w14:textId="1C5BD079" w:rsidR="009810C0" w:rsidRPr="0051798B" w:rsidRDefault="009810C0" w:rsidP="003104F4">
      <w:pPr>
        <w:pStyle w:val="ListParagraph"/>
        <w:numPr>
          <w:ilvl w:val="0"/>
          <w:numId w:val="19"/>
        </w:numPr>
        <w:rPr>
          <w:sz w:val="24"/>
          <w:szCs w:val="24"/>
        </w:rPr>
      </w:pPr>
      <w:r w:rsidRPr="0051798B">
        <w:rPr>
          <w:sz w:val="24"/>
          <w:szCs w:val="24"/>
          <w:highlight w:val="yellow"/>
        </w:rPr>
        <w:t>Typical tasks for industry placement students checklist</w:t>
      </w:r>
    </w:p>
    <w:p w14:paraId="17DE6861" w14:textId="61515B75" w:rsidR="009810C0" w:rsidRPr="0051798B" w:rsidRDefault="009810C0" w:rsidP="003104F4">
      <w:pPr>
        <w:pStyle w:val="ListParagraph"/>
        <w:numPr>
          <w:ilvl w:val="0"/>
          <w:numId w:val="19"/>
        </w:numPr>
        <w:rPr>
          <w:sz w:val="24"/>
          <w:szCs w:val="24"/>
        </w:rPr>
      </w:pPr>
      <w:hyperlink r:id="rId20" w:history="1">
        <w:r w:rsidRPr="0051798B">
          <w:rPr>
            <w:rStyle w:val="Hyperlink"/>
            <w:sz w:val="24"/>
            <w:szCs w:val="24"/>
          </w:rPr>
          <w:t>Skills area introductory presentations</w:t>
        </w:r>
      </w:hyperlink>
    </w:p>
    <w:p w14:paraId="3264D90A" w14:textId="3FB642F2" w:rsidR="00F75785" w:rsidRPr="0051798B" w:rsidRDefault="009B20DC" w:rsidP="003104F4">
      <w:pPr>
        <w:pStyle w:val="ListParagraph"/>
        <w:numPr>
          <w:ilvl w:val="0"/>
          <w:numId w:val="19"/>
        </w:numPr>
        <w:rPr>
          <w:sz w:val="24"/>
          <w:szCs w:val="24"/>
        </w:rPr>
      </w:pPr>
      <w:hyperlink r:id="rId21" w:history="1">
        <w:r w:rsidRPr="0051798B">
          <w:rPr>
            <w:rStyle w:val="Hyperlink"/>
            <w:sz w:val="24"/>
            <w:szCs w:val="24"/>
          </w:rPr>
          <w:t>Role descriptions for industry placement students</w:t>
        </w:r>
      </w:hyperlink>
    </w:p>
    <w:p w14:paraId="6BF4AF73" w14:textId="77777777" w:rsidR="008562CB" w:rsidRPr="0051798B" w:rsidRDefault="008562CB" w:rsidP="00F75785">
      <w:pPr>
        <w:rPr>
          <w:sz w:val="24"/>
          <w:szCs w:val="24"/>
        </w:rPr>
      </w:pPr>
    </w:p>
    <w:p w14:paraId="796DD1FA" w14:textId="6CCBECEC" w:rsidR="00F75785" w:rsidRPr="0051798B" w:rsidRDefault="00F75785" w:rsidP="00F75785">
      <w:pPr>
        <w:rPr>
          <w:b/>
          <w:bCs/>
          <w:sz w:val="24"/>
          <w:szCs w:val="24"/>
        </w:rPr>
      </w:pPr>
      <w:hyperlink w:anchor="Phase4" w:history="1">
        <w:r w:rsidRPr="008A1B2E">
          <w:rPr>
            <w:rStyle w:val="Hyperlink"/>
            <w:b/>
            <w:bCs/>
            <w:sz w:val="24"/>
            <w:szCs w:val="24"/>
          </w:rPr>
          <w:t>Phase 4 – Placement readiness and delivery</w:t>
        </w:r>
      </w:hyperlink>
    </w:p>
    <w:p w14:paraId="051D50FF" w14:textId="77777777" w:rsidR="00F75785" w:rsidRPr="0051798B" w:rsidRDefault="00F75785" w:rsidP="00F75785">
      <w:pPr>
        <w:rPr>
          <w:i/>
          <w:iCs/>
          <w:sz w:val="24"/>
          <w:szCs w:val="24"/>
        </w:rPr>
      </w:pPr>
      <w:r w:rsidRPr="0051798B">
        <w:rPr>
          <w:i/>
          <w:iCs/>
          <w:sz w:val="24"/>
          <w:szCs w:val="24"/>
        </w:rPr>
        <w:t>This phase ensures students and employers are prepared before placements begin.</w:t>
      </w:r>
    </w:p>
    <w:p w14:paraId="50B8ECC6" w14:textId="77777777" w:rsidR="00F75785" w:rsidRPr="0051798B" w:rsidRDefault="00F75785" w:rsidP="00F75785">
      <w:pPr>
        <w:rPr>
          <w:sz w:val="24"/>
          <w:szCs w:val="24"/>
        </w:rPr>
      </w:pPr>
      <w:r w:rsidRPr="0051798B">
        <w:rPr>
          <w:sz w:val="24"/>
          <w:szCs w:val="24"/>
        </w:rPr>
        <w:t>All safeguarding, health and safety and insurance checks must be complete.</w:t>
      </w:r>
    </w:p>
    <w:p w14:paraId="6160533A" w14:textId="77777777" w:rsidR="00F75785" w:rsidRPr="0051798B" w:rsidRDefault="00F75785" w:rsidP="00F75785">
      <w:pPr>
        <w:rPr>
          <w:sz w:val="24"/>
          <w:szCs w:val="24"/>
        </w:rPr>
      </w:pPr>
      <w:r w:rsidRPr="0051798B">
        <w:rPr>
          <w:sz w:val="24"/>
          <w:szCs w:val="24"/>
        </w:rPr>
        <w:t>Students should understand workplace expectations and employers should know how to support and supervise effectively.</w:t>
      </w:r>
    </w:p>
    <w:p w14:paraId="4765B61B" w14:textId="77777777" w:rsidR="00F75785" w:rsidRPr="0051798B" w:rsidRDefault="00F75785" w:rsidP="00F75785">
      <w:pPr>
        <w:rPr>
          <w:sz w:val="24"/>
          <w:szCs w:val="24"/>
        </w:rPr>
      </w:pPr>
      <w:r w:rsidRPr="0051798B">
        <w:rPr>
          <w:sz w:val="24"/>
          <w:szCs w:val="24"/>
        </w:rPr>
        <w:t>Regular communication during placements helps maintain quality and resolve issues early.</w:t>
      </w:r>
    </w:p>
    <w:p w14:paraId="24080213" w14:textId="77777777" w:rsidR="00F75785" w:rsidRPr="0051798B" w:rsidRDefault="00F75785" w:rsidP="00F75785">
      <w:pPr>
        <w:rPr>
          <w:sz w:val="24"/>
          <w:szCs w:val="24"/>
          <w:u w:val="single"/>
        </w:rPr>
      </w:pPr>
      <w:r w:rsidRPr="0051798B">
        <w:rPr>
          <w:sz w:val="24"/>
          <w:szCs w:val="24"/>
          <w:u w:val="single"/>
        </w:rPr>
        <w:t>Key considerations:</w:t>
      </w:r>
    </w:p>
    <w:p w14:paraId="62446BB1" w14:textId="77777777" w:rsidR="00F75785" w:rsidRPr="0051798B" w:rsidRDefault="00F75785" w:rsidP="003104F4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51798B">
        <w:rPr>
          <w:sz w:val="24"/>
          <w:szCs w:val="24"/>
        </w:rPr>
        <w:t>Have all readiness checks been documented and approved?</w:t>
      </w:r>
    </w:p>
    <w:p w14:paraId="75E44881" w14:textId="77777777" w:rsidR="00F75785" w:rsidRPr="0051798B" w:rsidRDefault="00F75785" w:rsidP="003104F4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51798B">
        <w:rPr>
          <w:sz w:val="24"/>
          <w:szCs w:val="24"/>
        </w:rPr>
        <w:t>Do both students and employers know who to contact for support?</w:t>
      </w:r>
    </w:p>
    <w:p w14:paraId="51BE6995" w14:textId="77777777" w:rsidR="00F75785" w:rsidRPr="0051798B" w:rsidRDefault="00F75785" w:rsidP="003104F4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51798B">
        <w:rPr>
          <w:sz w:val="24"/>
          <w:szCs w:val="24"/>
        </w:rPr>
        <w:t>Are reviews and monitoring points scheduled from the start?</w:t>
      </w:r>
    </w:p>
    <w:p w14:paraId="10E5688D" w14:textId="5A2399A6" w:rsidR="00F75785" w:rsidRPr="0051798B" w:rsidRDefault="00F75785" w:rsidP="00F75785">
      <w:pPr>
        <w:rPr>
          <w:sz w:val="24"/>
          <w:szCs w:val="24"/>
          <w:u w:val="single"/>
        </w:rPr>
      </w:pPr>
      <w:r w:rsidRPr="0051798B">
        <w:rPr>
          <w:sz w:val="24"/>
          <w:szCs w:val="24"/>
          <w:u w:val="single"/>
        </w:rPr>
        <w:t>Helpful tools:</w:t>
      </w:r>
    </w:p>
    <w:p w14:paraId="26D1BE61" w14:textId="77777777" w:rsidR="00416BA8" w:rsidRPr="0051798B" w:rsidRDefault="00416BA8" w:rsidP="00416BA8">
      <w:pPr>
        <w:rPr>
          <w:sz w:val="24"/>
          <w:szCs w:val="24"/>
        </w:rPr>
      </w:pPr>
      <w:r w:rsidRPr="0051798B">
        <w:rPr>
          <w:sz w:val="24"/>
          <w:szCs w:val="24"/>
        </w:rPr>
        <w:t>Use these complementary tools to support this phase:</w:t>
      </w:r>
    </w:p>
    <w:p w14:paraId="621E0CC7" w14:textId="19691987" w:rsidR="00C9530C" w:rsidRPr="0051798B" w:rsidRDefault="00C9530C" w:rsidP="003104F4">
      <w:pPr>
        <w:pStyle w:val="ListParagraph"/>
        <w:numPr>
          <w:ilvl w:val="0"/>
          <w:numId w:val="21"/>
        </w:numPr>
        <w:rPr>
          <w:sz w:val="24"/>
          <w:szCs w:val="24"/>
        </w:rPr>
      </w:pPr>
      <w:hyperlink r:id="rId22" w:history="1">
        <w:r w:rsidRPr="0051798B">
          <w:rPr>
            <w:rStyle w:val="Hyperlink"/>
            <w:sz w:val="24"/>
            <w:szCs w:val="24"/>
          </w:rPr>
          <w:t>Setting out key activity milestones</w:t>
        </w:r>
        <w:r w:rsidR="00416BA8" w:rsidRPr="0051798B">
          <w:rPr>
            <w:rStyle w:val="Hyperlink"/>
            <w:sz w:val="24"/>
            <w:szCs w:val="24"/>
          </w:rPr>
          <w:t xml:space="preserve"> for employers</w:t>
        </w:r>
      </w:hyperlink>
    </w:p>
    <w:p w14:paraId="0E6F5BC9" w14:textId="6E97749A" w:rsidR="002E2586" w:rsidRPr="002C3388" w:rsidRDefault="002E2586" w:rsidP="003104F4">
      <w:pPr>
        <w:pStyle w:val="ListParagraph"/>
        <w:numPr>
          <w:ilvl w:val="0"/>
          <w:numId w:val="21"/>
        </w:numPr>
        <w:rPr>
          <w:sz w:val="24"/>
          <w:szCs w:val="24"/>
        </w:rPr>
      </w:pPr>
      <w:hyperlink r:id="rId23" w:history="1">
        <w:r w:rsidRPr="006502F0">
          <w:rPr>
            <w:rStyle w:val="Hyperlink"/>
            <w:sz w:val="24"/>
            <w:szCs w:val="24"/>
          </w:rPr>
          <w:t>Student induction checklist</w:t>
        </w:r>
      </w:hyperlink>
    </w:p>
    <w:p w14:paraId="47329D76" w14:textId="4EBE5679" w:rsidR="002E2586" w:rsidRPr="0051798B" w:rsidRDefault="00486D0B" w:rsidP="003104F4">
      <w:pPr>
        <w:pStyle w:val="ListParagraph"/>
        <w:numPr>
          <w:ilvl w:val="0"/>
          <w:numId w:val="21"/>
        </w:numPr>
        <w:rPr>
          <w:sz w:val="24"/>
          <w:szCs w:val="24"/>
        </w:rPr>
      </w:pPr>
      <w:hyperlink r:id="rId24" w:history="1">
        <w:r w:rsidRPr="0051798B">
          <w:rPr>
            <w:rStyle w:val="Hyperlink"/>
            <w:sz w:val="24"/>
            <w:szCs w:val="24"/>
          </w:rPr>
          <w:t>Confidently handle employer objections</w:t>
        </w:r>
      </w:hyperlink>
    </w:p>
    <w:p w14:paraId="146FBC05" w14:textId="41C69542" w:rsidR="00012AAE" w:rsidRPr="0051798B" w:rsidRDefault="007A296B" w:rsidP="003104F4">
      <w:pPr>
        <w:pStyle w:val="ListParagraph"/>
        <w:numPr>
          <w:ilvl w:val="0"/>
          <w:numId w:val="21"/>
        </w:numPr>
        <w:rPr>
          <w:sz w:val="24"/>
          <w:szCs w:val="24"/>
        </w:rPr>
      </w:pPr>
      <w:hyperlink r:id="rId25" w:history="1">
        <w:r w:rsidRPr="007A296B">
          <w:rPr>
            <w:rStyle w:val="Hyperlink"/>
            <w:sz w:val="24"/>
            <w:szCs w:val="24"/>
          </w:rPr>
          <w:t>Preparing students for industry placements</w:t>
        </w:r>
      </w:hyperlink>
    </w:p>
    <w:p w14:paraId="60CC0EC5" w14:textId="77777777" w:rsidR="00416BA8" w:rsidRPr="0051798B" w:rsidRDefault="00416BA8" w:rsidP="00F75785">
      <w:pPr>
        <w:rPr>
          <w:sz w:val="24"/>
          <w:szCs w:val="24"/>
        </w:rPr>
      </w:pPr>
    </w:p>
    <w:p w14:paraId="0BBBD4D8" w14:textId="02C0F083" w:rsidR="00F75785" w:rsidRPr="0051798B" w:rsidRDefault="00F75785" w:rsidP="00F75785">
      <w:pPr>
        <w:rPr>
          <w:b/>
          <w:bCs/>
          <w:sz w:val="24"/>
          <w:szCs w:val="24"/>
        </w:rPr>
      </w:pPr>
      <w:hyperlink w:anchor="Phase5" w:history="1">
        <w:r w:rsidRPr="008A1B2E">
          <w:rPr>
            <w:rStyle w:val="Hyperlink"/>
            <w:b/>
            <w:bCs/>
            <w:sz w:val="24"/>
            <w:szCs w:val="24"/>
          </w:rPr>
          <w:t>Phase 5 – Review and improvement</w:t>
        </w:r>
      </w:hyperlink>
    </w:p>
    <w:p w14:paraId="3FE11D70" w14:textId="77777777" w:rsidR="00F75785" w:rsidRPr="0051798B" w:rsidRDefault="00F75785" w:rsidP="00F75785">
      <w:pPr>
        <w:rPr>
          <w:i/>
          <w:iCs/>
          <w:sz w:val="24"/>
          <w:szCs w:val="24"/>
        </w:rPr>
      </w:pPr>
      <w:r w:rsidRPr="0051798B">
        <w:rPr>
          <w:i/>
          <w:iCs/>
          <w:sz w:val="24"/>
          <w:szCs w:val="24"/>
        </w:rPr>
        <w:t>The final phase captures feedback and lessons learned from employers, students and staff.</w:t>
      </w:r>
    </w:p>
    <w:p w14:paraId="3A3329A7" w14:textId="77777777" w:rsidR="00F75785" w:rsidRPr="0051798B" w:rsidRDefault="00F75785" w:rsidP="00F75785">
      <w:pPr>
        <w:rPr>
          <w:sz w:val="24"/>
          <w:szCs w:val="24"/>
        </w:rPr>
      </w:pPr>
      <w:r w:rsidRPr="0051798B">
        <w:rPr>
          <w:sz w:val="24"/>
          <w:szCs w:val="24"/>
        </w:rPr>
        <w:t>Reflection should feed directly into next year’s planning cycle – closing the loop and driving improvement over time.</w:t>
      </w:r>
    </w:p>
    <w:p w14:paraId="57D1CEF2" w14:textId="77777777" w:rsidR="00F75785" w:rsidRPr="0051798B" w:rsidRDefault="00F75785" w:rsidP="00F75785">
      <w:pPr>
        <w:rPr>
          <w:sz w:val="24"/>
          <w:szCs w:val="24"/>
        </w:rPr>
      </w:pPr>
      <w:r w:rsidRPr="0051798B">
        <w:rPr>
          <w:sz w:val="24"/>
          <w:szCs w:val="24"/>
        </w:rPr>
        <w:t>This is also an opportunity to celebrate success stories and strengthen ongoing partnerships.</w:t>
      </w:r>
    </w:p>
    <w:p w14:paraId="26FD0D9B" w14:textId="77777777" w:rsidR="00F75785" w:rsidRPr="0051798B" w:rsidRDefault="00F75785" w:rsidP="00F75785">
      <w:pPr>
        <w:rPr>
          <w:sz w:val="24"/>
          <w:szCs w:val="24"/>
          <w:u w:val="single"/>
        </w:rPr>
      </w:pPr>
      <w:r w:rsidRPr="0051798B">
        <w:rPr>
          <w:sz w:val="24"/>
          <w:szCs w:val="24"/>
          <w:u w:val="single"/>
        </w:rPr>
        <w:t>Key considerations:</w:t>
      </w:r>
    </w:p>
    <w:p w14:paraId="54FFB82B" w14:textId="77777777" w:rsidR="00F75785" w:rsidRPr="0051798B" w:rsidRDefault="00F75785" w:rsidP="003104F4">
      <w:pPr>
        <w:pStyle w:val="ListParagraph"/>
        <w:numPr>
          <w:ilvl w:val="0"/>
          <w:numId w:val="22"/>
        </w:numPr>
        <w:rPr>
          <w:sz w:val="24"/>
          <w:szCs w:val="24"/>
        </w:rPr>
      </w:pPr>
      <w:r w:rsidRPr="0051798B">
        <w:rPr>
          <w:sz w:val="24"/>
          <w:szCs w:val="24"/>
        </w:rPr>
        <w:t>What feedback mechanisms are in place to gather insights from employers and students?</w:t>
      </w:r>
    </w:p>
    <w:p w14:paraId="714920AF" w14:textId="77777777" w:rsidR="00F75785" w:rsidRPr="0051798B" w:rsidRDefault="00F75785" w:rsidP="003104F4">
      <w:pPr>
        <w:pStyle w:val="ListParagraph"/>
        <w:numPr>
          <w:ilvl w:val="0"/>
          <w:numId w:val="22"/>
        </w:numPr>
        <w:rPr>
          <w:sz w:val="24"/>
          <w:szCs w:val="24"/>
        </w:rPr>
      </w:pPr>
      <w:r w:rsidRPr="0051798B">
        <w:rPr>
          <w:sz w:val="24"/>
          <w:szCs w:val="24"/>
        </w:rPr>
        <w:lastRenderedPageBreak/>
        <w:t>How will findings be analysed and shared internally?</w:t>
      </w:r>
    </w:p>
    <w:p w14:paraId="1D77DC54" w14:textId="77777777" w:rsidR="00F75785" w:rsidRPr="0051798B" w:rsidRDefault="00F75785" w:rsidP="003104F4">
      <w:pPr>
        <w:pStyle w:val="ListParagraph"/>
        <w:numPr>
          <w:ilvl w:val="0"/>
          <w:numId w:val="22"/>
        </w:numPr>
        <w:rPr>
          <w:sz w:val="24"/>
          <w:szCs w:val="24"/>
        </w:rPr>
      </w:pPr>
      <w:r w:rsidRPr="0051798B">
        <w:rPr>
          <w:sz w:val="24"/>
          <w:szCs w:val="24"/>
        </w:rPr>
        <w:t>Are improvements recorded and embedded into curriculum planning for the following year?</w:t>
      </w:r>
    </w:p>
    <w:p w14:paraId="1A4C34A5" w14:textId="77777777" w:rsidR="00F75785" w:rsidRPr="0051798B" w:rsidRDefault="00F75785" w:rsidP="00F75785">
      <w:pPr>
        <w:rPr>
          <w:sz w:val="24"/>
          <w:szCs w:val="24"/>
          <w:u w:val="single"/>
        </w:rPr>
      </w:pPr>
      <w:r w:rsidRPr="0051798B">
        <w:rPr>
          <w:sz w:val="24"/>
          <w:szCs w:val="24"/>
          <w:u w:val="single"/>
        </w:rPr>
        <w:t>Helpful tools:</w:t>
      </w:r>
    </w:p>
    <w:p w14:paraId="07A6EA15" w14:textId="77777777" w:rsidR="00012AAE" w:rsidRPr="0051798B" w:rsidRDefault="00012AAE" w:rsidP="00012AAE">
      <w:pPr>
        <w:rPr>
          <w:sz w:val="24"/>
          <w:szCs w:val="24"/>
        </w:rPr>
      </w:pPr>
      <w:r w:rsidRPr="0051798B">
        <w:rPr>
          <w:sz w:val="24"/>
          <w:szCs w:val="24"/>
        </w:rPr>
        <w:t>Use these complementary tools to support this phase:</w:t>
      </w:r>
    </w:p>
    <w:p w14:paraId="177DDC34" w14:textId="3E4DB4AB" w:rsidR="003A791D" w:rsidRPr="0051798B" w:rsidRDefault="003A791D" w:rsidP="00F75785">
      <w:pPr>
        <w:rPr>
          <w:sz w:val="24"/>
          <w:szCs w:val="24"/>
        </w:rPr>
      </w:pPr>
      <w:hyperlink r:id="rId26" w:history="1">
        <w:r w:rsidRPr="0051798B">
          <w:rPr>
            <w:rStyle w:val="Hyperlink"/>
            <w:sz w:val="24"/>
            <w:szCs w:val="24"/>
          </w:rPr>
          <w:t>Gather valuable employer feedback</w:t>
        </w:r>
      </w:hyperlink>
    </w:p>
    <w:p w14:paraId="4F696239" w14:textId="3BE196CA" w:rsidR="003A791D" w:rsidRPr="0051798B" w:rsidRDefault="003A791D" w:rsidP="00F75785">
      <w:pPr>
        <w:rPr>
          <w:sz w:val="24"/>
          <w:szCs w:val="24"/>
        </w:rPr>
      </w:pPr>
      <w:hyperlink r:id="rId27" w:history="1">
        <w:r w:rsidRPr="0051798B">
          <w:rPr>
            <w:rStyle w:val="Hyperlink"/>
            <w:sz w:val="24"/>
            <w:szCs w:val="24"/>
          </w:rPr>
          <w:t>Showcase success with a case study</w:t>
        </w:r>
      </w:hyperlink>
    </w:p>
    <w:p w14:paraId="788C6545" w14:textId="3A8D16AB" w:rsidR="00F75785" w:rsidRPr="0051798B" w:rsidRDefault="00996338" w:rsidP="00F75785">
      <w:pPr>
        <w:rPr>
          <w:sz w:val="24"/>
          <w:szCs w:val="24"/>
        </w:rPr>
      </w:pPr>
      <w:hyperlink r:id="rId28" w:history="1">
        <w:r w:rsidRPr="0051798B">
          <w:rPr>
            <w:rStyle w:val="Hyperlink"/>
            <w:sz w:val="24"/>
            <w:szCs w:val="24"/>
          </w:rPr>
          <w:t>Build and share impactful newsletters</w:t>
        </w:r>
      </w:hyperlink>
    </w:p>
    <w:p w14:paraId="288B4189" w14:textId="77777777" w:rsidR="00996338" w:rsidRPr="0051798B" w:rsidRDefault="00996338" w:rsidP="00F75785">
      <w:pPr>
        <w:rPr>
          <w:sz w:val="24"/>
          <w:szCs w:val="24"/>
        </w:rPr>
      </w:pPr>
    </w:p>
    <w:p w14:paraId="25DFD8F8" w14:textId="77777777" w:rsidR="00990606" w:rsidRPr="00B55372" w:rsidRDefault="00990606" w:rsidP="00996338">
      <w:pPr>
        <w:pStyle w:val="Heading3"/>
      </w:pPr>
    </w:p>
    <w:p w14:paraId="10D515FD" w14:textId="0DA8F586" w:rsidR="00F75785" w:rsidRPr="00B55372" w:rsidRDefault="00F75785" w:rsidP="00996338">
      <w:pPr>
        <w:pStyle w:val="Heading3"/>
      </w:pPr>
      <w:r w:rsidRPr="00B55372">
        <w:t>Embedding the cycle</w:t>
      </w:r>
    </w:p>
    <w:p w14:paraId="59B9504B" w14:textId="63F74A86" w:rsidR="00F75785" w:rsidRPr="0051798B" w:rsidRDefault="00F75785" w:rsidP="00F75785">
      <w:pPr>
        <w:rPr>
          <w:sz w:val="24"/>
          <w:szCs w:val="24"/>
        </w:rPr>
      </w:pPr>
      <w:r w:rsidRPr="0051798B">
        <w:rPr>
          <w:sz w:val="24"/>
          <w:szCs w:val="24"/>
        </w:rPr>
        <w:t>The planning cycle works best when it becomes part of normal business planning rather than an additional task.</w:t>
      </w:r>
    </w:p>
    <w:p w14:paraId="354A2EBB" w14:textId="3154A2E8" w:rsidR="00F75785" w:rsidRPr="0051798B" w:rsidRDefault="00F75785" w:rsidP="00F75785">
      <w:pPr>
        <w:rPr>
          <w:sz w:val="24"/>
          <w:szCs w:val="24"/>
        </w:rPr>
      </w:pPr>
      <w:r w:rsidRPr="0051798B">
        <w:rPr>
          <w:sz w:val="24"/>
          <w:szCs w:val="24"/>
        </w:rPr>
        <w:t>Teams can integrate it into existing meetings, dashboards or quality systems, ensuring placement planning is visible and shared.</w:t>
      </w:r>
    </w:p>
    <w:p w14:paraId="79EF7B78" w14:textId="0A2FCC23" w:rsidR="00F75785" w:rsidRPr="0051798B" w:rsidRDefault="00F75785" w:rsidP="00F75785">
      <w:pPr>
        <w:rPr>
          <w:sz w:val="24"/>
          <w:szCs w:val="24"/>
        </w:rPr>
      </w:pPr>
      <w:r w:rsidRPr="0051798B">
        <w:rPr>
          <w:sz w:val="24"/>
          <w:szCs w:val="24"/>
        </w:rPr>
        <w:t>Reviewing progress against the cycle each year provides a clear evidence base for inspection, self-assessment and continuous improvement.</w:t>
      </w:r>
    </w:p>
    <w:p w14:paraId="3492BF39" w14:textId="71CD8513" w:rsidR="00996338" w:rsidRPr="0051798B" w:rsidRDefault="00996338" w:rsidP="00F75785">
      <w:pPr>
        <w:rPr>
          <w:sz w:val="24"/>
          <w:szCs w:val="24"/>
        </w:rPr>
      </w:pPr>
    </w:p>
    <w:p w14:paraId="7360ABFE" w14:textId="60EEF486" w:rsidR="00F75785" w:rsidRPr="0051798B" w:rsidRDefault="00F75785" w:rsidP="00F75785">
      <w:pPr>
        <w:rPr>
          <w:b/>
          <w:bCs/>
          <w:sz w:val="24"/>
          <w:szCs w:val="24"/>
        </w:rPr>
      </w:pPr>
      <w:r w:rsidRPr="0051798B">
        <w:rPr>
          <w:b/>
          <w:bCs/>
          <w:sz w:val="24"/>
          <w:szCs w:val="24"/>
        </w:rPr>
        <w:t>In summary:</w:t>
      </w:r>
    </w:p>
    <w:p w14:paraId="5EB323C9" w14:textId="3293822B" w:rsidR="00F75785" w:rsidRPr="0051798B" w:rsidRDefault="00F75785" w:rsidP="00F75785">
      <w:pPr>
        <w:rPr>
          <w:sz w:val="24"/>
          <w:szCs w:val="24"/>
        </w:rPr>
      </w:pPr>
      <w:r w:rsidRPr="0051798B">
        <w:rPr>
          <w:sz w:val="24"/>
          <w:szCs w:val="24"/>
        </w:rPr>
        <w:t>The cycle turns placement delivery into an ongoing process of planning, engagement, delivery and review.</w:t>
      </w:r>
    </w:p>
    <w:p w14:paraId="1970C13F" w14:textId="1FF6271E" w:rsidR="00F75785" w:rsidRPr="0051798B" w:rsidRDefault="00F75785" w:rsidP="00F75785">
      <w:pPr>
        <w:rPr>
          <w:sz w:val="24"/>
          <w:szCs w:val="24"/>
        </w:rPr>
      </w:pPr>
      <w:r w:rsidRPr="0051798B">
        <w:rPr>
          <w:sz w:val="24"/>
          <w:szCs w:val="24"/>
        </w:rPr>
        <w:t>It promotes shared ownership between curriculum, employer engagement and support teams.</w:t>
      </w:r>
    </w:p>
    <w:p w14:paraId="05F8AB27" w14:textId="46852A30" w:rsidR="00996338" w:rsidRPr="0051798B" w:rsidRDefault="00F75785" w:rsidP="00F75785">
      <w:pPr>
        <w:rPr>
          <w:sz w:val="24"/>
          <w:szCs w:val="24"/>
        </w:rPr>
      </w:pPr>
      <w:r w:rsidRPr="0051798B">
        <w:rPr>
          <w:sz w:val="24"/>
          <w:szCs w:val="24"/>
        </w:rPr>
        <w:t>It enables providers to adapt placement delivery to changing employer needs, student profiles and local labour market priorities.</w:t>
      </w:r>
    </w:p>
    <w:p w14:paraId="0F3D53E1" w14:textId="7DB05404" w:rsidR="00996338" w:rsidRDefault="0023389F" w:rsidP="00F75785">
      <w:r>
        <w:lastRenderedPageBreak/>
        <w:drawing>
          <wp:anchor distT="0" distB="0" distL="114300" distR="114300" simplePos="0" relativeHeight="251658240" behindDoc="1" locked="0" layoutInCell="1" allowOverlap="1" wp14:anchorId="1EE8C847" wp14:editId="2800854E">
            <wp:simplePos x="0" y="0"/>
            <wp:positionH relativeFrom="margin">
              <wp:align>center</wp:align>
            </wp:positionH>
            <wp:positionV relativeFrom="paragraph">
              <wp:posOffset>175260</wp:posOffset>
            </wp:positionV>
            <wp:extent cx="4010025" cy="4010025"/>
            <wp:effectExtent l="0" t="0" r="9525" b="9525"/>
            <wp:wrapTight wrapText="bothSides">
              <wp:wrapPolygon edited="0">
                <wp:start x="0" y="0"/>
                <wp:lineTo x="0" y="21549"/>
                <wp:lineTo x="21549" y="21549"/>
                <wp:lineTo x="21549" y="0"/>
                <wp:lineTo x="0" y="0"/>
              </wp:wrapPolygon>
            </wp:wrapTight>
            <wp:docPr id="1645552788" name="Picture 3" descr="A circular diagram of a compan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552788" name="Picture 3" descr="A circular diagram of a company&#10;&#10;AI-generated content may be incorrect.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401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C4D12D" w14:textId="4132B8EF" w:rsidR="00996338" w:rsidRDefault="00996338" w:rsidP="00F75785"/>
    <w:p w14:paraId="3B21C20F" w14:textId="5C4AB9FE" w:rsidR="00996338" w:rsidRPr="007061FB" w:rsidRDefault="00996338" w:rsidP="00F75785">
      <w:pPr>
        <w:sectPr w:rsidR="00996338" w:rsidRPr="007061FB" w:rsidSect="006121DD">
          <w:headerReference w:type="default" r:id="rId30"/>
          <w:footerReference w:type="default" r:id="rId31"/>
          <w:pgSz w:w="11900" w:h="16840"/>
          <w:pgMar w:top="1701" w:right="1276" w:bottom="1702" w:left="1276" w:header="567" w:footer="284" w:gutter="0"/>
          <w:cols w:space="708"/>
          <w:docGrid w:linePitch="360"/>
        </w:sectPr>
      </w:pPr>
    </w:p>
    <w:p w14:paraId="3A12FA55" w14:textId="791D4437" w:rsidR="003F7D29" w:rsidRDefault="008D0586" w:rsidP="00967E3A">
      <w:pPr>
        <w:pStyle w:val="Heading1"/>
        <w:rPr>
          <w:sz w:val="36"/>
          <w:szCs w:val="36"/>
        </w:rPr>
      </w:pPr>
      <w:bookmarkStart w:id="1" w:name="_Ref73366888"/>
      <w:r w:rsidRPr="0051798B">
        <w:rPr>
          <w:sz w:val="36"/>
          <w:szCs w:val="36"/>
        </w:rPr>
        <w:lastRenderedPageBreak/>
        <w:t xml:space="preserve">Phase 1 – </w:t>
      </w:r>
      <w:r w:rsidR="00A23451" w:rsidRPr="0051798B">
        <w:rPr>
          <w:sz w:val="36"/>
          <w:szCs w:val="36"/>
        </w:rPr>
        <w:t>STRATEGIC setup and planning</w:t>
      </w:r>
      <w:bookmarkEnd w:id="1"/>
      <w:r w:rsidR="003F6876">
        <w:rPr>
          <w:sz w:val="36"/>
          <w:szCs w:val="36"/>
        </w:rPr>
        <w:t>*</w:t>
      </w:r>
    </w:p>
    <w:p w14:paraId="5C659E33" w14:textId="515D6FDC" w:rsidR="003F6876" w:rsidRPr="006502F0" w:rsidRDefault="003F6876" w:rsidP="006502F0">
      <w:r>
        <w:t xml:space="preserve">*Make sure you have read the latest version of the </w:t>
      </w:r>
      <w:hyperlink r:id="rId32" w:history="1">
        <w:r w:rsidR="00241A26" w:rsidRPr="00241A26">
          <w:rPr>
            <w:rStyle w:val="Hyperlink"/>
          </w:rPr>
          <w:t>T Level Industry Placement D</w:t>
        </w:r>
        <w:r w:rsidRPr="00241A26">
          <w:rPr>
            <w:rStyle w:val="Hyperlink"/>
          </w:rPr>
          <w:t xml:space="preserve">elivery </w:t>
        </w:r>
        <w:r w:rsidR="00241A26" w:rsidRPr="00241A26">
          <w:rPr>
            <w:rStyle w:val="Hyperlink"/>
          </w:rPr>
          <w:t>G</w:t>
        </w:r>
        <w:r w:rsidRPr="00241A26">
          <w:rPr>
            <w:rStyle w:val="Hyperlink"/>
          </w:rPr>
          <w:t>uidance</w:t>
        </w:r>
      </w:hyperlink>
      <w:r>
        <w:t xml:space="preserve"> before </w:t>
      </w:r>
      <w:r w:rsidR="00241A26">
        <w:t>completing your planning cycle</w:t>
      </w:r>
    </w:p>
    <w:tbl>
      <w:tblPr>
        <w:tblStyle w:val="TableGrid"/>
        <w:tblW w:w="14459" w:type="dxa"/>
        <w:tblInd w:w="-5" w:type="dxa"/>
        <w:tblLook w:val="04A0" w:firstRow="1" w:lastRow="0" w:firstColumn="1" w:lastColumn="0" w:noHBand="0" w:noVBand="1"/>
      </w:tblPr>
      <w:tblGrid>
        <w:gridCol w:w="6917"/>
        <w:gridCol w:w="7542"/>
      </w:tblGrid>
      <w:tr w:rsidR="000643E3" w:rsidRPr="007061FB" w14:paraId="4251177F" w14:textId="77777777" w:rsidTr="000643E3">
        <w:trPr>
          <w:cantSplit/>
          <w:trHeight w:val="737"/>
          <w:tblHeader/>
        </w:trPr>
        <w:tc>
          <w:tcPr>
            <w:tcW w:w="6917" w:type="dxa"/>
            <w:shd w:val="clear" w:color="auto" w:fill="000000" w:themeFill="text1"/>
            <w:vAlign w:val="center"/>
          </w:tcPr>
          <w:p w14:paraId="40F1EA86" w14:textId="0AA335C9" w:rsidR="000643E3" w:rsidRPr="0051798B" w:rsidRDefault="000643E3" w:rsidP="00F057BF">
            <w:pPr>
              <w:pStyle w:val="Heading3"/>
              <w:rPr>
                <w:color w:val="FFFFFF" w:themeColor="background1"/>
              </w:rPr>
            </w:pPr>
            <w:bookmarkStart w:id="2" w:name="Phase1"/>
            <w:bookmarkEnd w:id="2"/>
            <w:r w:rsidRPr="0051798B">
              <w:rPr>
                <w:color w:val="FFFFFF" w:themeColor="background1"/>
              </w:rPr>
              <w:t>phase 1 tasks</w:t>
            </w:r>
          </w:p>
        </w:tc>
        <w:tc>
          <w:tcPr>
            <w:tcW w:w="7542" w:type="dxa"/>
            <w:shd w:val="clear" w:color="auto" w:fill="000000" w:themeFill="text1"/>
            <w:vAlign w:val="center"/>
          </w:tcPr>
          <w:p w14:paraId="1BBEE61B" w14:textId="62CEF54C" w:rsidR="000643E3" w:rsidRPr="0051798B" w:rsidRDefault="000643E3" w:rsidP="00F057BF">
            <w:pPr>
              <w:pStyle w:val="Heading3"/>
              <w:rPr>
                <w:color w:val="FFFFFF" w:themeColor="background1"/>
              </w:rPr>
            </w:pPr>
            <w:r w:rsidRPr="0051798B">
              <w:rPr>
                <w:color w:val="FFFFFF" w:themeColor="background1"/>
              </w:rPr>
              <w:t>your notes</w:t>
            </w:r>
          </w:p>
        </w:tc>
      </w:tr>
      <w:tr w:rsidR="000643E3" w:rsidRPr="007061FB" w14:paraId="21B93FC4" w14:textId="77777777" w:rsidTr="00A23451">
        <w:trPr>
          <w:cantSplit/>
          <w:trHeight w:val="1867"/>
        </w:trPr>
        <w:tc>
          <w:tcPr>
            <w:tcW w:w="6917" w:type="dxa"/>
          </w:tcPr>
          <w:p w14:paraId="58792726" w14:textId="77777777" w:rsidR="000643E3" w:rsidRPr="0051798B" w:rsidRDefault="000643E3" w:rsidP="00F75785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51798B">
              <w:rPr>
                <w:sz w:val="24"/>
                <w:szCs w:val="24"/>
              </w:rPr>
              <w:t>Set a target for the number of industry placements needed next year, considering:</w:t>
            </w:r>
          </w:p>
          <w:p w14:paraId="7FD6A645" w14:textId="333EA958" w:rsidR="00CC5091" w:rsidRPr="0051798B" w:rsidRDefault="00CC5091" w:rsidP="00CC5091">
            <w:pPr>
              <w:pStyle w:val="ListParagraph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51798B">
              <w:rPr>
                <w:sz w:val="24"/>
                <w:szCs w:val="24"/>
              </w:rPr>
              <w:t>Base targets on T Level cohort sizes and occupational specialisms</w:t>
            </w:r>
          </w:p>
          <w:p w14:paraId="3BFF4A04" w14:textId="0976F26B" w:rsidR="000643E3" w:rsidRPr="0051798B" w:rsidRDefault="00CC5091" w:rsidP="00CC5091">
            <w:pPr>
              <w:pStyle w:val="ListParagraph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51798B">
              <w:rPr>
                <w:sz w:val="24"/>
                <w:szCs w:val="24"/>
              </w:rPr>
              <w:t>Use local labour market and LSIP data to check feasibility</w:t>
            </w:r>
          </w:p>
        </w:tc>
        <w:tc>
          <w:tcPr>
            <w:tcW w:w="7542" w:type="dxa"/>
          </w:tcPr>
          <w:p w14:paraId="566E34EC" w14:textId="77777777" w:rsidR="000643E3" w:rsidRDefault="000643E3" w:rsidP="00F75785"/>
          <w:p w14:paraId="28262ECD" w14:textId="77777777" w:rsidR="00E4629F" w:rsidRDefault="00E4629F" w:rsidP="00F75785"/>
          <w:p w14:paraId="771652ED" w14:textId="77777777" w:rsidR="00E4629F" w:rsidRDefault="00E4629F" w:rsidP="00F75785"/>
          <w:p w14:paraId="54F6D909" w14:textId="77777777" w:rsidR="00E4629F" w:rsidRDefault="00E4629F" w:rsidP="00F75785"/>
          <w:p w14:paraId="4BC73DFD" w14:textId="697252E2" w:rsidR="00E4629F" w:rsidRPr="008D0586" w:rsidRDefault="00E4629F" w:rsidP="00F75785"/>
        </w:tc>
      </w:tr>
      <w:tr w:rsidR="000643E3" w:rsidRPr="007061FB" w14:paraId="45099D23" w14:textId="77777777" w:rsidTr="00E4629F">
        <w:trPr>
          <w:cantSplit/>
          <w:trHeight w:val="1759"/>
        </w:trPr>
        <w:tc>
          <w:tcPr>
            <w:tcW w:w="6917" w:type="dxa"/>
          </w:tcPr>
          <w:p w14:paraId="351ABD54" w14:textId="77777777" w:rsidR="000643E3" w:rsidRPr="0051798B" w:rsidRDefault="008B6113" w:rsidP="00A23451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51798B">
              <w:rPr>
                <w:sz w:val="24"/>
                <w:szCs w:val="24"/>
              </w:rPr>
              <w:t>Identify and confirm key staff roles responsible for planning, coordination and delivery of placements.</w:t>
            </w:r>
          </w:p>
          <w:p w14:paraId="608BE9FD" w14:textId="7C5CA6C6" w:rsidR="005C7591" w:rsidRPr="0051798B" w:rsidRDefault="005C7591" w:rsidP="005C7591">
            <w:pPr>
              <w:pStyle w:val="ListParagraph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51798B">
              <w:rPr>
                <w:sz w:val="24"/>
                <w:szCs w:val="24"/>
              </w:rPr>
              <w:t>Clarify who leads employer engagement, student matching and quality monitoring</w:t>
            </w:r>
          </w:p>
          <w:p w14:paraId="1082DC21" w14:textId="4735F74A" w:rsidR="005C7591" w:rsidRPr="0051798B" w:rsidRDefault="005C7591" w:rsidP="005C7591">
            <w:pPr>
              <w:pStyle w:val="ListParagraph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51798B">
              <w:rPr>
                <w:sz w:val="24"/>
                <w:szCs w:val="24"/>
              </w:rPr>
              <w:t>Record responsibilities in your delivery plan or structure chart</w:t>
            </w:r>
          </w:p>
        </w:tc>
        <w:tc>
          <w:tcPr>
            <w:tcW w:w="7542" w:type="dxa"/>
          </w:tcPr>
          <w:p w14:paraId="5F8020EA" w14:textId="77777777" w:rsidR="000643E3" w:rsidRDefault="000643E3" w:rsidP="00F75785"/>
          <w:p w14:paraId="64D1175A" w14:textId="77777777" w:rsidR="00E4629F" w:rsidRDefault="00E4629F" w:rsidP="00F75785"/>
          <w:p w14:paraId="0EC4621B" w14:textId="77777777" w:rsidR="00E4629F" w:rsidRDefault="00E4629F" w:rsidP="00F75785"/>
          <w:p w14:paraId="1DEFC441" w14:textId="77777777" w:rsidR="00E4629F" w:rsidRDefault="00E4629F" w:rsidP="00F75785"/>
          <w:p w14:paraId="074393A4" w14:textId="2D3E7D81" w:rsidR="000643E3" w:rsidRPr="008D0586" w:rsidRDefault="000643E3" w:rsidP="00F75785"/>
        </w:tc>
      </w:tr>
      <w:tr w:rsidR="000643E3" w:rsidRPr="007061FB" w14:paraId="6D2CA808" w14:textId="77777777" w:rsidTr="00E4629F">
        <w:trPr>
          <w:cantSplit/>
          <w:trHeight w:val="1696"/>
        </w:trPr>
        <w:tc>
          <w:tcPr>
            <w:tcW w:w="6917" w:type="dxa"/>
          </w:tcPr>
          <w:p w14:paraId="27BA9997" w14:textId="77777777" w:rsidR="000643E3" w:rsidRPr="0051798B" w:rsidRDefault="000B6F1A" w:rsidP="00F75785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51798B">
              <w:rPr>
                <w:sz w:val="24"/>
                <w:szCs w:val="24"/>
              </w:rPr>
              <w:t>Agree clear internal communication routes and escalation points.</w:t>
            </w:r>
          </w:p>
          <w:p w14:paraId="510BB272" w14:textId="50D2EF5F" w:rsidR="009E33C9" w:rsidRPr="0051798B" w:rsidRDefault="009E33C9" w:rsidP="009E33C9">
            <w:pPr>
              <w:pStyle w:val="ListParagraph"/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51798B">
              <w:rPr>
                <w:sz w:val="24"/>
                <w:szCs w:val="24"/>
              </w:rPr>
              <w:t>Ensure everyone knows how to raise or resolve placement issues</w:t>
            </w:r>
          </w:p>
          <w:p w14:paraId="64FC1671" w14:textId="0105A68C" w:rsidR="000B6F1A" w:rsidRPr="0051798B" w:rsidRDefault="009E33C9" w:rsidP="009E33C9">
            <w:pPr>
              <w:pStyle w:val="ListParagraph"/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51798B">
              <w:rPr>
                <w:sz w:val="24"/>
                <w:szCs w:val="24"/>
              </w:rPr>
              <w:t>Share contact lists or escalation charts with curriculum teams</w:t>
            </w:r>
          </w:p>
        </w:tc>
        <w:tc>
          <w:tcPr>
            <w:tcW w:w="7542" w:type="dxa"/>
          </w:tcPr>
          <w:p w14:paraId="489C994E" w14:textId="77777777" w:rsidR="000643E3" w:rsidRDefault="000643E3" w:rsidP="00F75785"/>
          <w:p w14:paraId="5D2F40DB" w14:textId="77777777" w:rsidR="00E4629F" w:rsidRDefault="00E4629F" w:rsidP="00F75785"/>
          <w:p w14:paraId="113479C9" w14:textId="77777777" w:rsidR="00E4629F" w:rsidRDefault="00E4629F" w:rsidP="00F75785"/>
          <w:p w14:paraId="5E02C68B" w14:textId="77777777" w:rsidR="00E4629F" w:rsidRDefault="00E4629F" w:rsidP="00F75785"/>
          <w:p w14:paraId="116AA888" w14:textId="77777777" w:rsidR="00E4629F" w:rsidRDefault="00E4629F" w:rsidP="00F75785"/>
          <w:p w14:paraId="35F5E90F" w14:textId="6958A4AB" w:rsidR="00E4629F" w:rsidRPr="008D0586" w:rsidRDefault="00E4629F" w:rsidP="00F75785"/>
        </w:tc>
      </w:tr>
      <w:tr w:rsidR="000643E3" w:rsidRPr="007061FB" w14:paraId="24C1E24D" w14:textId="77777777" w:rsidTr="00967E3A">
        <w:trPr>
          <w:cantSplit/>
          <w:trHeight w:val="1993"/>
        </w:trPr>
        <w:tc>
          <w:tcPr>
            <w:tcW w:w="6917" w:type="dxa"/>
          </w:tcPr>
          <w:p w14:paraId="2BA52D45" w14:textId="77777777" w:rsidR="000643E3" w:rsidRPr="0051798B" w:rsidRDefault="004E3B78" w:rsidP="00F75785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51798B">
              <w:rPr>
                <w:sz w:val="24"/>
                <w:szCs w:val="24"/>
              </w:rPr>
              <w:lastRenderedPageBreak/>
              <w:t>Integrate industry placements into curriculum planning and timetables</w:t>
            </w:r>
            <w:r w:rsidR="006C603F" w:rsidRPr="0051798B">
              <w:rPr>
                <w:sz w:val="24"/>
                <w:szCs w:val="24"/>
              </w:rPr>
              <w:t xml:space="preserve">. </w:t>
            </w:r>
          </w:p>
          <w:p w14:paraId="509DD876" w14:textId="5B8B1085" w:rsidR="009E20A6" w:rsidRPr="0051798B" w:rsidRDefault="009E20A6" w:rsidP="009E20A6">
            <w:pPr>
              <w:pStyle w:val="ListParagraph"/>
              <w:numPr>
                <w:ilvl w:val="0"/>
                <w:numId w:val="27"/>
              </w:numPr>
              <w:rPr>
                <w:sz w:val="24"/>
                <w:szCs w:val="24"/>
              </w:rPr>
            </w:pPr>
            <w:r w:rsidRPr="0051798B">
              <w:rPr>
                <w:sz w:val="24"/>
                <w:szCs w:val="24"/>
              </w:rPr>
              <w:t>Schedule placement periods early and allow flexibility for employer availability</w:t>
            </w:r>
          </w:p>
          <w:p w14:paraId="0348E988" w14:textId="7F3CD382" w:rsidR="006C603F" w:rsidRPr="0051798B" w:rsidRDefault="009E20A6" w:rsidP="009E20A6">
            <w:pPr>
              <w:pStyle w:val="ListParagraph"/>
              <w:numPr>
                <w:ilvl w:val="0"/>
                <w:numId w:val="27"/>
              </w:numPr>
              <w:rPr>
                <w:sz w:val="24"/>
                <w:szCs w:val="24"/>
              </w:rPr>
            </w:pPr>
            <w:r w:rsidRPr="0051798B">
              <w:rPr>
                <w:sz w:val="24"/>
                <w:szCs w:val="24"/>
              </w:rPr>
              <w:t>Align to teaching content so students can apply classroom learning</w:t>
            </w:r>
          </w:p>
        </w:tc>
        <w:tc>
          <w:tcPr>
            <w:tcW w:w="7542" w:type="dxa"/>
          </w:tcPr>
          <w:p w14:paraId="22D111B0" w14:textId="77777777" w:rsidR="000643E3" w:rsidRDefault="000643E3" w:rsidP="00F75785"/>
          <w:p w14:paraId="2754CBD5" w14:textId="77777777" w:rsidR="00E4629F" w:rsidRDefault="00E4629F" w:rsidP="00F75785"/>
          <w:p w14:paraId="0D010CF0" w14:textId="77777777" w:rsidR="00E4629F" w:rsidRDefault="00E4629F" w:rsidP="00F75785"/>
          <w:p w14:paraId="24B2F9F3" w14:textId="77777777" w:rsidR="00E4629F" w:rsidRDefault="00E4629F" w:rsidP="00F75785"/>
          <w:p w14:paraId="0216ABDB" w14:textId="77777777" w:rsidR="00E4629F" w:rsidRDefault="00E4629F" w:rsidP="00F75785"/>
          <w:p w14:paraId="1F33CBB8" w14:textId="099D6325" w:rsidR="00E4629F" w:rsidRPr="008D0586" w:rsidRDefault="00E4629F" w:rsidP="00F75785"/>
        </w:tc>
      </w:tr>
      <w:tr w:rsidR="000643E3" w:rsidRPr="007061FB" w14:paraId="0EE85595" w14:textId="77777777" w:rsidTr="00FC7E30">
        <w:trPr>
          <w:cantSplit/>
          <w:trHeight w:val="1143"/>
        </w:trPr>
        <w:tc>
          <w:tcPr>
            <w:tcW w:w="6917" w:type="dxa"/>
          </w:tcPr>
          <w:p w14:paraId="7E4DAE0B" w14:textId="77777777" w:rsidR="000643E3" w:rsidRPr="0051798B" w:rsidRDefault="006E44F9" w:rsidP="006E44F9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51798B">
              <w:rPr>
                <w:sz w:val="24"/>
                <w:szCs w:val="24"/>
              </w:rPr>
              <w:t>Plan and allocate budget and staff time using available T Level industry placement funding</w:t>
            </w:r>
            <w:r w:rsidR="009E20A6" w:rsidRPr="0051798B">
              <w:rPr>
                <w:sz w:val="24"/>
                <w:szCs w:val="24"/>
              </w:rPr>
              <w:t>.</w:t>
            </w:r>
          </w:p>
          <w:p w14:paraId="17B503FA" w14:textId="25531441" w:rsidR="00206893" w:rsidRPr="0051798B" w:rsidRDefault="00206893" w:rsidP="00206893">
            <w:pPr>
              <w:pStyle w:val="ListParagraph"/>
              <w:numPr>
                <w:ilvl w:val="0"/>
                <w:numId w:val="28"/>
              </w:numPr>
              <w:rPr>
                <w:sz w:val="24"/>
                <w:szCs w:val="24"/>
              </w:rPr>
            </w:pPr>
            <w:r w:rsidRPr="0051798B">
              <w:rPr>
                <w:sz w:val="24"/>
                <w:szCs w:val="24"/>
              </w:rPr>
              <w:t>Review DfE funding guidance to ensure correct use of funds</w:t>
            </w:r>
          </w:p>
          <w:p w14:paraId="50F3E394" w14:textId="144B3C40" w:rsidR="009E20A6" w:rsidRPr="0051798B" w:rsidRDefault="00206893" w:rsidP="00206893">
            <w:pPr>
              <w:pStyle w:val="ListParagraph"/>
              <w:numPr>
                <w:ilvl w:val="0"/>
                <w:numId w:val="28"/>
              </w:numPr>
              <w:rPr>
                <w:sz w:val="24"/>
                <w:szCs w:val="24"/>
              </w:rPr>
            </w:pPr>
            <w:r w:rsidRPr="0051798B">
              <w:rPr>
                <w:sz w:val="24"/>
                <w:szCs w:val="24"/>
              </w:rPr>
              <w:t>Include admin and safeguarding capacity</w:t>
            </w:r>
          </w:p>
        </w:tc>
        <w:tc>
          <w:tcPr>
            <w:tcW w:w="7542" w:type="dxa"/>
          </w:tcPr>
          <w:p w14:paraId="302498AB" w14:textId="77777777" w:rsidR="000643E3" w:rsidRDefault="000643E3" w:rsidP="00F75785"/>
          <w:p w14:paraId="64B67753" w14:textId="77777777" w:rsidR="00E4629F" w:rsidRDefault="00E4629F" w:rsidP="00F75785"/>
          <w:p w14:paraId="4A19CA9F" w14:textId="77777777" w:rsidR="00E4629F" w:rsidRDefault="00E4629F" w:rsidP="00F75785"/>
          <w:p w14:paraId="5789387D" w14:textId="77777777" w:rsidR="00E4629F" w:rsidRDefault="00E4629F" w:rsidP="00F75785"/>
          <w:p w14:paraId="376E8832" w14:textId="77777777" w:rsidR="00E4629F" w:rsidRPr="007061FB" w:rsidRDefault="00E4629F" w:rsidP="00F75785"/>
        </w:tc>
      </w:tr>
      <w:tr w:rsidR="000643E3" w:rsidRPr="007061FB" w14:paraId="1493AE82" w14:textId="77777777" w:rsidTr="00FC7E30">
        <w:trPr>
          <w:cantSplit/>
          <w:trHeight w:val="1130"/>
        </w:trPr>
        <w:tc>
          <w:tcPr>
            <w:tcW w:w="6917" w:type="dxa"/>
          </w:tcPr>
          <w:p w14:paraId="0F53869A" w14:textId="77777777" w:rsidR="000643E3" w:rsidRPr="0051798B" w:rsidRDefault="00967E3A" w:rsidP="00967E3A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51798B">
              <w:rPr>
                <w:sz w:val="24"/>
                <w:szCs w:val="24"/>
              </w:rPr>
              <w:t>Create a high-level calendar of key milestones</w:t>
            </w:r>
          </w:p>
          <w:p w14:paraId="68D47241" w14:textId="09837C7B" w:rsidR="007D616A" w:rsidRPr="0051798B" w:rsidRDefault="00C45EE9" w:rsidP="00C45EE9">
            <w:pPr>
              <w:pStyle w:val="ListParagraph"/>
              <w:numPr>
                <w:ilvl w:val="0"/>
                <w:numId w:val="29"/>
              </w:numPr>
              <w:rPr>
                <w:sz w:val="24"/>
                <w:szCs w:val="24"/>
              </w:rPr>
            </w:pPr>
            <w:r w:rsidRPr="0051798B">
              <w:rPr>
                <w:sz w:val="24"/>
                <w:szCs w:val="24"/>
              </w:rPr>
              <w:t>Capture all major stages – employer outreach, employer commitment, student prep, readiness checks, and review points</w:t>
            </w:r>
            <w:r w:rsidRPr="0051798B">
              <w:rPr>
                <w:sz w:val="24"/>
                <w:szCs w:val="24"/>
              </w:rPr>
              <w:br/>
              <w:t xml:space="preserve">• Use a CRM or </w:t>
            </w:r>
            <w:r w:rsidR="00D371C2" w:rsidRPr="0051798B">
              <w:rPr>
                <w:sz w:val="24"/>
                <w:szCs w:val="24"/>
              </w:rPr>
              <w:t>tracker to identify p</w:t>
            </w:r>
            <w:r w:rsidRPr="0051798B">
              <w:rPr>
                <w:sz w:val="24"/>
                <w:szCs w:val="24"/>
              </w:rPr>
              <w:t>rogress</w:t>
            </w:r>
          </w:p>
        </w:tc>
        <w:tc>
          <w:tcPr>
            <w:tcW w:w="7542" w:type="dxa"/>
          </w:tcPr>
          <w:p w14:paraId="761329CF" w14:textId="77777777" w:rsidR="000643E3" w:rsidRDefault="000643E3" w:rsidP="00F75785"/>
          <w:p w14:paraId="7184C17B" w14:textId="77777777" w:rsidR="00E4629F" w:rsidRDefault="00E4629F" w:rsidP="00F75785"/>
          <w:p w14:paraId="3E3CA81D" w14:textId="77777777" w:rsidR="00E4629F" w:rsidRDefault="00E4629F" w:rsidP="00F75785"/>
          <w:p w14:paraId="78F30320" w14:textId="77777777" w:rsidR="00E4629F" w:rsidRDefault="00E4629F" w:rsidP="00F75785"/>
          <w:p w14:paraId="303A22AA" w14:textId="77777777" w:rsidR="00E4629F" w:rsidRDefault="00E4629F" w:rsidP="00F75785"/>
          <w:p w14:paraId="39300F77" w14:textId="77777777" w:rsidR="00E4629F" w:rsidRPr="007061FB" w:rsidRDefault="00E4629F" w:rsidP="00F75785"/>
        </w:tc>
      </w:tr>
      <w:tr w:rsidR="000643E3" w:rsidRPr="007061FB" w14:paraId="5894653A" w14:textId="77777777" w:rsidTr="00FC7E30">
        <w:trPr>
          <w:cantSplit/>
          <w:trHeight w:val="2535"/>
        </w:trPr>
        <w:tc>
          <w:tcPr>
            <w:tcW w:w="6917" w:type="dxa"/>
          </w:tcPr>
          <w:p w14:paraId="3467EA44" w14:textId="28CD7AD7" w:rsidR="000643E3" w:rsidRPr="0051798B" w:rsidRDefault="000643E3" w:rsidP="00F75785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51798B">
              <w:rPr>
                <w:sz w:val="24"/>
                <w:szCs w:val="24"/>
              </w:rPr>
              <w:lastRenderedPageBreak/>
              <w:t>Agree the system for recording employers’ details and contact</w:t>
            </w:r>
            <w:r w:rsidR="002C0BDC" w:rsidRPr="0051798B">
              <w:rPr>
                <w:sz w:val="24"/>
                <w:szCs w:val="24"/>
              </w:rPr>
              <w:t xml:space="preserve"> records w</w:t>
            </w:r>
            <w:r w:rsidRPr="0051798B">
              <w:rPr>
                <w:sz w:val="24"/>
                <w:szCs w:val="24"/>
              </w:rPr>
              <w:t>ith employers:</w:t>
            </w:r>
          </w:p>
          <w:p w14:paraId="0374F0BE" w14:textId="3AD0A649" w:rsidR="002C0BDC" w:rsidRPr="0051798B" w:rsidRDefault="002C0BDC" w:rsidP="003104F4">
            <w:pPr>
              <w:pStyle w:val="ListParagraph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51798B">
              <w:rPr>
                <w:sz w:val="24"/>
                <w:szCs w:val="24"/>
              </w:rPr>
              <w:t>Use a CRM or shared spreadsheet to log activity and follow-up</w:t>
            </w:r>
          </w:p>
          <w:p w14:paraId="4819E12E" w14:textId="18817E22" w:rsidR="000643E3" w:rsidRPr="0051798B" w:rsidRDefault="002C0BDC" w:rsidP="003104F4">
            <w:pPr>
              <w:pStyle w:val="ListParagraph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51798B">
              <w:rPr>
                <w:sz w:val="24"/>
                <w:szCs w:val="24"/>
              </w:rPr>
              <w:t>Ensure all departments use the same process</w:t>
            </w:r>
          </w:p>
        </w:tc>
        <w:tc>
          <w:tcPr>
            <w:tcW w:w="7542" w:type="dxa"/>
          </w:tcPr>
          <w:p w14:paraId="4EAABD8E" w14:textId="77777777" w:rsidR="000643E3" w:rsidRDefault="000643E3" w:rsidP="00F75785"/>
          <w:p w14:paraId="5E424F46" w14:textId="77777777" w:rsidR="00E4629F" w:rsidRDefault="00E4629F" w:rsidP="00F75785"/>
          <w:p w14:paraId="5326507C" w14:textId="77777777" w:rsidR="00E4629F" w:rsidRDefault="00E4629F" w:rsidP="00F75785"/>
          <w:p w14:paraId="631DF01C" w14:textId="77777777" w:rsidR="00E4629F" w:rsidRDefault="00E4629F" w:rsidP="00F75785"/>
          <w:p w14:paraId="74B810C2" w14:textId="77777777" w:rsidR="00E4629F" w:rsidRDefault="00E4629F" w:rsidP="00F75785"/>
          <w:p w14:paraId="23E08405" w14:textId="77777777" w:rsidR="00E4629F" w:rsidRPr="007061FB" w:rsidRDefault="00E4629F" w:rsidP="00F75785"/>
        </w:tc>
      </w:tr>
      <w:tr w:rsidR="000643E3" w:rsidRPr="007061FB" w14:paraId="68624FDF" w14:textId="77777777" w:rsidTr="00FC7E30">
        <w:trPr>
          <w:cantSplit/>
          <w:trHeight w:val="717"/>
        </w:trPr>
        <w:tc>
          <w:tcPr>
            <w:tcW w:w="6917" w:type="dxa"/>
          </w:tcPr>
          <w:p w14:paraId="43883D8E" w14:textId="77777777" w:rsidR="000643E3" w:rsidRPr="0051798B" w:rsidRDefault="000643E3" w:rsidP="00F75785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51798B">
              <w:rPr>
                <w:sz w:val="24"/>
                <w:szCs w:val="24"/>
              </w:rPr>
              <w:t>Identify any skills and knowledge gaps and plan training.</w:t>
            </w:r>
          </w:p>
          <w:p w14:paraId="3FDDA44B" w14:textId="77777777" w:rsidR="000248CE" w:rsidRPr="0051798B" w:rsidRDefault="000248CE" w:rsidP="000248CE">
            <w:pPr>
              <w:pStyle w:val="ListParagraph"/>
              <w:numPr>
                <w:ilvl w:val="0"/>
                <w:numId w:val="30"/>
              </w:numPr>
              <w:rPr>
                <w:sz w:val="24"/>
                <w:szCs w:val="24"/>
              </w:rPr>
            </w:pPr>
            <w:r w:rsidRPr="0051798B">
              <w:rPr>
                <w:sz w:val="24"/>
                <w:szCs w:val="24"/>
              </w:rPr>
              <w:t>Consider refresher training for staff on compliance or student support.</w:t>
            </w:r>
          </w:p>
          <w:p w14:paraId="1D8D85D6" w14:textId="1E14A16C" w:rsidR="000248CE" w:rsidRPr="0051798B" w:rsidRDefault="000248CE" w:rsidP="000248CE">
            <w:pPr>
              <w:pStyle w:val="ListParagraph"/>
              <w:numPr>
                <w:ilvl w:val="0"/>
                <w:numId w:val="30"/>
              </w:numPr>
              <w:rPr>
                <w:sz w:val="24"/>
                <w:szCs w:val="24"/>
              </w:rPr>
            </w:pPr>
            <w:r w:rsidRPr="0051798B">
              <w:rPr>
                <w:sz w:val="24"/>
                <w:szCs w:val="24"/>
              </w:rPr>
              <w:t>Review annually through your self-assessment cycle</w:t>
            </w:r>
          </w:p>
        </w:tc>
        <w:tc>
          <w:tcPr>
            <w:tcW w:w="7542" w:type="dxa"/>
          </w:tcPr>
          <w:p w14:paraId="305EBFBC" w14:textId="77777777" w:rsidR="000643E3" w:rsidRDefault="000643E3" w:rsidP="00F75785"/>
          <w:p w14:paraId="7D3321AB" w14:textId="77777777" w:rsidR="00E4629F" w:rsidRDefault="00E4629F" w:rsidP="00F75785"/>
          <w:p w14:paraId="607FDE2B" w14:textId="77777777" w:rsidR="00E4629F" w:rsidRDefault="00E4629F" w:rsidP="00F75785"/>
          <w:p w14:paraId="1FACFE14" w14:textId="77777777" w:rsidR="00E4629F" w:rsidRDefault="00E4629F" w:rsidP="00F75785"/>
          <w:p w14:paraId="595412C5" w14:textId="77777777" w:rsidR="00E4629F" w:rsidRPr="007061FB" w:rsidRDefault="00E4629F" w:rsidP="00F75785"/>
        </w:tc>
      </w:tr>
    </w:tbl>
    <w:p w14:paraId="0C40709E" w14:textId="77777777" w:rsidR="00967E3A" w:rsidRDefault="00967E3A" w:rsidP="00F75785">
      <w:pPr>
        <w:pStyle w:val="Heading2"/>
      </w:pPr>
      <w:bookmarkStart w:id="3" w:name="_Ref73366903"/>
    </w:p>
    <w:p w14:paraId="5FE11D52" w14:textId="77777777" w:rsidR="00E4629F" w:rsidRDefault="00E4629F">
      <w:pPr>
        <w:spacing w:before="0" w:after="0" w:line="240" w:lineRule="auto"/>
        <w:rPr>
          <w:b/>
          <w:bCs/>
          <w:i/>
          <w:iCs/>
          <w:caps/>
          <w:color w:val="000000" w:themeColor="text1"/>
          <w:sz w:val="40"/>
          <w:szCs w:val="40"/>
        </w:rPr>
      </w:pPr>
      <w:r>
        <w:rPr>
          <w:sz w:val="40"/>
          <w:szCs w:val="40"/>
        </w:rPr>
        <w:br w:type="page"/>
      </w:r>
    </w:p>
    <w:p w14:paraId="621144AA" w14:textId="34F2C9C7" w:rsidR="00482D7B" w:rsidRPr="0051798B" w:rsidRDefault="008D0586" w:rsidP="00967E3A">
      <w:pPr>
        <w:pStyle w:val="Heading1"/>
        <w:rPr>
          <w:sz w:val="36"/>
          <w:szCs w:val="36"/>
        </w:rPr>
      </w:pPr>
      <w:r w:rsidRPr="0051798B">
        <w:rPr>
          <w:sz w:val="36"/>
          <w:szCs w:val="36"/>
        </w:rPr>
        <w:lastRenderedPageBreak/>
        <w:t xml:space="preserve">Phase 2 – </w:t>
      </w:r>
      <w:r w:rsidR="00967E3A" w:rsidRPr="0051798B">
        <w:rPr>
          <w:sz w:val="36"/>
          <w:szCs w:val="36"/>
        </w:rPr>
        <w:t>EMPLOYER ENGAGement and relationship bui</w:t>
      </w:r>
      <w:r w:rsidR="00A8388F" w:rsidRPr="0051798B">
        <w:rPr>
          <w:sz w:val="36"/>
          <w:szCs w:val="36"/>
        </w:rPr>
        <w:t>L</w:t>
      </w:r>
      <w:r w:rsidR="00967E3A" w:rsidRPr="0051798B">
        <w:rPr>
          <w:sz w:val="36"/>
          <w:szCs w:val="36"/>
        </w:rPr>
        <w:t>ding</w:t>
      </w:r>
      <w:bookmarkEnd w:id="3"/>
    </w:p>
    <w:tbl>
      <w:tblPr>
        <w:tblStyle w:val="TableGrid"/>
        <w:tblW w:w="14459" w:type="dxa"/>
        <w:tblInd w:w="-5" w:type="dxa"/>
        <w:tblLook w:val="04A0" w:firstRow="1" w:lastRow="0" w:firstColumn="1" w:lastColumn="0" w:noHBand="0" w:noVBand="1"/>
      </w:tblPr>
      <w:tblGrid>
        <w:gridCol w:w="6917"/>
        <w:gridCol w:w="7542"/>
      </w:tblGrid>
      <w:tr w:rsidR="000643E3" w:rsidRPr="007061FB" w14:paraId="0184122F" w14:textId="77777777" w:rsidTr="000643E3">
        <w:trPr>
          <w:cantSplit/>
          <w:trHeight w:val="737"/>
          <w:tblHeader/>
        </w:trPr>
        <w:tc>
          <w:tcPr>
            <w:tcW w:w="6917" w:type="dxa"/>
            <w:shd w:val="clear" w:color="auto" w:fill="000000" w:themeFill="text1"/>
            <w:vAlign w:val="center"/>
          </w:tcPr>
          <w:p w14:paraId="4B84226C" w14:textId="38FC4690" w:rsidR="000643E3" w:rsidRPr="0051798B" w:rsidRDefault="000643E3" w:rsidP="00F057BF">
            <w:pPr>
              <w:pStyle w:val="Heading3"/>
              <w:rPr>
                <w:color w:val="FFFFFF" w:themeColor="background1"/>
              </w:rPr>
            </w:pPr>
            <w:bookmarkStart w:id="4" w:name="Phase2"/>
            <w:bookmarkEnd w:id="4"/>
            <w:r w:rsidRPr="0051798B">
              <w:rPr>
                <w:color w:val="FFFFFF" w:themeColor="background1"/>
              </w:rPr>
              <w:t xml:space="preserve">phase 2 tasks </w:t>
            </w:r>
          </w:p>
        </w:tc>
        <w:tc>
          <w:tcPr>
            <w:tcW w:w="7542" w:type="dxa"/>
            <w:shd w:val="clear" w:color="auto" w:fill="000000" w:themeFill="text1"/>
            <w:vAlign w:val="center"/>
          </w:tcPr>
          <w:p w14:paraId="27295BF5" w14:textId="77777777" w:rsidR="000643E3" w:rsidRPr="0051798B" w:rsidRDefault="000643E3" w:rsidP="00F057BF">
            <w:pPr>
              <w:pStyle w:val="Heading3"/>
              <w:rPr>
                <w:color w:val="FFFFFF" w:themeColor="background1"/>
              </w:rPr>
            </w:pPr>
            <w:r w:rsidRPr="0051798B">
              <w:rPr>
                <w:color w:val="FFFFFF" w:themeColor="background1"/>
              </w:rPr>
              <w:t>your notes</w:t>
            </w:r>
          </w:p>
        </w:tc>
      </w:tr>
      <w:tr w:rsidR="000643E3" w:rsidRPr="007061FB" w14:paraId="17D94333" w14:textId="77777777" w:rsidTr="000643E3">
        <w:trPr>
          <w:cantSplit/>
          <w:trHeight w:val="2268"/>
        </w:trPr>
        <w:tc>
          <w:tcPr>
            <w:tcW w:w="6917" w:type="dxa"/>
          </w:tcPr>
          <w:p w14:paraId="255A0568" w14:textId="77777777" w:rsidR="000643E3" w:rsidRPr="0051798B" w:rsidRDefault="009F3DA8" w:rsidP="00F75785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51798B">
              <w:rPr>
                <w:sz w:val="24"/>
                <w:szCs w:val="24"/>
              </w:rPr>
              <w:t>Develop an employer engagement plan that prioritises sectors and employers aligned to your T Level specialisms.</w:t>
            </w:r>
          </w:p>
          <w:p w14:paraId="5143F6E1" w14:textId="40307566" w:rsidR="00C91D66" w:rsidRPr="0051798B" w:rsidRDefault="00C91D66" w:rsidP="00C91D66">
            <w:pPr>
              <w:pStyle w:val="ListParagraph"/>
              <w:numPr>
                <w:ilvl w:val="0"/>
                <w:numId w:val="31"/>
              </w:numPr>
              <w:rPr>
                <w:sz w:val="24"/>
                <w:szCs w:val="24"/>
              </w:rPr>
            </w:pPr>
            <w:r w:rsidRPr="0051798B">
              <w:rPr>
                <w:sz w:val="24"/>
                <w:szCs w:val="24"/>
              </w:rPr>
              <w:t>Use internal data and local networks to prioritise contacts</w:t>
            </w:r>
          </w:p>
          <w:p w14:paraId="42BA3FDC" w14:textId="6AE1032D" w:rsidR="00C91D66" w:rsidRPr="0051798B" w:rsidRDefault="00C91D66" w:rsidP="00C91D66">
            <w:pPr>
              <w:pStyle w:val="ListParagraph"/>
              <w:numPr>
                <w:ilvl w:val="0"/>
                <w:numId w:val="31"/>
              </w:numPr>
              <w:rPr>
                <w:sz w:val="24"/>
                <w:szCs w:val="24"/>
              </w:rPr>
            </w:pPr>
            <w:r w:rsidRPr="0051798B">
              <w:rPr>
                <w:sz w:val="24"/>
                <w:szCs w:val="24"/>
              </w:rPr>
              <w:t>Map current and potential employers</w:t>
            </w:r>
          </w:p>
        </w:tc>
        <w:tc>
          <w:tcPr>
            <w:tcW w:w="7542" w:type="dxa"/>
          </w:tcPr>
          <w:p w14:paraId="7E30A9E5" w14:textId="77777777" w:rsidR="000643E3" w:rsidRPr="007061FB" w:rsidRDefault="000643E3" w:rsidP="00F75785"/>
        </w:tc>
      </w:tr>
      <w:tr w:rsidR="000643E3" w:rsidRPr="007061FB" w14:paraId="464CEE8B" w14:textId="77777777" w:rsidTr="000643E3">
        <w:trPr>
          <w:cantSplit/>
        </w:trPr>
        <w:tc>
          <w:tcPr>
            <w:tcW w:w="6917" w:type="dxa"/>
          </w:tcPr>
          <w:p w14:paraId="596D37B2" w14:textId="77777777" w:rsidR="000643E3" w:rsidRPr="0051798B" w:rsidRDefault="009F3DA8" w:rsidP="009F3DA8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51798B">
              <w:rPr>
                <w:sz w:val="24"/>
                <w:szCs w:val="24"/>
              </w:rPr>
              <w:t>Update or create promotional materials for employers</w:t>
            </w:r>
          </w:p>
          <w:p w14:paraId="05D8FCC4" w14:textId="4E80D9CD" w:rsidR="00CF76E0" w:rsidRPr="0051798B" w:rsidRDefault="00CF76E0" w:rsidP="00CF76E0">
            <w:pPr>
              <w:pStyle w:val="ListParagraph"/>
              <w:numPr>
                <w:ilvl w:val="0"/>
                <w:numId w:val="32"/>
              </w:numPr>
              <w:rPr>
                <w:sz w:val="24"/>
                <w:szCs w:val="24"/>
              </w:rPr>
            </w:pPr>
            <w:r w:rsidRPr="0051798B">
              <w:rPr>
                <w:sz w:val="24"/>
                <w:szCs w:val="24"/>
              </w:rPr>
              <w:t>Review website and Connect Service entries for consistency</w:t>
            </w:r>
          </w:p>
          <w:p w14:paraId="3D31513A" w14:textId="1FAD7B0D" w:rsidR="00CF76E0" w:rsidRPr="0051798B" w:rsidRDefault="00CF76E0" w:rsidP="00CF76E0">
            <w:pPr>
              <w:pStyle w:val="ListParagraph"/>
              <w:numPr>
                <w:ilvl w:val="0"/>
                <w:numId w:val="32"/>
              </w:numPr>
              <w:rPr>
                <w:sz w:val="24"/>
                <w:szCs w:val="24"/>
              </w:rPr>
            </w:pPr>
            <w:r w:rsidRPr="0051798B">
              <w:rPr>
                <w:sz w:val="24"/>
                <w:szCs w:val="24"/>
              </w:rPr>
              <w:t>Include key messages on benefits and expectations</w:t>
            </w:r>
            <w:r w:rsidR="00391D7E" w:rsidRPr="0051798B">
              <w:rPr>
                <w:sz w:val="24"/>
                <w:szCs w:val="24"/>
              </w:rPr>
              <w:t xml:space="preserve"> – sell the student not the course</w:t>
            </w:r>
          </w:p>
        </w:tc>
        <w:tc>
          <w:tcPr>
            <w:tcW w:w="7542" w:type="dxa"/>
          </w:tcPr>
          <w:p w14:paraId="4B4E11E9" w14:textId="77777777" w:rsidR="000643E3" w:rsidRDefault="000643E3" w:rsidP="00F75785"/>
          <w:p w14:paraId="05024CDE" w14:textId="77777777" w:rsidR="00E4629F" w:rsidRDefault="00E4629F" w:rsidP="00F75785"/>
          <w:p w14:paraId="24306DC5" w14:textId="77777777" w:rsidR="00E4629F" w:rsidRDefault="00E4629F" w:rsidP="00F75785"/>
          <w:p w14:paraId="3FC36ED8" w14:textId="77777777" w:rsidR="00E4629F" w:rsidRDefault="00E4629F" w:rsidP="00F75785"/>
          <w:p w14:paraId="2805EC72" w14:textId="77777777" w:rsidR="00E4629F" w:rsidRPr="007061FB" w:rsidRDefault="00E4629F" w:rsidP="00F75785"/>
        </w:tc>
      </w:tr>
      <w:tr w:rsidR="000643E3" w:rsidRPr="007061FB" w14:paraId="7A60F450" w14:textId="77777777" w:rsidTr="000643E3">
        <w:trPr>
          <w:cantSplit/>
        </w:trPr>
        <w:tc>
          <w:tcPr>
            <w:tcW w:w="6917" w:type="dxa"/>
          </w:tcPr>
          <w:p w14:paraId="7F50B032" w14:textId="77777777" w:rsidR="000643E3" w:rsidRPr="0051798B" w:rsidRDefault="009179BF" w:rsidP="009179BF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51798B">
              <w:rPr>
                <w:sz w:val="24"/>
                <w:szCs w:val="24"/>
              </w:rPr>
              <w:t>Plan targeted outreach or events to raise employer awareness where appropriate</w:t>
            </w:r>
            <w:r w:rsidR="00391D7E" w:rsidRPr="0051798B">
              <w:rPr>
                <w:sz w:val="24"/>
                <w:szCs w:val="24"/>
              </w:rPr>
              <w:t>.</w:t>
            </w:r>
          </w:p>
          <w:p w14:paraId="7A5E3FD3" w14:textId="66D9D9AE" w:rsidR="00391D7E" w:rsidRPr="0051798B" w:rsidRDefault="00391D7E" w:rsidP="00391D7E">
            <w:pPr>
              <w:pStyle w:val="ListParagraph"/>
              <w:numPr>
                <w:ilvl w:val="0"/>
                <w:numId w:val="33"/>
              </w:numPr>
              <w:rPr>
                <w:sz w:val="24"/>
                <w:szCs w:val="24"/>
              </w:rPr>
            </w:pPr>
            <w:r w:rsidRPr="0051798B">
              <w:rPr>
                <w:sz w:val="24"/>
                <w:szCs w:val="24"/>
              </w:rPr>
              <w:t>Consider sector-specific breakfasts or virtual briefings</w:t>
            </w:r>
          </w:p>
          <w:p w14:paraId="04F3B706" w14:textId="18CF6171" w:rsidR="00391D7E" w:rsidRPr="0051798B" w:rsidRDefault="00391D7E" w:rsidP="00391D7E">
            <w:pPr>
              <w:pStyle w:val="ListParagraph"/>
              <w:numPr>
                <w:ilvl w:val="0"/>
                <w:numId w:val="33"/>
              </w:numPr>
              <w:rPr>
                <w:sz w:val="24"/>
                <w:szCs w:val="24"/>
              </w:rPr>
            </w:pPr>
            <w:r w:rsidRPr="0051798B">
              <w:rPr>
                <w:sz w:val="24"/>
                <w:szCs w:val="24"/>
              </w:rPr>
              <w:t>Capture attendance and follow-up actions in your CRM</w:t>
            </w:r>
          </w:p>
        </w:tc>
        <w:tc>
          <w:tcPr>
            <w:tcW w:w="7542" w:type="dxa"/>
          </w:tcPr>
          <w:p w14:paraId="7923B5C5" w14:textId="77777777" w:rsidR="000643E3" w:rsidRDefault="000643E3" w:rsidP="00F75785"/>
          <w:p w14:paraId="4CC5B398" w14:textId="77777777" w:rsidR="00B44C96" w:rsidRDefault="00B44C96" w:rsidP="00F75785"/>
          <w:p w14:paraId="09C5BEF2" w14:textId="77777777" w:rsidR="00B44C96" w:rsidRDefault="00B44C96" w:rsidP="00F75785"/>
          <w:p w14:paraId="2B1222C5" w14:textId="77777777" w:rsidR="00B44C96" w:rsidRDefault="00B44C96" w:rsidP="00F75785"/>
          <w:p w14:paraId="14C11D33" w14:textId="77777777" w:rsidR="00B44C96" w:rsidRPr="007061FB" w:rsidRDefault="00B44C96" w:rsidP="00F75785"/>
        </w:tc>
      </w:tr>
      <w:tr w:rsidR="000643E3" w:rsidRPr="007061FB" w14:paraId="5A8BD1E9" w14:textId="77777777" w:rsidTr="000643E3">
        <w:trPr>
          <w:cantSplit/>
        </w:trPr>
        <w:tc>
          <w:tcPr>
            <w:tcW w:w="6917" w:type="dxa"/>
          </w:tcPr>
          <w:p w14:paraId="7A5D402D" w14:textId="77777777" w:rsidR="000643E3" w:rsidRPr="0051798B" w:rsidRDefault="009179BF" w:rsidP="009179BF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51798B">
              <w:rPr>
                <w:sz w:val="24"/>
                <w:szCs w:val="24"/>
              </w:rPr>
              <w:lastRenderedPageBreak/>
              <w:t>Implement a consistent process for handling and responding to employer enquiries promptly</w:t>
            </w:r>
          </w:p>
          <w:p w14:paraId="7AD81C4F" w14:textId="54C8075D" w:rsidR="00560063" w:rsidRPr="0051798B" w:rsidRDefault="00560063" w:rsidP="00560063">
            <w:pPr>
              <w:pStyle w:val="ListParagraph"/>
              <w:numPr>
                <w:ilvl w:val="0"/>
                <w:numId w:val="34"/>
              </w:numPr>
              <w:rPr>
                <w:sz w:val="24"/>
                <w:szCs w:val="24"/>
              </w:rPr>
            </w:pPr>
            <w:r w:rsidRPr="0051798B">
              <w:rPr>
                <w:sz w:val="24"/>
                <w:szCs w:val="24"/>
              </w:rPr>
              <w:t>Assign ownership for follow-up within 24 hours</w:t>
            </w:r>
          </w:p>
          <w:p w14:paraId="748999FE" w14:textId="4114C4A0" w:rsidR="00560063" w:rsidRPr="0051798B" w:rsidRDefault="00560063" w:rsidP="00560063">
            <w:pPr>
              <w:pStyle w:val="ListParagraph"/>
              <w:numPr>
                <w:ilvl w:val="0"/>
                <w:numId w:val="34"/>
              </w:numPr>
              <w:rPr>
                <w:sz w:val="24"/>
                <w:szCs w:val="24"/>
              </w:rPr>
            </w:pPr>
            <w:r w:rsidRPr="0051798B">
              <w:rPr>
                <w:sz w:val="24"/>
                <w:szCs w:val="24"/>
              </w:rPr>
              <w:t xml:space="preserve">Use or adapt the </w:t>
            </w:r>
            <w:hyperlink r:id="rId33" w:history="1">
              <w:r w:rsidRPr="0051798B">
                <w:rPr>
                  <w:rStyle w:val="Hyperlink"/>
                  <w:i/>
                  <w:iCs/>
                  <w:sz w:val="24"/>
                  <w:szCs w:val="24"/>
                </w:rPr>
                <w:t>Employer enquiry handling</w:t>
              </w:r>
            </w:hyperlink>
            <w:r w:rsidRPr="0051798B">
              <w:rPr>
                <w:sz w:val="24"/>
                <w:szCs w:val="24"/>
              </w:rPr>
              <w:t xml:space="preserve"> template</w:t>
            </w:r>
          </w:p>
        </w:tc>
        <w:tc>
          <w:tcPr>
            <w:tcW w:w="7542" w:type="dxa"/>
          </w:tcPr>
          <w:p w14:paraId="5495E31B" w14:textId="77777777" w:rsidR="000643E3" w:rsidRDefault="000643E3" w:rsidP="00F75785"/>
          <w:p w14:paraId="601D2E87" w14:textId="77777777" w:rsidR="00B44C96" w:rsidRDefault="00B44C96" w:rsidP="00F75785"/>
          <w:p w14:paraId="3748A0E4" w14:textId="77777777" w:rsidR="00B44C96" w:rsidRDefault="00B44C96" w:rsidP="00F75785"/>
          <w:p w14:paraId="586C2EA9" w14:textId="77777777" w:rsidR="00B44C96" w:rsidRDefault="00B44C96" w:rsidP="00F75785"/>
          <w:p w14:paraId="5DE5AC11" w14:textId="77777777" w:rsidR="00B44C96" w:rsidRPr="007061FB" w:rsidRDefault="00B44C96" w:rsidP="00F75785"/>
        </w:tc>
      </w:tr>
      <w:tr w:rsidR="000643E3" w:rsidRPr="007061FB" w14:paraId="359DA1A9" w14:textId="77777777" w:rsidTr="000643E3">
        <w:trPr>
          <w:cantSplit/>
        </w:trPr>
        <w:tc>
          <w:tcPr>
            <w:tcW w:w="6917" w:type="dxa"/>
          </w:tcPr>
          <w:p w14:paraId="6BD6CE94" w14:textId="77777777" w:rsidR="000643E3" w:rsidRPr="0051798B" w:rsidRDefault="007B7FE2" w:rsidP="007B7FE2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51798B">
              <w:rPr>
                <w:sz w:val="24"/>
                <w:szCs w:val="24"/>
              </w:rPr>
              <w:t>Log all employer engagement activity in a central system</w:t>
            </w:r>
            <w:r w:rsidR="00A64A79" w:rsidRPr="0051798B">
              <w:rPr>
                <w:sz w:val="24"/>
                <w:szCs w:val="24"/>
              </w:rPr>
              <w:t>.</w:t>
            </w:r>
          </w:p>
          <w:p w14:paraId="355BF871" w14:textId="7D4E54B6" w:rsidR="00A64A79" w:rsidRPr="0051798B" w:rsidRDefault="00A64A79" w:rsidP="008C3519">
            <w:pPr>
              <w:pStyle w:val="ListParagraph"/>
              <w:numPr>
                <w:ilvl w:val="0"/>
                <w:numId w:val="34"/>
              </w:numPr>
              <w:rPr>
                <w:sz w:val="24"/>
                <w:szCs w:val="24"/>
              </w:rPr>
            </w:pPr>
            <w:r w:rsidRPr="0051798B">
              <w:rPr>
                <w:sz w:val="24"/>
                <w:szCs w:val="24"/>
              </w:rPr>
              <w:t>Track contact, notes, and progress to prevent duplication</w:t>
            </w:r>
          </w:p>
          <w:p w14:paraId="4100C2B8" w14:textId="70B22550" w:rsidR="00A64A79" w:rsidRPr="0051798B" w:rsidRDefault="00A64A79" w:rsidP="008C3519">
            <w:pPr>
              <w:pStyle w:val="ListParagraph"/>
              <w:numPr>
                <w:ilvl w:val="0"/>
                <w:numId w:val="34"/>
              </w:numPr>
              <w:rPr>
                <w:sz w:val="24"/>
                <w:szCs w:val="24"/>
              </w:rPr>
            </w:pPr>
            <w:r w:rsidRPr="0051798B">
              <w:rPr>
                <w:sz w:val="24"/>
                <w:szCs w:val="24"/>
              </w:rPr>
              <w:t>Review engagement data quarterly to spot gaps or opportunities</w:t>
            </w:r>
          </w:p>
        </w:tc>
        <w:tc>
          <w:tcPr>
            <w:tcW w:w="7542" w:type="dxa"/>
          </w:tcPr>
          <w:p w14:paraId="0319F7B9" w14:textId="77777777" w:rsidR="000643E3" w:rsidRDefault="000643E3" w:rsidP="00F75785"/>
          <w:p w14:paraId="5AB0AC5D" w14:textId="77777777" w:rsidR="00072005" w:rsidRDefault="00072005" w:rsidP="00F75785"/>
          <w:p w14:paraId="65299FA4" w14:textId="77777777" w:rsidR="00072005" w:rsidRDefault="00072005" w:rsidP="00F75785"/>
          <w:p w14:paraId="50F9B343" w14:textId="77777777" w:rsidR="00072005" w:rsidRDefault="00072005" w:rsidP="00F75785"/>
          <w:p w14:paraId="553AD5F9" w14:textId="77777777" w:rsidR="00072005" w:rsidRPr="007061FB" w:rsidRDefault="00072005" w:rsidP="00F75785"/>
        </w:tc>
      </w:tr>
      <w:tr w:rsidR="000643E3" w:rsidRPr="007061FB" w14:paraId="63A98BDA" w14:textId="77777777" w:rsidTr="000643E3">
        <w:trPr>
          <w:cantSplit/>
          <w:trHeight w:val="2154"/>
        </w:trPr>
        <w:tc>
          <w:tcPr>
            <w:tcW w:w="6917" w:type="dxa"/>
          </w:tcPr>
          <w:p w14:paraId="49AC31C8" w14:textId="77777777" w:rsidR="000643E3" w:rsidRPr="0051798B" w:rsidRDefault="008C3519" w:rsidP="00F75785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51798B">
              <w:rPr>
                <w:sz w:val="24"/>
                <w:szCs w:val="24"/>
              </w:rPr>
              <w:t>Develop the relationship with employers who agree to offer placements.</w:t>
            </w:r>
          </w:p>
          <w:p w14:paraId="2ECFA83A" w14:textId="2F91352F" w:rsidR="00376B03" w:rsidRPr="0051798B" w:rsidRDefault="00376B03" w:rsidP="008C3519">
            <w:pPr>
              <w:pStyle w:val="ListParagraph"/>
              <w:numPr>
                <w:ilvl w:val="0"/>
                <w:numId w:val="36"/>
              </w:numPr>
              <w:rPr>
                <w:sz w:val="24"/>
                <w:szCs w:val="24"/>
              </w:rPr>
            </w:pPr>
            <w:r w:rsidRPr="0051798B">
              <w:rPr>
                <w:sz w:val="24"/>
                <w:szCs w:val="24"/>
              </w:rPr>
              <w:t>Move employers from interest to planning stage with structured scoping meetings</w:t>
            </w:r>
          </w:p>
          <w:p w14:paraId="023CAFEF" w14:textId="156A7182" w:rsidR="008C3519" w:rsidRPr="0051798B" w:rsidRDefault="00376B03" w:rsidP="008C3519">
            <w:pPr>
              <w:pStyle w:val="ListParagraph"/>
              <w:numPr>
                <w:ilvl w:val="0"/>
                <w:numId w:val="36"/>
              </w:numPr>
              <w:rPr>
                <w:sz w:val="24"/>
                <w:szCs w:val="24"/>
              </w:rPr>
            </w:pPr>
            <w:r w:rsidRPr="0051798B">
              <w:rPr>
                <w:sz w:val="24"/>
                <w:szCs w:val="24"/>
              </w:rPr>
              <w:t>Capture agreed roles, dates and key contacts</w:t>
            </w:r>
          </w:p>
        </w:tc>
        <w:tc>
          <w:tcPr>
            <w:tcW w:w="7542" w:type="dxa"/>
          </w:tcPr>
          <w:p w14:paraId="56312A30" w14:textId="77777777" w:rsidR="000643E3" w:rsidRDefault="000643E3" w:rsidP="00F75785"/>
          <w:p w14:paraId="3A3E6739" w14:textId="77777777" w:rsidR="00072005" w:rsidRDefault="00072005" w:rsidP="00F75785"/>
          <w:p w14:paraId="44A0C158" w14:textId="77777777" w:rsidR="00072005" w:rsidRDefault="00072005" w:rsidP="00F75785"/>
          <w:p w14:paraId="5DC0467F" w14:textId="77777777" w:rsidR="00072005" w:rsidRDefault="00072005" w:rsidP="00F75785"/>
          <w:p w14:paraId="6D362562" w14:textId="77777777" w:rsidR="00072005" w:rsidRPr="007061FB" w:rsidRDefault="00072005" w:rsidP="00F75785"/>
        </w:tc>
      </w:tr>
      <w:tr w:rsidR="000643E3" w:rsidRPr="007061FB" w14:paraId="6FD95CE4" w14:textId="77777777" w:rsidTr="000643E3">
        <w:trPr>
          <w:cantSplit/>
        </w:trPr>
        <w:tc>
          <w:tcPr>
            <w:tcW w:w="6917" w:type="dxa"/>
          </w:tcPr>
          <w:p w14:paraId="06F30207" w14:textId="77777777" w:rsidR="000643E3" w:rsidRPr="0051798B" w:rsidRDefault="00376B03" w:rsidP="00376B03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51798B">
              <w:rPr>
                <w:sz w:val="24"/>
                <w:szCs w:val="24"/>
              </w:rPr>
              <w:lastRenderedPageBreak/>
              <w:t>Consolidate relationships through wider collaboration.</w:t>
            </w:r>
          </w:p>
          <w:p w14:paraId="49F0E25C" w14:textId="495FAC29" w:rsidR="00A60020" w:rsidRPr="0051798B" w:rsidRDefault="00A60020" w:rsidP="00376B03">
            <w:pPr>
              <w:pStyle w:val="ListParagraph"/>
              <w:numPr>
                <w:ilvl w:val="0"/>
                <w:numId w:val="38"/>
              </w:numPr>
              <w:rPr>
                <w:sz w:val="24"/>
                <w:szCs w:val="24"/>
              </w:rPr>
            </w:pPr>
            <w:r w:rsidRPr="0051798B">
              <w:rPr>
                <w:sz w:val="24"/>
                <w:szCs w:val="24"/>
              </w:rPr>
              <w:t xml:space="preserve">Explore how employers could engage in curriculum design, taster days or other activities </w:t>
            </w:r>
          </w:p>
          <w:p w14:paraId="7B4F97CC" w14:textId="430D43FF" w:rsidR="00376B03" w:rsidRPr="00376B03" w:rsidRDefault="00A60020" w:rsidP="00376B03">
            <w:pPr>
              <w:pStyle w:val="ListParagraph"/>
              <w:numPr>
                <w:ilvl w:val="0"/>
                <w:numId w:val="38"/>
              </w:numPr>
            </w:pPr>
            <w:r w:rsidRPr="0051798B">
              <w:rPr>
                <w:sz w:val="24"/>
                <w:szCs w:val="24"/>
              </w:rPr>
              <w:t>Discuss longer-term workforce development</w:t>
            </w:r>
          </w:p>
        </w:tc>
        <w:tc>
          <w:tcPr>
            <w:tcW w:w="7542" w:type="dxa"/>
          </w:tcPr>
          <w:p w14:paraId="7B34E449" w14:textId="77777777" w:rsidR="000643E3" w:rsidRDefault="000643E3" w:rsidP="00F75785"/>
          <w:p w14:paraId="653EBFFD" w14:textId="77777777" w:rsidR="00A60020" w:rsidRDefault="00A60020" w:rsidP="00F75785"/>
          <w:p w14:paraId="57FE837B" w14:textId="77777777" w:rsidR="00A60020" w:rsidRDefault="00A60020" w:rsidP="00F75785"/>
          <w:p w14:paraId="56E4B064" w14:textId="77777777" w:rsidR="00A60020" w:rsidRDefault="00A60020" w:rsidP="00F75785"/>
          <w:p w14:paraId="377F7149" w14:textId="77777777" w:rsidR="00A60020" w:rsidRPr="007061FB" w:rsidRDefault="00A60020" w:rsidP="00F75785"/>
        </w:tc>
      </w:tr>
    </w:tbl>
    <w:p w14:paraId="271B5B33" w14:textId="1424AC06" w:rsidR="00674410" w:rsidRDefault="00674410" w:rsidP="00F75785"/>
    <w:p w14:paraId="5DE8234A" w14:textId="0E59ECCA" w:rsidR="00EF6E2D" w:rsidRDefault="00EF6E2D" w:rsidP="00F75785"/>
    <w:p w14:paraId="4E9C47D7" w14:textId="77777777" w:rsidR="00EF6E2D" w:rsidRDefault="00EF6E2D" w:rsidP="00F75785">
      <w:pPr>
        <w:rPr>
          <w:sz w:val="26"/>
          <w:szCs w:val="32"/>
        </w:rPr>
      </w:pPr>
      <w:r>
        <w:br w:type="page"/>
      </w:r>
    </w:p>
    <w:p w14:paraId="6612C9CF" w14:textId="3EFFE815" w:rsidR="00370BEB" w:rsidRPr="0051798B" w:rsidRDefault="008D0586" w:rsidP="00272394">
      <w:pPr>
        <w:pStyle w:val="Heading1"/>
        <w:rPr>
          <w:sz w:val="36"/>
          <w:szCs w:val="36"/>
        </w:rPr>
      </w:pPr>
      <w:bookmarkStart w:id="5" w:name="_Ref73366915"/>
      <w:r w:rsidRPr="0051798B">
        <w:rPr>
          <w:sz w:val="36"/>
          <w:szCs w:val="36"/>
        </w:rPr>
        <w:lastRenderedPageBreak/>
        <w:t xml:space="preserve">Phase 3 – </w:t>
      </w:r>
      <w:r w:rsidR="00072005" w:rsidRPr="0051798B">
        <w:rPr>
          <w:sz w:val="36"/>
          <w:szCs w:val="36"/>
        </w:rPr>
        <w:t>CURRICULUM ALIGNMENT AND STUDENT MATCHING</w:t>
      </w:r>
      <w:bookmarkEnd w:id="5"/>
    </w:p>
    <w:tbl>
      <w:tblPr>
        <w:tblStyle w:val="TableGrid"/>
        <w:tblW w:w="14317" w:type="dxa"/>
        <w:tblInd w:w="-5" w:type="dxa"/>
        <w:tblLook w:val="04A0" w:firstRow="1" w:lastRow="0" w:firstColumn="1" w:lastColumn="0" w:noHBand="0" w:noVBand="1"/>
      </w:tblPr>
      <w:tblGrid>
        <w:gridCol w:w="6917"/>
        <w:gridCol w:w="7400"/>
      </w:tblGrid>
      <w:tr w:rsidR="000643E3" w:rsidRPr="007061FB" w14:paraId="42C60715" w14:textId="77777777" w:rsidTr="000643E3">
        <w:trPr>
          <w:cantSplit/>
          <w:trHeight w:val="737"/>
          <w:tblHeader/>
        </w:trPr>
        <w:tc>
          <w:tcPr>
            <w:tcW w:w="6917" w:type="dxa"/>
            <w:shd w:val="clear" w:color="auto" w:fill="000000" w:themeFill="text1"/>
            <w:vAlign w:val="center"/>
          </w:tcPr>
          <w:p w14:paraId="0DD030A1" w14:textId="39CCC2EA" w:rsidR="000643E3" w:rsidRPr="0051798B" w:rsidRDefault="000643E3" w:rsidP="00F057BF">
            <w:pPr>
              <w:pStyle w:val="Heading3"/>
              <w:rPr>
                <w:color w:val="FFFFFF" w:themeColor="background1"/>
              </w:rPr>
            </w:pPr>
            <w:bookmarkStart w:id="6" w:name="Phase3"/>
            <w:bookmarkEnd w:id="6"/>
            <w:r w:rsidRPr="0051798B">
              <w:rPr>
                <w:color w:val="FFFFFF" w:themeColor="background1"/>
              </w:rPr>
              <w:t xml:space="preserve">phase 3 tasks </w:t>
            </w:r>
          </w:p>
        </w:tc>
        <w:tc>
          <w:tcPr>
            <w:tcW w:w="7400" w:type="dxa"/>
            <w:shd w:val="clear" w:color="auto" w:fill="000000" w:themeFill="text1"/>
            <w:vAlign w:val="center"/>
          </w:tcPr>
          <w:p w14:paraId="06E6543A" w14:textId="77777777" w:rsidR="000643E3" w:rsidRPr="0051798B" w:rsidRDefault="000643E3" w:rsidP="00F057BF">
            <w:pPr>
              <w:pStyle w:val="Heading3"/>
              <w:rPr>
                <w:color w:val="FFFFFF" w:themeColor="background1"/>
              </w:rPr>
            </w:pPr>
            <w:r w:rsidRPr="0051798B">
              <w:rPr>
                <w:color w:val="FFFFFF" w:themeColor="background1"/>
              </w:rPr>
              <w:t>your notes</w:t>
            </w:r>
          </w:p>
        </w:tc>
      </w:tr>
      <w:tr w:rsidR="000643E3" w:rsidRPr="007061FB" w14:paraId="67723CE2" w14:textId="77777777" w:rsidTr="00B0419B">
        <w:trPr>
          <w:cantSplit/>
          <w:trHeight w:val="1965"/>
        </w:trPr>
        <w:tc>
          <w:tcPr>
            <w:tcW w:w="6917" w:type="dxa"/>
          </w:tcPr>
          <w:p w14:paraId="0B57E165" w14:textId="77777777" w:rsidR="000643E3" w:rsidRPr="0051798B" w:rsidRDefault="003E3C2B" w:rsidP="003E3C2B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51798B">
              <w:rPr>
                <w:sz w:val="24"/>
                <w:szCs w:val="24"/>
              </w:rPr>
              <w:t>Select an industry placement model with the employer</w:t>
            </w:r>
          </w:p>
          <w:p w14:paraId="77937F67" w14:textId="57849C3B" w:rsidR="003E3C2B" w:rsidRPr="0051798B" w:rsidRDefault="003E3C2B" w:rsidP="003E3C2B">
            <w:pPr>
              <w:pStyle w:val="ListParagraph"/>
              <w:numPr>
                <w:ilvl w:val="0"/>
                <w:numId w:val="39"/>
              </w:numPr>
              <w:rPr>
                <w:sz w:val="24"/>
                <w:szCs w:val="24"/>
              </w:rPr>
            </w:pPr>
            <w:r w:rsidRPr="0051798B">
              <w:rPr>
                <w:sz w:val="24"/>
                <w:szCs w:val="24"/>
              </w:rPr>
              <w:t>Match timing, scope and duration to employer projects and student needs</w:t>
            </w:r>
          </w:p>
          <w:p w14:paraId="420A836D" w14:textId="733F1E91" w:rsidR="003E3C2B" w:rsidRPr="0051798B" w:rsidRDefault="003E3C2B" w:rsidP="003E3C2B">
            <w:pPr>
              <w:pStyle w:val="ListParagraph"/>
              <w:numPr>
                <w:ilvl w:val="0"/>
                <w:numId w:val="39"/>
              </w:numPr>
              <w:rPr>
                <w:sz w:val="24"/>
                <w:szCs w:val="24"/>
              </w:rPr>
            </w:pPr>
            <w:r w:rsidRPr="0051798B">
              <w:rPr>
                <w:sz w:val="24"/>
                <w:szCs w:val="24"/>
              </w:rPr>
              <w:t>Use DfE guidance on flexible models</w:t>
            </w:r>
          </w:p>
        </w:tc>
        <w:tc>
          <w:tcPr>
            <w:tcW w:w="7400" w:type="dxa"/>
          </w:tcPr>
          <w:p w14:paraId="3681585A" w14:textId="77777777" w:rsidR="000643E3" w:rsidRDefault="000643E3" w:rsidP="00F75785"/>
          <w:p w14:paraId="4C0B65D0" w14:textId="77777777" w:rsidR="00B0419B" w:rsidRDefault="00B0419B" w:rsidP="00F75785"/>
          <w:p w14:paraId="7FA59932" w14:textId="77777777" w:rsidR="00B0419B" w:rsidRDefault="00B0419B" w:rsidP="00F75785"/>
          <w:p w14:paraId="1B71EEF8" w14:textId="77777777" w:rsidR="00B0419B" w:rsidRDefault="00B0419B" w:rsidP="00F75785"/>
          <w:p w14:paraId="2860BB6D" w14:textId="77777777" w:rsidR="00B0419B" w:rsidRPr="007061FB" w:rsidRDefault="00B0419B" w:rsidP="00F75785"/>
        </w:tc>
      </w:tr>
      <w:tr w:rsidR="000643E3" w:rsidRPr="007061FB" w14:paraId="1F368D8E" w14:textId="77777777" w:rsidTr="004C454A">
        <w:trPr>
          <w:cantSplit/>
          <w:trHeight w:val="2088"/>
        </w:trPr>
        <w:tc>
          <w:tcPr>
            <w:tcW w:w="6917" w:type="dxa"/>
          </w:tcPr>
          <w:p w14:paraId="7E7A2859" w14:textId="77777777" w:rsidR="004C454A" w:rsidRPr="0051798B" w:rsidRDefault="00C5209E" w:rsidP="00C5209E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51798B">
              <w:rPr>
                <w:sz w:val="24"/>
                <w:szCs w:val="24"/>
              </w:rPr>
              <w:t>Flex the model to meet employer and student needs.</w:t>
            </w:r>
          </w:p>
          <w:p w14:paraId="33DD9D04" w14:textId="4B7F71D7" w:rsidR="00C5209E" w:rsidRPr="0051798B" w:rsidRDefault="00C5209E" w:rsidP="00C5209E">
            <w:pPr>
              <w:pStyle w:val="ListParagraph"/>
              <w:numPr>
                <w:ilvl w:val="0"/>
                <w:numId w:val="40"/>
              </w:numPr>
              <w:rPr>
                <w:sz w:val="24"/>
                <w:szCs w:val="24"/>
              </w:rPr>
            </w:pPr>
            <w:r w:rsidRPr="0051798B">
              <w:rPr>
                <w:sz w:val="24"/>
                <w:szCs w:val="24"/>
              </w:rPr>
              <w:t>Consider split placements or short projects if it improves relevance</w:t>
            </w:r>
          </w:p>
          <w:p w14:paraId="047AF4E9" w14:textId="2BED5916" w:rsidR="00C5209E" w:rsidRPr="0051798B" w:rsidRDefault="00C5209E" w:rsidP="00C5209E">
            <w:pPr>
              <w:pStyle w:val="ListParagraph"/>
              <w:numPr>
                <w:ilvl w:val="0"/>
                <w:numId w:val="40"/>
              </w:numPr>
              <w:rPr>
                <w:sz w:val="24"/>
                <w:szCs w:val="24"/>
              </w:rPr>
            </w:pPr>
            <w:r w:rsidRPr="0051798B">
              <w:rPr>
                <w:sz w:val="24"/>
                <w:szCs w:val="24"/>
              </w:rPr>
              <w:t xml:space="preserve">Explore online elements to increase flexibility (see </w:t>
            </w:r>
            <w:hyperlink r:id="rId34" w:history="1">
              <w:r w:rsidRPr="0051798B">
                <w:rPr>
                  <w:rStyle w:val="Hyperlink"/>
                  <w:i/>
                  <w:iCs/>
                  <w:sz w:val="24"/>
                  <w:szCs w:val="24"/>
                </w:rPr>
                <w:t>Building creative and flexible placements</w:t>
              </w:r>
            </w:hyperlink>
            <w:r w:rsidRPr="0051798B">
              <w:rPr>
                <w:sz w:val="24"/>
                <w:szCs w:val="24"/>
              </w:rPr>
              <w:t>)</w:t>
            </w:r>
          </w:p>
        </w:tc>
        <w:tc>
          <w:tcPr>
            <w:tcW w:w="7400" w:type="dxa"/>
          </w:tcPr>
          <w:p w14:paraId="158616D6" w14:textId="77777777" w:rsidR="000653F9" w:rsidRDefault="000653F9" w:rsidP="00F75785"/>
          <w:p w14:paraId="6D09895D" w14:textId="77777777" w:rsidR="000653F9" w:rsidRDefault="000653F9" w:rsidP="00F75785"/>
          <w:p w14:paraId="4FA4506A" w14:textId="77777777" w:rsidR="000653F9" w:rsidRDefault="000653F9" w:rsidP="00F75785"/>
          <w:p w14:paraId="40B8D62B" w14:textId="77777777" w:rsidR="000653F9" w:rsidRDefault="000653F9" w:rsidP="00F75785"/>
          <w:p w14:paraId="7C12456A" w14:textId="77777777" w:rsidR="000653F9" w:rsidRPr="007061FB" w:rsidRDefault="000653F9" w:rsidP="00F75785"/>
        </w:tc>
      </w:tr>
      <w:tr w:rsidR="000643E3" w:rsidRPr="007061FB" w14:paraId="53CE321E" w14:textId="77777777" w:rsidTr="004C454A">
        <w:trPr>
          <w:cantSplit/>
          <w:trHeight w:val="2135"/>
        </w:trPr>
        <w:tc>
          <w:tcPr>
            <w:tcW w:w="6917" w:type="dxa"/>
          </w:tcPr>
          <w:p w14:paraId="7B6E213E" w14:textId="77777777" w:rsidR="00196292" w:rsidRPr="0051798B" w:rsidRDefault="00196292" w:rsidP="00196292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51798B">
              <w:rPr>
                <w:sz w:val="24"/>
                <w:szCs w:val="24"/>
              </w:rPr>
              <w:t>Plan each placement in detail.</w:t>
            </w:r>
          </w:p>
          <w:p w14:paraId="6DFC879C" w14:textId="6EF0EE28" w:rsidR="00196292" w:rsidRPr="0051798B" w:rsidRDefault="00196292" w:rsidP="003104F4">
            <w:pPr>
              <w:pStyle w:val="ListParagraph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51798B">
              <w:rPr>
                <w:sz w:val="24"/>
                <w:szCs w:val="24"/>
              </w:rPr>
              <w:t>Agree the role, learning outcomes, hours and location</w:t>
            </w:r>
          </w:p>
          <w:p w14:paraId="6E191E5A" w14:textId="6A4B89C3" w:rsidR="000643E3" w:rsidRPr="0051798B" w:rsidRDefault="00196292" w:rsidP="003104F4">
            <w:pPr>
              <w:pStyle w:val="ListParagraph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51798B">
              <w:rPr>
                <w:sz w:val="24"/>
                <w:szCs w:val="24"/>
              </w:rPr>
              <w:t>Document communication and support arrangements</w:t>
            </w:r>
          </w:p>
        </w:tc>
        <w:tc>
          <w:tcPr>
            <w:tcW w:w="7400" w:type="dxa"/>
          </w:tcPr>
          <w:p w14:paraId="774E71FF" w14:textId="77777777" w:rsidR="000643E3" w:rsidRDefault="000643E3" w:rsidP="00F75785"/>
          <w:p w14:paraId="3C7B26E8" w14:textId="77777777" w:rsidR="000653F9" w:rsidRDefault="000653F9" w:rsidP="00F75785"/>
          <w:p w14:paraId="4CDBC697" w14:textId="77777777" w:rsidR="000653F9" w:rsidRDefault="000653F9" w:rsidP="00F75785"/>
          <w:p w14:paraId="10B4F163" w14:textId="77777777" w:rsidR="000653F9" w:rsidRDefault="000653F9" w:rsidP="00F75785"/>
          <w:p w14:paraId="54AE55EF" w14:textId="77777777" w:rsidR="00B0419B" w:rsidRPr="007061FB" w:rsidRDefault="00B0419B" w:rsidP="00F75785"/>
        </w:tc>
      </w:tr>
      <w:tr w:rsidR="000643E3" w:rsidRPr="007061FB" w14:paraId="28B4E2DF" w14:textId="77777777" w:rsidTr="000653F9">
        <w:trPr>
          <w:cantSplit/>
          <w:trHeight w:val="2135"/>
        </w:trPr>
        <w:tc>
          <w:tcPr>
            <w:tcW w:w="6917" w:type="dxa"/>
          </w:tcPr>
          <w:p w14:paraId="13A7FFCC" w14:textId="77777777" w:rsidR="0040419C" w:rsidRPr="0051798B" w:rsidRDefault="0040419C" w:rsidP="0040419C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51798B">
              <w:rPr>
                <w:sz w:val="24"/>
                <w:szCs w:val="24"/>
              </w:rPr>
              <w:lastRenderedPageBreak/>
              <w:t>Agree a process for selecting students.</w:t>
            </w:r>
          </w:p>
          <w:p w14:paraId="709F4DBC" w14:textId="7EF724CB" w:rsidR="00902D99" w:rsidRPr="0051798B" w:rsidRDefault="00902D99" w:rsidP="003104F4">
            <w:pPr>
              <w:pStyle w:val="ListParagraph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51798B">
              <w:rPr>
                <w:sz w:val="24"/>
                <w:szCs w:val="24"/>
              </w:rPr>
              <w:t>Ensure fairness and transparency</w:t>
            </w:r>
          </w:p>
          <w:p w14:paraId="151CB8E6" w14:textId="29961D84" w:rsidR="000643E3" w:rsidRPr="0051798B" w:rsidRDefault="00902D99" w:rsidP="003104F4">
            <w:pPr>
              <w:pStyle w:val="ListParagraph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51798B">
              <w:rPr>
                <w:sz w:val="24"/>
                <w:szCs w:val="24"/>
              </w:rPr>
              <w:t xml:space="preserve">Give students a realistic experience of applying for a job (see </w:t>
            </w:r>
            <w:hyperlink r:id="rId35" w:history="1">
              <w:r w:rsidRPr="0051798B">
                <w:rPr>
                  <w:rStyle w:val="Hyperlink"/>
                  <w:i/>
                  <w:iCs/>
                  <w:sz w:val="24"/>
                  <w:szCs w:val="24"/>
                </w:rPr>
                <w:t>Role descriptions for industry placement students</w:t>
              </w:r>
            </w:hyperlink>
            <w:r w:rsidRPr="0051798B">
              <w:rPr>
                <w:sz w:val="24"/>
                <w:szCs w:val="24"/>
              </w:rPr>
              <w:t>)</w:t>
            </w:r>
          </w:p>
        </w:tc>
        <w:tc>
          <w:tcPr>
            <w:tcW w:w="7400" w:type="dxa"/>
          </w:tcPr>
          <w:p w14:paraId="5F180921" w14:textId="77777777" w:rsidR="000643E3" w:rsidRDefault="000643E3" w:rsidP="00F75785"/>
          <w:p w14:paraId="3426E83E" w14:textId="77777777" w:rsidR="000653F9" w:rsidRDefault="000653F9" w:rsidP="00F75785"/>
          <w:p w14:paraId="7B2A6D4E" w14:textId="77777777" w:rsidR="000653F9" w:rsidRDefault="000653F9" w:rsidP="00F75785"/>
          <w:p w14:paraId="757B1677" w14:textId="77777777" w:rsidR="000653F9" w:rsidRDefault="000653F9" w:rsidP="00F75785"/>
          <w:p w14:paraId="09EE1C96" w14:textId="77777777" w:rsidR="000653F9" w:rsidRPr="007061FB" w:rsidRDefault="000653F9" w:rsidP="00F75785"/>
        </w:tc>
      </w:tr>
      <w:tr w:rsidR="000643E3" w:rsidRPr="007061FB" w14:paraId="3D6982D3" w14:textId="77777777" w:rsidTr="000653F9">
        <w:trPr>
          <w:cantSplit/>
          <w:trHeight w:val="1555"/>
        </w:trPr>
        <w:tc>
          <w:tcPr>
            <w:tcW w:w="6917" w:type="dxa"/>
          </w:tcPr>
          <w:p w14:paraId="472835CE" w14:textId="77777777" w:rsidR="002D550C" w:rsidRPr="0051798B" w:rsidRDefault="002D550C" w:rsidP="002D550C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51798B">
              <w:rPr>
                <w:sz w:val="24"/>
                <w:szCs w:val="24"/>
              </w:rPr>
              <w:t>Help employers prepare selection documentation.</w:t>
            </w:r>
          </w:p>
          <w:p w14:paraId="2C9D61C7" w14:textId="77777777" w:rsidR="00954343" w:rsidRPr="0051798B" w:rsidRDefault="002D550C" w:rsidP="003104F4">
            <w:pPr>
              <w:pStyle w:val="ListParagraph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51798B">
              <w:rPr>
                <w:sz w:val="24"/>
                <w:szCs w:val="24"/>
              </w:rPr>
              <w:t>Provide templates for interview questions</w:t>
            </w:r>
          </w:p>
          <w:p w14:paraId="6E60C2A9" w14:textId="769768A3" w:rsidR="000643E3" w:rsidRPr="0051798B" w:rsidRDefault="002D550C" w:rsidP="003104F4">
            <w:pPr>
              <w:pStyle w:val="ListParagraph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51798B">
              <w:rPr>
                <w:sz w:val="24"/>
                <w:szCs w:val="24"/>
              </w:rPr>
              <w:t>Keep selection materials consistent across employers</w:t>
            </w:r>
          </w:p>
        </w:tc>
        <w:tc>
          <w:tcPr>
            <w:tcW w:w="7400" w:type="dxa"/>
          </w:tcPr>
          <w:p w14:paraId="2BC0D970" w14:textId="77777777" w:rsidR="000643E3" w:rsidRDefault="000643E3" w:rsidP="00F75785"/>
          <w:p w14:paraId="79F285D8" w14:textId="77777777" w:rsidR="000653F9" w:rsidRDefault="000653F9" w:rsidP="00F75785"/>
          <w:p w14:paraId="3D4B09FE" w14:textId="77777777" w:rsidR="000653F9" w:rsidRDefault="000653F9" w:rsidP="00F75785"/>
          <w:p w14:paraId="47FADBC9" w14:textId="77777777" w:rsidR="000653F9" w:rsidRDefault="000653F9" w:rsidP="00F75785"/>
          <w:p w14:paraId="1118C163" w14:textId="77777777" w:rsidR="000653F9" w:rsidRPr="007061FB" w:rsidRDefault="000653F9" w:rsidP="00F75785"/>
        </w:tc>
      </w:tr>
      <w:tr w:rsidR="000643E3" w:rsidRPr="007061FB" w14:paraId="26B710FD" w14:textId="77777777" w:rsidTr="000643E3">
        <w:trPr>
          <w:cantSplit/>
        </w:trPr>
        <w:tc>
          <w:tcPr>
            <w:tcW w:w="6917" w:type="dxa"/>
          </w:tcPr>
          <w:p w14:paraId="13D5AE2C" w14:textId="33FDE526" w:rsidR="000643E3" w:rsidRPr="0051798B" w:rsidRDefault="00B0419B" w:rsidP="00B0419B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51798B">
              <w:rPr>
                <w:sz w:val="24"/>
                <w:szCs w:val="24"/>
              </w:rPr>
              <w:t>Prepare stude</w:t>
            </w:r>
            <w:r w:rsidR="006E222A" w:rsidRPr="0051798B">
              <w:rPr>
                <w:sz w:val="24"/>
                <w:szCs w:val="24"/>
              </w:rPr>
              <w:t>nt</w:t>
            </w:r>
            <w:r w:rsidRPr="0051798B">
              <w:rPr>
                <w:sz w:val="24"/>
                <w:szCs w:val="24"/>
              </w:rPr>
              <w:t>s for interviews or selection</w:t>
            </w:r>
          </w:p>
          <w:p w14:paraId="5630E527" w14:textId="0BED2936" w:rsidR="004B0340" w:rsidRPr="0051798B" w:rsidRDefault="004B0340" w:rsidP="003104F4">
            <w:pPr>
              <w:pStyle w:val="ListParagraph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hyperlink r:id="rId36" w:history="1">
              <w:r w:rsidRPr="00E64578">
                <w:rPr>
                  <w:rStyle w:val="Hyperlink"/>
                  <w:sz w:val="24"/>
                  <w:szCs w:val="24"/>
                </w:rPr>
                <w:t>Run mock interviews and feedback sessions</w:t>
              </w:r>
            </w:hyperlink>
          </w:p>
          <w:p w14:paraId="3ACF5F3F" w14:textId="2CD3EFE5" w:rsidR="000653F9" w:rsidRPr="0051798B" w:rsidRDefault="004B0340" w:rsidP="003104F4">
            <w:pPr>
              <w:pStyle w:val="ListParagraph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51798B">
              <w:rPr>
                <w:sz w:val="24"/>
                <w:szCs w:val="24"/>
              </w:rPr>
              <w:t>Check understanding of workplace expectations</w:t>
            </w:r>
          </w:p>
        </w:tc>
        <w:tc>
          <w:tcPr>
            <w:tcW w:w="7400" w:type="dxa"/>
          </w:tcPr>
          <w:p w14:paraId="5EB3C5D6" w14:textId="77777777" w:rsidR="000643E3" w:rsidRDefault="000643E3" w:rsidP="00F75785"/>
          <w:p w14:paraId="35296393" w14:textId="77777777" w:rsidR="000653F9" w:rsidRDefault="000653F9" w:rsidP="00F75785"/>
          <w:p w14:paraId="4DBA88D0" w14:textId="77777777" w:rsidR="000653F9" w:rsidRDefault="000653F9" w:rsidP="00F75785"/>
          <w:p w14:paraId="3BC876A8" w14:textId="77777777" w:rsidR="000653F9" w:rsidRDefault="000653F9" w:rsidP="00F75785"/>
          <w:p w14:paraId="4085C782" w14:textId="77777777" w:rsidR="000653F9" w:rsidRPr="007061FB" w:rsidRDefault="000653F9" w:rsidP="00F75785"/>
        </w:tc>
      </w:tr>
    </w:tbl>
    <w:p w14:paraId="10807329" w14:textId="77777777" w:rsidR="00F34DF9" w:rsidRDefault="00F34DF9" w:rsidP="00F75785">
      <w:pPr>
        <w:pStyle w:val="Heading2"/>
      </w:pPr>
      <w:bookmarkStart w:id="7" w:name="_Ref73366932"/>
    </w:p>
    <w:p w14:paraId="5493C7DF" w14:textId="77777777" w:rsidR="00F34DF9" w:rsidRDefault="00F34DF9" w:rsidP="00F75785">
      <w:pPr>
        <w:rPr>
          <w:rFonts w:ascii="Poppins" w:hAnsi="Poppins" w:cs="Poppins"/>
          <w:color w:val="000000" w:themeColor="text1"/>
          <w:sz w:val="32"/>
          <w:szCs w:val="32"/>
        </w:rPr>
      </w:pPr>
      <w:r>
        <w:br w:type="page"/>
      </w:r>
    </w:p>
    <w:p w14:paraId="2A3BD895" w14:textId="53DF34D4" w:rsidR="00F34913" w:rsidRPr="0051798B" w:rsidRDefault="008D0586" w:rsidP="005860B0">
      <w:pPr>
        <w:pStyle w:val="Heading1"/>
        <w:rPr>
          <w:sz w:val="36"/>
          <w:szCs w:val="36"/>
        </w:rPr>
      </w:pPr>
      <w:r w:rsidRPr="0051798B">
        <w:rPr>
          <w:sz w:val="36"/>
          <w:szCs w:val="36"/>
        </w:rPr>
        <w:lastRenderedPageBreak/>
        <w:t xml:space="preserve">Phase 4 – </w:t>
      </w:r>
      <w:r w:rsidR="005860B0" w:rsidRPr="0051798B">
        <w:rPr>
          <w:sz w:val="36"/>
          <w:szCs w:val="36"/>
        </w:rPr>
        <w:t>PLACEMENT READINESS AND DELIVERY</w:t>
      </w:r>
      <w:bookmarkEnd w:id="7"/>
    </w:p>
    <w:tbl>
      <w:tblPr>
        <w:tblStyle w:val="TableGrid"/>
        <w:tblW w:w="14459" w:type="dxa"/>
        <w:tblInd w:w="-5" w:type="dxa"/>
        <w:tblLook w:val="04A0" w:firstRow="1" w:lastRow="0" w:firstColumn="1" w:lastColumn="0" w:noHBand="0" w:noVBand="1"/>
      </w:tblPr>
      <w:tblGrid>
        <w:gridCol w:w="6917"/>
        <w:gridCol w:w="7542"/>
      </w:tblGrid>
      <w:tr w:rsidR="000643E3" w:rsidRPr="007061FB" w14:paraId="3D043AF4" w14:textId="77777777" w:rsidTr="000643E3">
        <w:trPr>
          <w:cantSplit/>
          <w:trHeight w:val="737"/>
          <w:tblHeader/>
        </w:trPr>
        <w:tc>
          <w:tcPr>
            <w:tcW w:w="6917" w:type="dxa"/>
            <w:shd w:val="clear" w:color="auto" w:fill="000000" w:themeFill="text1"/>
            <w:vAlign w:val="center"/>
          </w:tcPr>
          <w:p w14:paraId="713C2605" w14:textId="1DB37C78" w:rsidR="000643E3" w:rsidRPr="0051798B" w:rsidRDefault="000643E3" w:rsidP="00F057BF">
            <w:pPr>
              <w:pStyle w:val="Heading3"/>
              <w:rPr>
                <w:color w:val="FFFFFF" w:themeColor="background1"/>
              </w:rPr>
            </w:pPr>
            <w:bookmarkStart w:id="8" w:name="Phase4"/>
            <w:bookmarkEnd w:id="8"/>
            <w:r w:rsidRPr="0051798B">
              <w:rPr>
                <w:color w:val="FFFFFF" w:themeColor="background1"/>
              </w:rPr>
              <w:t>phase 4 tasks</w:t>
            </w:r>
          </w:p>
        </w:tc>
        <w:tc>
          <w:tcPr>
            <w:tcW w:w="7542" w:type="dxa"/>
            <w:shd w:val="clear" w:color="auto" w:fill="000000" w:themeFill="text1"/>
            <w:vAlign w:val="center"/>
          </w:tcPr>
          <w:p w14:paraId="2B8B79DD" w14:textId="77777777" w:rsidR="000643E3" w:rsidRPr="0051798B" w:rsidRDefault="000643E3" w:rsidP="00F057BF">
            <w:pPr>
              <w:pStyle w:val="Heading3"/>
              <w:rPr>
                <w:color w:val="FFFFFF" w:themeColor="background1"/>
              </w:rPr>
            </w:pPr>
            <w:r w:rsidRPr="0051798B">
              <w:rPr>
                <w:color w:val="FFFFFF" w:themeColor="background1"/>
              </w:rPr>
              <w:t>your notes</w:t>
            </w:r>
          </w:p>
        </w:tc>
      </w:tr>
      <w:tr w:rsidR="000643E3" w:rsidRPr="007061FB" w14:paraId="09B3BCD7" w14:textId="77777777" w:rsidTr="0094623F">
        <w:trPr>
          <w:cantSplit/>
          <w:trHeight w:val="1222"/>
        </w:trPr>
        <w:tc>
          <w:tcPr>
            <w:tcW w:w="6917" w:type="dxa"/>
          </w:tcPr>
          <w:p w14:paraId="501DA50B" w14:textId="77777777" w:rsidR="000643E3" w:rsidRPr="0051798B" w:rsidRDefault="00A93BA7" w:rsidP="00F75785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51798B">
              <w:rPr>
                <w:sz w:val="24"/>
                <w:szCs w:val="24"/>
              </w:rPr>
              <w:t>Ensure all employer health, safety and safeguarding checks are completed and recorded.</w:t>
            </w:r>
          </w:p>
          <w:p w14:paraId="2FD5F27C" w14:textId="77777777" w:rsidR="00A93BA7" w:rsidRPr="0051798B" w:rsidRDefault="00A93BA7" w:rsidP="00A93BA7">
            <w:pPr>
              <w:pStyle w:val="ListParagraph"/>
              <w:numPr>
                <w:ilvl w:val="0"/>
                <w:numId w:val="41"/>
              </w:numPr>
              <w:rPr>
                <w:sz w:val="24"/>
                <w:szCs w:val="24"/>
              </w:rPr>
            </w:pPr>
            <w:r w:rsidRPr="0051798B">
              <w:rPr>
                <w:sz w:val="24"/>
                <w:szCs w:val="24"/>
              </w:rPr>
              <w:t>Confirm risk assessments and insurance before placements start</w:t>
            </w:r>
          </w:p>
          <w:p w14:paraId="76BA7CAB" w14:textId="1607445A" w:rsidR="00A93BA7" w:rsidRPr="0051798B" w:rsidRDefault="00A93BA7" w:rsidP="00A93BA7">
            <w:pPr>
              <w:pStyle w:val="ListParagraph"/>
              <w:numPr>
                <w:ilvl w:val="0"/>
                <w:numId w:val="41"/>
              </w:numPr>
              <w:rPr>
                <w:sz w:val="24"/>
                <w:szCs w:val="24"/>
              </w:rPr>
            </w:pPr>
            <w:r w:rsidRPr="0051798B">
              <w:rPr>
                <w:sz w:val="24"/>
                <w:szCs w:val="24"/>
              </w:rPr>
              <w:t>Keep evidence on file for audit</w:t>
            </w:r>
          </w:p>
        </w:tc>
        <w:tc>
          <w:tcPr>
            <w:tcW w:w="7542" w:type="dxa"/>
          </w:tcPr>
          <w:p w14:paraId="6DA621A4" w14:textId="77777777" w:rsidR="000643E3" w:rsidRDefault="000643E3" w:rsidP="00F75785"/>
          <w:p w14:paraId="6681B0A5" w14:textId="77777777" w:rsidR="00AF7F35" w:rsidRDefault="00AF7F35" w:rsidP="00F75785"/>
          <w:p w14:paraId="1A1DD686" w14:textId="77777777" w:rsidR="00AF7F35" w:rsidRDefault="00AF7F35" w:rsidP="00F75785"/>
          <w:p w14:paraId="0891C1A0" w14:textId="77777777" w:rsidR="00AF7F35" w:rsidRDefault="00AF7F35" w:rsidP="00F75785"/>
          <w:p w14:paraId="6B4D9D43" w14:textId="77777777" w:rsidR="00AF7F35" w:rsidRPr="007061FB" w:rsidRDefault="00AF7F35" w:rsidP="00F75785"/>
        </w:tc>
      </w:tr>
      <w:tr w:rsidR="000643E3" w:rsidRPr="007061FB" w14:paraId="7D2B89AA" w14:textId="77777777" w:rsidTr="00C000C2">
        <w:trPr>
          <w:cantSplit/>
          <w:trHeight w:val="1663"/>
        </w:trPr>
        <w:tc>
          <w:tcPr>
            <w:tcW w:w="6917" w:type="dxa"/>
          </w:tcPr>
          <w:p w14:paraId="0058C905" w14:textId="38FDCD21" w:rsidR="000643E3" w:rsidRPr="0051798B" w:rsidRDefault="00AF7F35" w:rsidP="00F75785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51798B">
              <w:rPr>
                <w:sz w:val="24"/>
                <w:szCs w:val="24"/>
              </w:rPr>
              <w:t xml:space="preserve">Check the </w:t>
            </w:r>
            <w:hyperlink r:id="rId37" w:history="1">
              <w:r w:rsidRPr="00E82805">
                <w:rPr>
                  <w:rStyle w:val="Hyperlink"/>
                  <w:sz w:val="24"/>
                  <w:szCs w:val="24"/>
                </w:rPr>
                <w:t>employer is prepared for day one</w:t>
              </w:r>
            </w:hyperlink>
            <w:r w:rsidRPr="0051798B">
              <w:rPr>
                <w:sz w:val="24"/>
                <w:szCs w:val="24"/>
              </w:rPr>
              <w:t>.</w:t>
            </w:r>
          </w:p>
          <w:p w14:paraId="6816DE38" w14:textId="77777777" w:rsidR="00C000C2" w:rsidRPr="0051798B" w:rsidRDefault="00C000C2" w:rsidP="00AF7F35">
            <w:pPr>
              <w:pStyle w:val="ListParagraph"/>
              <w:numPr>
                <w:ilvl w:val="0"/>
                <w:numId w:val="42"/>
              </w:numPr>
              <w:rPr>
                <w:sz w:val="24"/>
                <w:szCs w:val="24"/>
              </w:rPr>
            </w:pPr>
            <w:r w:rsidRPr="0051798B">
              <w:rPr>
                <w:sz w:val="24"/>
                <w:szCs w:val="24"/>
              </w:rPr>
              <w:t>Ensure mentors and supervisors understand their role</w:t>
            </w:r>
          </w:p>
          <w:p w14:paraId="2D8948BC" w14:textId="5057FD82" w:rsidR="00AF7F35" w:rsidRPr="0051798B" w:rsidRDefault="00C000C2" w:rsidP="00AF7F35">
            <w:pPr>
              <w:pStyle w:val="ListParagraph"/>
              <w:numPr>
                <w:ilvl w:val="0"/>
                <w:numId w:val="42"/>
              </w:numPr>
              <w:rPr>
                <w:sz w:val="24"/>
                <w:szCs w:val="24"/>
              </w:rPr>
            </w:pPr>
            <w:r w:rsidRPr="0051798B">
              <w:rPr>
                <w:sz w:val="24"/>
                <w:szCs w:val="24"/>
              </w:rPr>
              <w:t>Use briefing checklists or short induction sessions</w:t>
            </w:r>
          </w:p>
        </w:tc>
        <w:tc>
          <w:tcPr>
            <w:tcW w:w="7542" w:type="dxa"/>
          </w:tcPr>
          <w:p w14:paraId="4ED47453" w14:textId="77777777" w:rsidR="000643E3" w:rsidRDefault="000643E3" w:rsidP="00F75785"/>
          <w:p w14:paraId="7FD66D7E" w14:textId="77777777" w:rsidR="00C000C2" w:rsidRDefault="00C000C2" w:rsidP="00F75785"/>
          <w:p w14:paraId="30F366BA" w14:textId="77777777" w:rsidR="00C000C2" w:rsidRDefault="00C000C2" w:rsidP="00F75785"/>
          <w:p w14:paraId="3B90E950" w14:textId="77777777" w:rsidR="00C000C2" w:rsidRDefault="00C000C2" w:rsidP="00F75785"/>
          <w:p w14:paraId="06B81124" w14:textId="77777777" w:rsidR="00C000C2" w:rsidRPr="007061FB" w:rsidRDefault="00C000C2" w:rsidP="00F75785"/>
        </w:tc>
      </w:tr>
      <w:tr w:rsidR="000643E3" w:rsidRPr="007061FB" w14:paraId="4908B047" w14:textId="77777777" w:rsidTr="000643E3">
        <w:trPr>
          <w:cantSplit/>
          <w:trHeight w:val="2608"/>
        </w:trPr>
        <w:tc>
          <w:tcPr>
            <w:tcW w:w="6917" w:type="dxa"/>
          </w:tcPr>
          <w:p w14:paraId="6DFCC0CD" w14:textId="517481F5" w:rsidR="000643E3" w:rsidRPr="0051798B" w:rsidRDefault="00C000C2" w:rsidP="00F75785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hyperlink r:id="rId38" w:history="1">
              <w:r w:rsidRPr="003F75D1">
                <w:rPr>
                  <w:rStyle w:val="Hyperlink"/>
                  <w:sz w:val="24"/>
                  <w:szCs w:val="24"/>
                </w:rPr>
                <w:t>Prepare students for the workplace</w:t>
              </w:r>
            </w:hyperlink>
            <w:r w:rsidRPr="0051798B">
              <w:rPr>
                <w:sz w:val="24"/>
                <w:szCs w:val="24"/>
              </w:rPr>
              <w:t>.</w:t>
            </w:r>
          </w:p>
          <w:p w14:paraId="5F7CB4D9" w14:textId="77777777" w:rsidR="00B5436B" w:rsidRPr="0051798B" w:rsidRDefault="00B5436B" w:rsidP="00C000C2">
            <w:pPr>
              <w:pStyle w:val="ListParagraph"/>
              <w:numPr>
                <w:ilvl w:val="0"/>
                <w:numId w:val="43"/>
              </w:numPr>
              <w:rPr>
                <w:sz w:val="24"/>
                <w:szCs w:val="24"/>
              </w:rPr>
            </w:pPr>
            <w:r w:rsidRPr="0051798B">
              <w:rPr>
                <w:sz w:val="24"/>
                <w:szCs w:val="24"/>
              </w:rPr>
              <w:t>Cover dress code, communication and punctuality</w:t>
            </w:r>
          </w:p>
          <w:p w14:paraId="3A34888C" w14:textId="769B4D0C" w:rsidR="00C000C2" w:rsidRPr="0051798B" w:rsidRDefault="0044317D" w:rsidP="00C000C2">
            <w:pPr>
              <w:pStyle w:val="ListParagraph"/>
              <w:numPr>
                <w:ilvl w:val="0"/>
                <w:numId w:val="43"/>
              </w:numPr>
              <w:rPr>
                <w:sz w:val="24"/>
                <w:szCs w:val="24"/>
              </w:rPr>
            </w:pPr>
            <w:r w:rsidRPr="0051798B">
              <w:rPr>
                <w:sz w:val="24"/>
                <w:szCs w:val="24"/>
              </w:rPr>
              <w:t>Check they know where they are going on day one and who to report to</w:t>
            </w:r>
          </w:p>
        </w:tc>
        <w:tc>
          <w:tcPr>
            <w:tcW w:w="7542" w:type="dxa"/>
          </w:tcPr>
          <w:p w14:paraId="55BA6A40" w14:textId="77777777" w:rsidR="000643E3" w:rsidRDefault="000643E3" w:rsidP="00F75785"/>
          <w:p w14:paraId="4FCA066D" w14:textId="77777777" w:rsidR="00AF68F6" w:rsidRDefault="00AF68F6" w:rsidP="00F75785"/>
          <w:p w14:paraId="13227C4E" w14:textId="77777777" w:rsidR="00AF68F6" w:rsidRDefault="00AF68F6" w:rsidP="00F75785"/>
          <w:p w14:paraId="147E2C07" w14:textId="77777777" w:rsidR="00AF68F6" w:rsidRDefault="00AF68F6" w:rsidP="00F75785"/>
          <w:p w14:paraId="0C672420" w14:textId="77777777" w:rsidR="00AF68F6" w:rsidRPr="007061FB" w:rsidRDefault="00AF68F6" w:rsidP="00F75785"/>
        </w:tc>
      </w:tr>
      <w:tr w:rsidR="000643E3" w:rsidRPr="007061FB" w14:paraId="0EF9044D" w14:textId="77777777" w:rsidTr="000643E3">
        <w:trPr>
          <w:cantSplit/>
        </w:trPr>
        <w:tc>
          <w:tcPr>
            <w:tcW w:w="6917" w:type="dxa"/>
          </w:tcPr>
          <w:p w14:paraId="12564137" w14:textId="77777777" w:rsidR="004D6313" w:rsidRPr="0051798B" w:rsidRDefault="004D6313" w:rsidP="004D6313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51798B">
              <w:rPr>
                <w:sz w:val="24"/>
                <w:szCs w:val="24"/>
              </w:rPr>
              <w:lastRenderedPageBreak/>
              <w:t>Agree the process for check-ins and feedback.</w:t>
            </w:r>
          </w:p>
          <w:p w14:paraId="345844F6" w14:textId="09EA8B22" w:rsidR="00DB1F9E" w:rsidRPr="0051798B" w:rsidRDefault="00DB1F9E" w:rsidP="00DB1F9E">
            <w:pPr>
              <w:pStyle w:val="ListParagraph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51798B">
              <w:rPr>
                <w:sz w:val="24"/>
                <w:szCs w:val="24"/>
              </w:rPr>
              <w:t>Schedule mid-point and end reviews</w:t>
            </w:r>
          </w:p>
          <w:p w14:paraId="40EE8344" w14:textId="444C74CE" w:rsidR="000643E3" w:rsidRPr="0051798B" w:rsidRDefault="00DB1F9E" w:rsidP="00DB1F9E">
            <w:pPr>
              <w:pStyle w:val="ListParagraph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51798B">
              <w:rPr>
                <w:sz w:val="24"/>
                <w:szCs w:val="24"/>
              </w:rPr>
              <w:t xml:space="preserve">Use consistent feedback forms (see </w:t>
            </w:r>
            <w:hyperlink r:id="rId39" w:history="1">
              <w:r w:rsidRPr="0051798B">
                <w:rPr>
                  <w:rStyle w:val="Hyperlink"/>
                  <w:i/>
                  <w:iCs/>
                  <w:sz w:val="24"/>
                  <w:szCs w:val="24"/>
                </w:rPr>
                <w:t>Setting out key activity milestones for employers</w:t>
              </w:r>
            </w:hyperlink>
            <w:r w:rsidRPr="0051798B">
              <w:rPr>
                <w:sz w:val="24"/>
                <w:szCs w:val="24"/>
              </w:rPr>
              <w:t>)</w:t>
            </w:r>
          </w:p>
        </w:tc>
        <w:tc>
          <w:tcPr>
            <w:tcW w:w="7542" w:type="dxa"/>
          </w:tcPr>
          <w:p w14:paraId="0A94A371" w14:textId="77777777" w:rsidR="000643E3" w:rsidRDefault="000643E3" w:rsidP="00F75785"/>
          <w:p w14:paraId="02946660" w14:textId="77777777" w:rsidR="00AF68F6" w:rsidRDefault="00AF68F6" w:rsidP="00F75785"/>
          <w:p w14:paraId="2832C2F0" w14:textId="77777777" w:rsidR="00AF68F6" w:rsidRDefault="00AF68F6" w:rsidP="00F75785"/>
          <w:p w14:paraId="7F07D623" w14:textId="77777777" w:rsidR="00AF68F6" w:rsidRDefault="00AF68F6" w:rsidP="00F75785"/>
          <w:p w14:paraId="192EADAF" w14:textId="77777777" w:rsidR="00AF68F6" w:rsidRPr="007061FB" w:rsidRDefault="00AF68F6" w:rsidP="00F75785"/>
        </w:tc>
      </w:tr>
      <w:tr w:rsidR="000643E3" w:rsidRPr="007061FB" w14:paraId="5BA250D0" w14:textId="77777777" w:rsidTr="00AF68F6">
        <w:trPr>
          <w:cantSplit/>
          <w:trHeight w:val="1460"/>
        </w:trPr>
        <w:tc>
          <w:tcPr>
            <w:tcW w:w="6917" w:type="dxa"/>
          </w:tcPr>
          <w:p w14:paraId="463853C8" w14:textId="77777777" w:rsidR="0047737F" w:rsidRPr="0051798B" w:rsidRDefault="0047737F" w:rsidP="0047737F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51798B">
              <w:rPr>
                <w:sz w:val="24"/>
                <w:szCs w:val="24"/>
              </w:rPr>
              <w:t>Agree pastoral support and care for each student.</w:t>
            </w:r>
          </w:p>
          <w:p w14:paraId="676E1B61" w14:textId="77777777" w:rsidR="00AF68F6" w:rsidRPr="0051798B" w:rsidRDefault="00AF68F6" w:rsidP="003104F4">
            <w:pPr>
              <w:pStyle w:val="ListParagraph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51798B">
              <w:rPr>
                <w:sz w:val="24"/>
                <w:szCs w:val="24"/>
              </w:rPr>
              <w:t>Identify contact staff for out-of-hours placements</w:t>
            </w:r>
          </w:p>
          <w:p w14:paraId="18FA6ED9" w14:textId="061D3AFF" w:rsidR="000643E3" w:rsidRPr="0051798B" w:rsidRDefault="00AF68F6" w:rsidP="003104F4">
            <w:pPr>
              <w:pStyle w:val="ListParagraph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51798B">
              <w:rPr>
                <w:sz w:val="24"/>
                <w:szCs w:val="24"/>
              </w:rPr>
              <w:t>Coordinate with safeguarding leads</w:t>
            </w:r>
          </w:p>
        </w:tc>
        <w:tc>
          <w:tcPr>
            <w:tcW w:w="7542" w:type="dxa"/>
          </w:tcPr>
          <w:p w14:paraId="57EFC0AF" w14:textId="77777777" w:rsidR="000643E3" w:rsidRDefault="000643E3" w:rsidP="00F75785"/>
          <w:p w14:paraId="1240AE1F" w14:textId="77777777" w:rsidR="00AF68F6" w:rsidRDefault="00AF68F6" w:rsidP="00F75785"/>
          <w:p w14:paraId="6B90D126" w14:textId="77777777" w:rsidR="00AF68F6" w:rsidRDefault="00AF68F6" w:rsidP="00F75785"/>
          <w:p w14:paraId="0198EBB1" w14:textId="77777777" w:rsidR="00AF68F6" w:rsidRDefault="00AF68F6" w:rsidP="00F75785"/>
          <w:p w14:paraId="5A7B38A6" w14:textId="77777777" w:rsidR="00AF68F6" w:rsidRPr="007061FB" w:rsidRDefault="00AF68F6" w:rsidP="00F75785"/>
        </w:tc>
      </w:tr>
    </w:tbl>
    <w:p w14:paraId="696ED992" w14:textId="77777777" w:rsidR="000B10B5" w:rsidRPr="007061FB" w:rsidRDefault="000B10B5" w:rsidP="00F75785">
      <w:pPr>
        <w:pStyle w:val="Heading2"/>
      </w:pPr>
    </w:p>
    <w:p w14:paraId="5416853B" w14:textId="77777777" w:rsidR="006316FA" w:rsidRDefault="006316FA" w:rsidP="00F75785">
      <w:pPr>
        <w:rPr>
          <w:rFonts w:ascii="Poppins" w:hAnsi="Poppins" w:cs="Poppins"/>
          <w:color w:val="000000" w:themeColor="text1"/>
          <w:sz w:val="32"/>
          <w:szCs w:val="32"/>
        </w:rPr>
      </w:pPr>
      <w:r>
        <w:br w:type="page"/>
      </w:r>
    </w:p>
    <w:p w14:paraId="0D20D78C" w14:textId="43476DDA" w:rsidR="000B10B5" w:rsidRPr="0051798B" w:rsidRDefault="007F5D50" w:rsidP="007F5D50">
      <w:pPr>
        <w:pStyle w:val="Heading1"/>
        <w:rPr>
          <w:sz w:val="36"/>
          <w:szCs w:val="36"/>
        </w:rPr>
      </w:pPr>
      <w:r w:rsidRPr="0051798B">
        <w:rPr>
          <w:sz w:val="36"/>
          <w:szCs w:val="36"/>
        </w:rPr>
        <w:lastRenderedPageBreak/>
        <w:t xml:space="preserve">PHASE 5 </w:t>
      </w:r>
      <w:r w:rsidR="00FB0172" w:rsidRPr="0051798B">
        <w:rPr>
          <w:sz w:val="36"/>
          <w:szCs w:val="36"/>
        </w:rPr>
        <w:t>–</w:t>
      </w:r>
      <w:r w:rsidRPr="0051798B">
        <w:rPr>
          <w:sz w:val="36"/>
          <w:szCs w:val="36"/>
        </w:rPr>
        <w:t xml:space="preserve"> </w:t>
      </w:r>
      <w:r w:rsidR="00FB0172" w:rsidRPr="0051798B">
        <w:rPr>
          <w:sz w:val="36"/>
          <w:szCs w:val="36"/>
        </w:rPr>
        <w:t>REVIEW AND IMPROVEMENT</w:t>
      </w:r>
    </w:p>
    <w:tbl>
      <w:tblPr>
        <w:tblStyle w:val="TableGrid"/>
        <w:tblW w:w="14459" w:type="dxa"/>
        <w:tblInd w:w="-5" w:type="dxa"/>
        <w:tblLook w:val="04A0" w:firstRow="1" w:lastRow="0" w:firstColumn="1" w:lastColumn="0" w:noHBand="0" w:noVBand="1"/>
      </w:tblPr>
      <w:tblGrid>
        <w:gridCol w:w="6911"/>
        <w:gridCol w:w="7548"/>
      </w:tblGrid>
      <w:tr w:rsidR="000643E3" w:rsidRPr="007061FB" w14:paraId="052E4FDF" w14:textId="77777777" w:rsidTr="000643E3">
        <w:trPr>
          <w:cantSplit/>
          <w:trHeight w:val="737"/>
          <w:tblHeader/>
        </w:trPr>
        <w:tc>
          <w:tcPr>
            <w:tcW w:w="6911" w:type="dxa"/>
            <w:shd w:val="clear" w:color="auto" w:fill="000000" w:themeFill="text1"/>
            <w:vAlign w:val="center"/>
          </w:tcPr>
          <w:p w14:paraId="3FF9BF85" w14:textId="11694AE2" w:rsidR="000643E3" w:rsidRPr="0051798B" w:rsidRDefault="000643E3" w:rsidP="00F057BF">
            <w:pPr>
              <w:pStyle w:val="Heading3"/>
              <w:rPr>
                <w:color w:val="FFFFFF" w:themeColor="background1"/>
              </w:rPr>
            </w:pPr>
            <w:bookmarkStart w:id="9" w:name="Phase5"/>
            <w:bookmarkEnd w:id="9"/>
            <w:r w:rsidRPr="0051798B">
              <w:rPr>
                <w:color w:val="FFFFFF" w:themeColor="background1"/>
              </w:rPr>
              <w:t>actions for year end</w:t>
            </w:r>
          </w:p>
        </w:tc>
        <w:tc>
          <w:tcPr>
            <w:tcW w:w="7548" w:type="dxa"/>
            <w:shd w:val="clear" w:color="auto" w:fill="000000" w:themeFill="text1"/>
            <w:vAlign w:val="center"/>
          </w:tcPr>
          <w:p w14:paraId="6B352ADA" w14:textId="77777777" w:rsidR="000643E3" w:rsidRPr="0051798B" w:rsidRDefault="000643E3" w:rsidP="00F057BF">
            <w:pPr>
              <w:pStyle w:val="Heading3"/>
              <w:rPr>
                <w:color w:val="FFFFFF" w:themeColor="background1"/>
              </w:rPr>
            </w:pPr>
            <w:r w:rsidRPr="0051798B">
              <w:rPr>
                <w:color w:val="FFFFFF" w:themeColor="background1"/>
              </w:rPr>
              <w:t>your notes</w:t>
            </w:r>
          </w:p>
        </w:tc>
      </w:tr>
      <w:tr w:rsidR="000643E3" w:rsidRPr="007061FB" w14:paraId="4717BD7A" w14:textId="77777777" w:rsidTr="00C43ED8">
        <w:trPr>
          <w:cantSplit/>
          <w:trHeight w:val="1975"/>
        </w:trPr>
        <w:tc>
          <w:tcPr>
            <w:tcW w:w="6911" w:type="dxa"/>
          </w:tcPr>
          <w:p w14:paraId="50F63F19" w14:textId="77777777" w:rsidR="000643E3" w:rsidRPr="0051798B" w:rsidRDefault="00E53B1A" w:rsidP="00E53B1A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51798B">
              <w:rPr>
                <w:sz w:val="24"/>
                <w:szCs w:val="24"/>
              </w:rPr>
              <w:t>Collect feedback from students and employers.</w:t>
            </w:r>
          </w:p>
          <w:p w14:paraId="2F0D09BD" w14:textId="223B5B06" w:rsidR="00C43ED8" w:rsidRPr="0051798B" w:rsidRDefault="00C43ED8" w:rsidP="00C43ED8">
            <w:pPr>
              <w:pStyle w:val="ListParagraph"/>
              <w:numPr>
                <w:ilvl w:val="0"/>
                <w:numId w:val="45"/>
              </w:numPr>
              <w:rPr>
                <w:sz w:val="24"/>
                <w:szCs w:val="24"/>
              </w:rPr>
            </w:pPr>
            <w:r w:rsidRPr="0051798B">
              <w:rPr>
                <w:sz w:val="24"/>
                <w:szCs w:val="24"/>
              </w:rPr>
              <w:t>Use structured templates for consistency</w:t>
            </w:r>
          </w:p>
          <w:p w14:paraId="5CBAD263" w14:textId="5A1FB3F8" w:rsidR="00C43ED8" w:rsidRPr="0051798B" w:rsidRDefault="00C43ED8" w:rsidP="00C43ED8">
            <w:pPr>
              <w:pStyle w:val="ListParagraph"/>
              <w:numPr>
                <w:ilvl w:val="0"/>
                <w:numId w:val="45"/>
              </w:numPr>
              <w:rPr>
                <w:sz w:val="24"/>
                <w:szCs w:val="24"/>
              </w:rPr>
            </w:pPr>
            <w:r w:rsidRPr="0051798B">
              <w:rPr>
                <w:sz w:val="24"/>
                <w:szCs w:val="24"/>
              </w:rPr>
              <w:t>Review both quantitative and qualitative feedback</w:t>
            </w:r>
          </w:p>
        </w:tc>
        <w:tc>
          <w:tcPr>
            <w:tcW w:w="7548" w:type="dxa"/>
          </w:tcPr>
          <w:p w14:paraId="302EF6C9" w14:textId="77777777" w:rsidR="000643E3" w:rsidRDefault="000643E3" w:rsidP="00F75785"/>
          <w:p w14:paraId="655644BF" w14:textId="77777777" w:rsidR="0090048E" w:rsidRDefault="0090048E" w:rsidP="00F75785"/>
          <w:p w14:paraId="21A3B25C" w14:textId="77777777" w:rsidR="0090048E" w:rsidRDefault="0090048E" w:rsidP="00F75785"/>
          <w:p w14:paraId="77ADAE9D" w14:textId="77777777" w:rsidR="0090048E" w:rsidRDefault="0090048E" w:rsidP="00F75785"/>
          <w:p w14:paraId="0625F889" w14:textId="77777777" w:rsidR="0090048E" w:rsidRPr="007061FB" w:rsidRDefault="0090048E" w:rsidP="00F75785"/>
        </w:tc>
      </w:tr>
      <w:tr w:rsidR="000643E3" w:rsidRPr="007061FB" w14:paraId="642ACA8D" w14:textId="77777777" w:rsidTr="0090048E">
        <w:trPr>
          <w:cantSplit/>
          <w:trHeight w:val="1976"/>
        </w:trPr>
        <w:tc>
          <w:tcPr>
            <w:tcW w:w="6911" w:type="dxa"/>
          </w:tcPr>
          <w:p w14:paraId="487EA130" w14:textId="47F6721F" w:rsidR="000643E3" w:rsidRPr="0051798B" w:rsidRDefault="000643E3" w:rsidP="00F75785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51798B">
              <w:rPr>
                <w:sz w:val="24"/>
                <w:szCs w:val="24"/>
              </w:rPr>
              <w:t>Identify how to improve future placements</w:t>
            </w:r>
          </w:p>
          <w:p w14:paraId="69AF7F48" w14:textId="77777777" w:rsidR="00CE2E6A" w:rsidRPr="0051798B" w:rsidRDefault="00CE2E6A" w:rsidP="003104F4">
            <w:pPr>
              <w:pStyle w:val="ListParagraph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51798B">
              <w:rPr>
                <w:sz w:val="24"/>
                <w:szCs w:val="24"/>
              </w:rPr>
              <w:t>Analyse trends in completion, satisfaction and skills development</w:t>
            </w:r>
          </w:p>
          <w:p w14:paraId="74CCB92C" w14:textId="36BA4B7A" w:rsidR="000643E3" w:rsidRPr="0051798B" w:rsidRDefault="00CE2E6A" w:rsidP="003104F4">
            <w:pPr>
              <w:pStyle w:val="ListParagraph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51798B">
              <w:rPr>
                <w:sz w:val="24"/>
                <w:szCs w:val="24"/>
              </w:rPr>
              <w:t>Discuss findings with curriculum teams</w:t>
            </w:r>
          </w:p>
        </w:tc>
        <w:tc>
          <w:tcPr>
            <w:tcW w:w="7548" w:type="dxa"/>
          </w:tcPr>
          <w:p w14:paraId="3FC012FD" w14:textId="77777777" w:rsidR="000643E3" w:rsidRDefault="000643E3" w:rsidP="00F75785"/>
          <w:p w14:paraId="4D29217E" w14:textId="77777777" w:rsidR="0090048E" w:rsidRDefault="0090048E" w:rsidP="00F75785"/>
          <w:p w14:paraId="3E0C6596" w14:textId="77777777" w:rsidR="0090048E" w:rsidRDefault="0090048E" w:rsidP="00F75785"/>
          <w:p w14:paraId="6D43701A" w14:textId="77777777" w:rsidR="0090048E" w:rsidRDefault="0090048E" w:rsidP="00F75785"/>
          <w:p w14:paraId="6CE8D49A" w14:textId="77777777" w:rsidR="0090048E" w:rsidRPr="007061FB" w:rsidRDefault="0090048E" w:rsidP="00F75785"/>
        </w:tc>
      </w:tr>
      <w:tr w:rsidR="000643E3" w:rsidRPr="007061FB" w14:paraId="7FA9BE67" w14:textId="77777777" w:rsidTr="000643E3">
        <w:trPr>
          <w:cantSplit/>
          <w:trHeight w:val="2381"/>
        </w:trPr>
        <w:tc>
          <w:tcPr>
            <w:tcW w:w="6911" w:type="dxa"/>
          </w:tcPr>
          <w:p w14:paraId="337A1C6B" w14:textId="77777777" w:rsidR="0090048E" w:rsidRPr="0051798B" w:rsidRDefault="0090048E" w:rsidP="0090048E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51798B">
              <w:rPr>
                <w:sz w:val="24"/>
                <w:szCs w:val="24"/>
              </w:rPr>
              <w:t>Identify positive experiences to share.</w:t>
            </w:r>
          </w:p>
          <w:p w14:paraId="629BC494" w14:textId="77777777" w:rsidR="00D93898" w:rsidRPr="0051798B" w:rsidRDefault="00D93898" w:rsidP="003104F4">
            <w:pPr>
              <w:pStyle w:val="ListParagraph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51798B">
              <w:rPr>
                <w:sz w:val="24"/>
                <w:szCs w:val="24"/>
              </w:rPr>
              <w:t>Create short case studies and testimonials</w:t>
            </w:r>
          </w:p>
          <w:p w14:paraId="58A97543" w14:textId="0CD15768" w:rsidR="000643E3" w:rsidRPr="0051798B" w:rsidRDefault="00D93898" w:rsidP="003104F4">
            <w:pPr>
              <w:pStyle w:val="ListParagraph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51798B">
              <w:rPr>
                <w:sz w:val="24"/>
                <w:szCs w:val="24"/>
              </w:rPr>
              <w:t>Feature them in employer communications</w:t>
            </w:r>
          </w:p>
        </w:tc>
        <w:tc>
          <w:tcPr>
            <w:tcW w:w="7548" w:type="dxa"/>
          </w:tcPr>
          <w:p w14:paraId="780476B6" w14:textId="77777777" w:rsidR="000643E3" w:rsidRPr="007061FB" w:rsidRDefault="000643E3" w:rsidP="00F75785"/>
        </w:tc>
      </w:tr>
      <w:tr w:rsidR="000643E3" w:rsidRPr="007061FB" w14:paraId="1025FF31" w14:textId="77777777" w:rsidTr="001122AB">
        <w:trPr>
          <w:cantSplit/>
          <w:trHeight w:val="2026"/>
        </w:trPr>
        <w:tc>
          <w:tcPr>
            <w:tcW w:w="6911" w:type="dxa"/>
          </w:tcPr>
          <w:p w14:paraId="21802BA7" w14:textId="77777777" w:rsidR="000643E3" w:rsidRPr="0051798B" w:rsidRDefault="001122AB" w:rsidP="00F75785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51798B">
              <w:rPr>
                <w:sz w:val="24"/>
                <w:szCs w:val="24"/>
              </w:rPr>
              <w:lastRenderedPageBreak/>
              <w:t>Analyse all feedback and identify quality improvements.</w:t>
            </w:r>
          </w:p>
          <w:p w14:paraId="2A870405" w14:textId="77777777" w:rsidR="001122AB" w:rsidRPr="0051798B" w:rsidRDefault="001122AB" w:rsidP="001122AB">
            <w:pPr>
              <w:pStyle w:val="ListParagraph"/>
              <w:numPr>
                <w:ilvl w:val="0"/>
                <w:numId w:val="47"/>
              </w:numPr>
              <w:rPr>
                <w:sz w:val="24"/>
                <w:szCs w:val="24"/>
              </w:rPr>
            </w:pPr>
            <w:r w:rsidRPr="0051798B">
              <w:rPr>
                <w:sz w:val="24"/>
                <w:szCs w:val="24"/>
              </w:rPr>
              <w:t>Record improvement actions and assign ownership</w:t>
            </w:r>
          </w:p>
          <w:p w14:paraId="25781C56" w14:textId="18B1FBE6" w:rsidR="001122AB" w:rsidRPr="0051798B" w:rsidRDefault="001122AB" w:rsidP="001122AB">
            <w:pPr>
              <w:pStyle w:val="ListParagraph"/>
              <w:numPr>
                <w:ilvl w:val="0"/>
                <w:numId w:val="47"/>
              </w:numPr>
              <w:rPr>
                <w:sz w:val="24"/>
                <w:szCs w:val="24"/>
              </w:rPr>
            </w:pPr>
            <w:r w:rsidRPr="0051798B">
              <w:rPr>
                <w:sz w:val="24"/>
                <w:szCs w:val="24"/>
              </w:rPr>
              <w:t>Feed findings into your next planning cycle</w:t>
            </w:r>
          </w:p>
        </w:tc>
        <w:tc>
          <w:tcPr>
            <w:tcW w:w="7548" w:type="dxa"/>
          </w:tcPr>
          <w:p w14:paraId="797063AE" w14:textId="77777777" w:rsidR="000643E3" w:rsidRDefault="000643E3" w:rsidP="00F75785"/>
          <w:p w14:paraId="7427B9AB" w14:textId="77777777" w:rsidR="00AE43B6" w:rsidRDefault="00AE43B6" w:rsidP="00F75785"/>
          <w:p w14:paraId="4102CA59" w14:textId="77777777" w:rsidR="00AE43B6" w:rsidRDefault="00AE43B6" w:rsidP="00F75785"/>
          <w:p w14:paraId="24043672" w14:textId="77777777" w:rsidR="00AE43B6" w:rsidRDefault="00AE43B6" w:rsidP="00F75785"/>
          <w:p w14:paraId="0BE3C592" w14:textId="77777777" w:rsidR="00AE43B6" w:rsidRPr="007061FB" w:rsidRDefault="00AE43B6" w:rsidP="00F75785"/>
        </w:tc>
      </w:tr>
      <w:tr w:rsidR="000643E3" w:rsidRPr="007061FB" w14:paraId="71F31215" w14:textId="77777777" w:rsidTr="00AE43B6">
        <w:trPr>
          <w:cantSplit/>
          <w:trHeight w:val="2152"/>
        </w:trPr>
        <w:tc>
          <w:tcPr>
            <w:tcW w:w="6911" w:type="dxa"/>
          </w:tcPr>
          <w:p w14:paraId="1C3936C5" w14:textId="77777777" w:rsidR="000643E3" w:rsidRPr="0051798B" w:rsidRDefault="00AE43B6" w:rsidP="00F75785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51798B">
              <w:rPr>
                <w:sz w:val="24"/>
                <w:szCs w:val="24"/>
              </w:rPr>
              <w:t>Integrate the action plan into your quality improvement cycle.</w:t>
            </w:r>
          </w:p>
          <w:p w14:paraId="29ED82DF" w14:textId="77777777" w:rsidR="00AE43B6" w:rsidRPr="0051798B" w:rsidRDefault="00AE43B6" w:rsidP="00AE43B6">
            <w:pPr>
              <w:pStyle w:val="ListParagraph"/>
              <w:numPr>
                <w:ilvl w:val="0"/>
                <w:numId w:val="48"/>
              </w:numPr>
              <w:rPr>
                <w:sz w:val="24"/>
                <w:szCs w:val="24"/>
              </w:rPr>
            </w:pPr>
            <w:r w:rsidRPr="0051798B">
              <w:rPr>
                <w:sz w:val="24"/>
                <w:szCs w:val="24"/>
              </w:rPr>
              <w:t>Monitor progress termly</w:t>
            </w:r>
          </w:p>
          <w:p w14:paraId="1CBBB0E7" w14:textId="17C2812D" w:rsidR="00AE43B6" w:rsidRPr="007061FB" w:rsidRDefault="00AE43B6" w:rsidP="00AE43B6">
            <w:pPr>
              <w:pStyle w:val="ListParagraph"/>
              <w:numPr>
                <w:ilvl w:val="0"/>
                <w:numId w:val="48"/>
              </w:numPr>
            </w:pPr>
            <w:r w:rsidRPr="0051798B">
              <w:rPr>
                <w:sz w:val="24"/>
                <w:szCs w:val="24"/>
              </w:rPr>
              <w:t>Evidence improvements in your self-assessment report</w:t>
            </w:r>
          </w:p>
        </w:tc>
        <w:tc>
          <w:tcPr>
            <w:tcW w:w="7548" w:type="dxa"/>
          </w:tcPr>
          <w:p w14:paraId="12F32FEB" w14:textId="77777777" w:rsidR="000643E3" w:rsidRDefault="000643E3" w:rsidP="00F75785"/>
          <w:p w14:paraId="15D449E9" w14:textId="77777777" w:rsidR="00AE43B6" w:rsidRDefault="00AE43B6" w:rsidP="00F75785"/>
          <w:p w14:paraId="61AC0AB3" w14:textId="77777777" w:rsidR="00AE43B6" w:rsidRDefault="00AE43B6" w:rsidP="00F75785"/>
          <w:p w14:paraId="0752F847" w14:textId="77777777" w:rsidR="00AE43B6" w:rsidRDefault="00AE43B6" w:rsidP="00F75785"/>
          <w:p w14:paraId="677E46F0" w14:textId="77777777" w:rsidR="00AE43B6" w:rsidRPr="007061FB" w:rsidRDefault="00AE43B6" w:rsidP="00F75785"/>
        </w:tc>
      </w:tr>
    </w:tbl>
    <w:p w14:paraId="224BE0F9" w14:textId="5B6D920F" w:rsidR="0023389F" w:rsidRPr="0023389F" w:rsidRDefault="0023389F" w:rsidP="0023389F">
      <w:pPr>
        <w:tabs>
          <w:tab w:val="left" w:pos="2445"/>
        </w:tabs>
        <w:sectPr w:rsidR="0023389F" w:rsidRPr="0023389F" w:rsidSect="001C1D19">
          <w:footerReference w:type="default" r:id="rId40"/>
          <w:pgSz w:w="16840" w:h="11900" w:orient="landscape" w:code="9"/>
          <w:pgMar w:top="1701" w:right="1276" w:bottom="851" w:left="1276" w:header="567" w:footer="284" w:gutter="0"/>
          <w:cols w:space="708"/>
          <w:docGrid w:linePitch="360"/>
        </w:sectPr>
      </w:pPr>
    </w:p>
    <w:bookmarkEnd w:id="0"/>
    <w:p w14:paraId="44AD50BA" w14:textId="34318488" w:rsidR="00865DC0" w:rsidRPr="007061FB" w:rsidRDefault="00865DC0" w:rsidP="0023389F">
      <w:pPr>
        <w:pStyle w:val="Heading2"/>
        <w:rPr>
          <w:b w:val="0"/>
          <w:bCs w:val="0"/>
        </w:rPr>
      </w:pPr>
    </w:p>
    <w:sectPr w:rsidR="00865DC0" w:rsidRPr="007061FB" w:rsidSect="001C1D19">
      <w:footerReference w:type="default" r:id="rId41"/>
      <w:pgSz w:w="11906" w:h="16838"/>
      <w:pgMar w:top="1701" w:right="1276" w:bottom="851" w:left="1276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35DB7" w14:textId="77777777" w:rsidR="00D4733B" w:rsidRDefault="00D4733B" w:rsidP="00F75785">
      <w:r>
        <w:separator/>
      </w:r>
    </w:p>
  </w:endnote>
  <w:endnote w:type="continuationSeparator" w:id="0">
    <w:p w14:paraId="5803862F" w14:textId="77777777" w:rsidR="00D4733B" w:rsidRDefault="00D4733B" w:rsidP="00F75785">
      <w:r>
        <w:continuationSeparator/>
      </w:r>
    </w:p>
  </w:endnote>
  <w:endnote w:type="continuationNotice" w:id="1">
    <w:p w14:paraId="149AA52F" w14:textId="77777777" w:rsidR="00D4733B" w:rsidRDefault="00D4733B" w:rsidP="00F7578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  <w:embedRegular r:id="rId1" w:fontKey="{26070F8A-5509-432C-81B8-9A66EEDE449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83B9ACF5-CA86-4D21-BB4F-6D2D38B9B7E7}"/>
    <w:embedBold r:id="rId3" w:fontKey="{607F372F-D145-4712-B276-6450B9EF6353}"/>
    <w:embedItalic r:id="rId4" w:fontKey="{0DFAE5AB-A75B-4523-9098-AC03C3E4A0E2}"/>
    <w:embedBoldItalic r:id="rId5" w:fontKey="{1BE64E02-20B7-46DD-8235-BC5A8F862B5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  <w:embedRegular r:id="rId6" w:fontKey="{212B70DC-9787-4E36-9637-6451456E8B56}"/>
    <w:embedBoldItalic r:id="rId7" w:fontKey="{BD3E3E78-C7EB-4277-96E4-7A7E228858DB}"/>
  </w:font>
  <w:font w:name="Atlas Typewriter Regular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Sora">
    <w:charset w:val="00"/>
    <w:family w:val="auto"/>
    <w:pitch w:val="variable"/>
    <w:sig w:usb0="A000006F" w:usb1="5000004B" w:usb2="00010000" w:usb3="00000000" w:csb0="00000093" w:csb1="00000000"/>
    <w:embedRegular r:id="rId8" w:fontKey="{466EC7EC-CD2A-4F20-A8CC-F2B22B83DF60}"/>
    <w:embedBold r:id="rId9" w:fontKey="{D1678606-6BD7-4B5E-9FEE-7D5F34C75153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0" w:fontKey="{3ACAA6FB-FCF6-4F67-B1F1-47CB4E8C326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05"/>
      <w:gridCol w:w="4505"/>
    </w:tblGrid>
    <w:tr w:rsidR="0059648A" w14:paraId="4EF56715" w14:textId="77777777" w:rsidTr="00E108A9">
      <w:tc>
        <w:tcPr>
          <w:tcW w:w="4505" w:type="dxa"/>
        </w:tcPr>
        <w:p w14:paraId="203B6CA6" w14:textId="77777777" w:rsidR="0059648A" w:rsidRDefault="0059648A" w:rsidP="00F75785">
          <w:pPr>
            <w:pStyle w:val="Footer"/>
          </w:pPr>
          <w:r>
            <w:drawing>
              <wp:anchor distT="0" distB="0" distL="114300" distR="114300" simplePos="0" relativeHeight="251658240" behindDoc="0" locked="0" layoutInCell="1" allowOverlap="1" wp14:anchorId="37807E1A" wp14:editId="57726D62">
                <wp:simplePos x="0" y="0"/>
                <wp:positionH relativeFrom="column">
                  <wp:posOffset>-6350</wp:posOffset>
                </wp:positionH>
                <wp:positionV relativeFrom="paragraph">
                  <wp:posOffset>1270</wp:posOffset>
                </wp:positionV>
                <wp:extent cx="1095375" cy="368300"/>
                <wp:effectExtent l="0" t="0" r="0" b="0"/>
                <wp:wrapNone/>
                <wp:docPr id="258933034" name="Picture 2589330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5375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505" w:type="dxa"/>
        </w:tcPr>
        <w:p w14:paraId="22C3DCAC" w14:textId="77777777" w:rsidR="0059648A" w:rsidRDefault="0059648A" w:rsidP="006121DD">
          <w:pPr>
            <w:pStyle w:val="Footer"/>
            <w:jc w:val="right"/>
          </w:pPr>
          <w:r>
            <w:rPr>
              <w:szCs w:val="20"/>
            </w:rPr>
            <w:t>P</w:t>
          </w:r>
          <w:r>
            <w:t xml:space="preserve">age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 w14:paraId="27DC7F27" w14:textId="164A78F1" w:rsidR="009E4DBF" w:rsidRDefault="009E4DBF" w:rsidP="00F757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01"/>
      <w:gridCol w:w="6347"/>
    </w:tblGrid>
    <w:tr w:rsidR="008D0586" w14:paraId="4DCE3AEF" w14:textId="77777777" w:rsidTr="008D0586">
      <w:tc>
        <w:tcPr>
          <w:tcW w:w="4505" w:type="dxa"/>
        </w:tcPr>
        <w:p w14:paraId="5F7E0084" w14:textId="77777777" w:rsidR="008D0586" w:rsidRDefault="008D0586" w:rsidP="00F75785">
          <w:pPr>
            <w:pStyle w:val="Footer"/>
          </w:pPr>
          <w:r>
            <w:drawing>
              <wp:anchor distT="0" distB="0" distL="114300" distR="114300" simplePos="0" relativeHeight="251658241" behindDoc="0" locked="0" layoutInCell="1" allowOverlap="1" wp14:anchorId="553A7B7F" wp14:editId="3FA088E2">
                <wp:simplePos x="0" y="0"/>
                <wp:positionH relativeFrom="column">
                  <wp:posOffset>-6350</wp:posOffset>
                </wp:positionH>
                <wp:positionV relativeFrom="paragraph">
                  <wp:posOffset>1270</wp:posOffset>
                </wp:positionV>
                <wp:extent cx="1095375" cy="368300"/>
                <wp:effectExtent l="0" t="0" r="0" b="0"/>
                <wp:wrapNone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5375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9387" w:type="dxa"/>
        </w:tcPr>
        <w:p w14:paraId="7FE6A17D" w14:textId="77777777" w:rsidR="008D0586" w:rsidRDefault="008D0586" w:rsidP="0023389F">
          <w:pPr>
            <w:pStyle w:val="Footer"/>
            <w:jc w:val="right"/>
          </w:pPr>
          <w:r>
            <w:rPr>
              <w:szCs w:val="20"/>
            </w:rPr>
            <w:t>P</w:t>
          </w:r>
          <w:r>
            <w:t xml:space="preserve">age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 w14:paraId="7BB7CCD8" w14:textId="77777777" w:rsidR="008D0586" w:rsidRDefault="008D0586" w:rsidP="00F7578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05"/>
      <w:gridCol w:w="4505"/>
    </w:tblGrid>
    <w:tr w:rsidR="00A52D01" w14:paraId="31AAACB4" w14:textId="77777777" w:rsidTr="00FC0851">
      <w:tc>
        <w:tcPr>
          <w:tcW w:w="4505" w:type="dxa"/>
        </w:tcPr>
        <w:p w14:paraId="47789187" w14:textId="77777777" w:rsidR="00A52D01" w:rsidRDefault="00A52D01" w:rsidP="00F75785">
          <w:pPr>
            <w:pStyle w:val="Footer"/>
          </w:pPr>
          <w:r>
            <w:drawing>
              <wp:anchor distT="0" distB="0" distL="114300" distR="114300" simplePos="0" relativeHeight="251658242" behindDoc="0" locked="0" layoutInCell="1" allowOverlap="1" wp14:anchorId="7BB0365A" wp14:editId="3222070B">
                <wp:simplePos x="0" y="0"/>
                <wp:positionH relativeFrom="column">
                  <wp:posOffset>-6350</wp:posOffset>
                </wp:positionH>
                <wp:positionV relativeFrom="paragraph">
                  <wp:posOffset>1270</wp:posOffset>
                </wp:positionV>
                <wp:extent cx="1095375" cy="368300"/>
                <wp:effectExtent l="0" t="0" r="0" b="0"/>
                <wp:wrapNone/>
                <wp:docPr id="241456119" name="Picture 2414561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5375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505" w:type="dxa"/>
        </w:tcPr>
        <w:p w14:paraId="7773D476" w14:textId="77777777" w:rsidR="00A52D01" w:rsidRDefault="00A52D01" w:rsidP="00F75785">
          <w:pPr>
            <w:pStyle w:val="Footer"/>
          </w:pPr>
          <w:r>
            <w:rPr>
              <w:szCs w:val="20"/>
            </w:rPr>
            <w:t>P</w:t>
          </w:r>
          <w:r>
            <w:t xml:space="preserve">age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 w14:paraId="553412FA" w14:textId="77777777" w:rsidR="006C26FD" w:rsidRDefault="006C26FD" w:rsidP="00F757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7E094" w14:textId="77777777" w:rsidR="00D4733B" w:rsidRDefault="00D4733B" w:rsidP="00F75785">
      <w:r>
        <w:separator/>
      </w:r>
    </w:p>
  </w:footnote>
  <w:footnote w:type="continuationSeparator" w:id="0">
    <w:p w14:paraId="4BC8B34A" w14:textId="77777777" w:rsidR="00D4733B" w:rsidRDefault="00D4733B" w:rsidP="00F75785">
      <w:r>
        <w:continuationSeparator/>
      </w:r>
    </w:p>
  </w:footnote>
  <w:footnote w:type="continuationNotice" w:id="1">
    <w:p w14:paraId="3986EDC5" w14:textId="77777777" w:rsidR="00D4733B" w:rsidRDefault="00D4733B" w:rsidP="00F7578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7490B" w14:textId="7833F233" w:rsidR="0004146E" w:rsidRPr="00F4742F" w:rsidRDefault="56877132" w:rsidP="00F75785">
    <w:pPr>
      <w:pStyle w:val="Header"/>
      <w:rPr>
        <w:color w:val="FF0000"/>
      </w:rPr>
    </w:pPr>
    <w:r>
      <w:drawing>
        <wp:inline distT="0" distB="0" distL="0" distR="0" wp14:anchorId="324F9B08" wp14:editId="289A1E7A">
          <wp:extent cx="1554480" cy="506578"/>
          <wp:effectExtent l="0" t="0" r="7620" b="8255"/>
          <wp:docPr id="600503437" name="Picture 600503437" descr="T Leve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4480" cy="5065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F514415" w14:textId="77777777" w:rsidR="008D52A4" w:rsidRDefault="008D52A4" w:rsidP="00F757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B2672"/>
    <w:multiLevelType w:val="hybridMultilevel"/>
    <w:tmpl w:val="2D30ECE4"/>
    <w:lvl w:ilvl="0" w:tplc="0809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" w15:restartNumberingAfterBreak="0">
    <w:nsid w:val="0971585B"/>
    <w:multiLevelType w:val="hybridMultilevel"/>
    <w:tmpl w:val="CAE0877E"/>
    <w:lvl w:ilvl="0" w:tplc="0809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2" w15:restartNumberingAfterBreak="0">
    <w:nsid w:val="0D8978CE"/>
    <w:multiLevelType w:val="hybridMultilevel"/>
    <w:tmpl w:val="8056DE06"/>
    <w:lvl w:ilvl="0" w:tplc="0809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3" w15:restartNumberingAfterBreak="0">
    <w:nsid w:val="14942FBD"/>
    <w:multiLevelType w:val="hybridMultilevel"/>
    <w:tmpl w:val="27DA4D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A7319"/>
    <w:multiLevelType w:val="hybridMultilevel"/>
    <w:tmpl w:val="E57ECCCE"/>
    <w:lvl w:ilvl="0" w:tplc="0809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5" w15:restartNumberingAfterBreak="0">
    <w:nsid w:val="19B748E1"/>
    <w:multiLevelType w:val="multilevel"/>
    <w:tmpl w:val="44AE43A2"/>
    <w:lvl w:ilvl="0">
      <w:start w:val="1"/>
      <w:numFmt w:val="decimal"/>
      <w:lvlRestart w:val="0"/>
      <w:pStyle w:val="DfESOutNumbered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1A611F83"/>
    <w:multiLevelType w:val="hybridMultilevel"/>
    <w:tmpl w:val="81C6F488"/>
    <w:lvl w:ilvl="0" w:tplc="AFCA8206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2B1D14"/>
    <w:multiLevelType w:val="hybridMultilevel"/>
    <w:tmpl w:val="8160C6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5E5F30"/>
    <w:multiLevelType w:val="hybridMultilevel"/>
    <w:tmpl w:val="1612FA24"/>
    <w:lvl w:ilvl="0" w:tplc="0809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9" w15:restartNumberingAfterBreak="0">
    <w:nsid w:val="2B730800"/>
    <w:multiLevelType w:val="hybridMultilevel"/>
    <w:tmpl w:val="0E7E5B6E"/>
    <w:lvl w:ilvl="0" w:tplc="0809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0" w15:restartNumberingAfterBreak="0">
    <w:nsid w:val="2C5858C2"/>
    <w:multiLevelType w:val="hybridMultilevel"/>
    <w:tmpl w:val="A16C1928"/>
    <w:lvl w:ilvl="0" w:tplc="0809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1" w15:restartNumberingAfterBreak="0">
    <w:nsid w:val="31147F7C"/>
    <w:multiLevelType w:val="hybridMultilevel"/>
    <w:tmpl w:val="39DACA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7602B9"/>
    <w:multiLevelType w:val="hybridMultilevel"/>
    <w:tmpl w:val="6008898A"/>
    <w:lvl w:ilvl="0" w:tplc="0809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3" w15:restartNumberingAfterBreak="0">
    <w:nsid w:val="35151229"/>
    <w:multiLevelType w:val="hybridMultilevel"/>
    <w:tmpl w:val="A8AEBD92"/>
    <w:lvl w:ilvl="0" w:tplc="0809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4" w15:restartNumberingAfterBreak="0">
    <w:nsid w:val="35414407"/>
    <w:multiLevelType w:val="hybridMultilevel"/>
    <w:tmpl w:val="12CECF78"/>
    <w:lvl w:ilvl="0" w:tplc="0809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5" w15:restartNumberingAfterBreak="0">
    <w:nsid w:val="3EE47D28"/>
    <w:multiLevelType w:val="hybridMultilevel"/>
    <w:tmpl w:val="68C26BFC"/>
    <w:lvl w:ilvl="0" w:tplc="0809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6" w15:restartNumberingAfterBreak="0">
    <w:nsid w:val="401F2576"/>
    <w:multiLevelType w:val="hybridMultilevel"/>
    <w:tmpl w:val="CCF8CDAE"/>
    <w:lvl w:ilvl="0" w:tplc="0809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7" w15:restartNumberingAfterBreak="0">
    <w:nsid w:val="40B11513"/>
    <w:multiLevelType w:val="hybridMultilevel"/>
    <w:tmpl w:val="70D4F6F0"/>
    <w:lvl w:ilvl="0" w:tplc="0809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8" w15:restartNumberingAfterBreak="0">
    <w:nsid w:val="41FC174F"/>
    <w:multiLevelType w:val="hybridMultilevel"/>
    <w:tmpl w:val="C2DAB906"/>
    <w:lvl w:ilvl="0" w:tplc="0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9" w15:restartNumberingAfterBreak="0">
    <w:nsid w:val="455A5BDE"/>
    <w:multiLevelType w:val="hybridMultilevel"/>
    <w:tmpl w:val="32C05CDC"/>
    <w:lvl w:ilvl="0" w:tplc="0809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20" w15:restartNumberingAfterBreak="0">
    <w:nsid w:val="458831DA"/>
    <w:multiLevelType w:val="hybridMultilevel"/>
    <w:tmpl w:val="A16C1928"/>
    <w:lvl w:ilvl="0" w:tplc="0809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1" w15:restartNumberingAfterBreak="0">
    <w:nsid w:val="45970435"/>
    <w:multiLevelType w:val="hybridMultilevel"/>
    <w:tmpl w:val="1BD05D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D408F8"/>
    <w:multiLevelType w:val="hybridMultilevel"/>
    <w:tmpl w:val="7EE4643C"/>
    <w:lvl w:ilvl="0" w:tplc="0809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23" w15:restartNumberingAfterBreak="0">
    <w:nsid w:val="4639318D"/>
    <w:multiLevelType w:val="hybridMultilevel"/>
    <w:tmpl w:val="4922EDCE"/>
    <w:lvl w:ilvl="0" w:tplc="0809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24" w15:restartNumberingAfterBreak="0">
    <w:nsid w:val="47B529C0"/>
    <w:multiLevelType w:val="hybridMultilevel"/>
    <w:tmpl w:val="DA7A2A04"/>
    <w:lvl w:ilvl="0" w:tplc="BBBED8EC">
      <w:start w:val="1"/>
      <w:numFmt w:val="bullet"/>
      <w:lvlRestart w:val="0"/>
      <w:pStyle w:val="Dept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25" w15:restartNumberingAfterBreak="0">
    <w:nsid w:val="48215525"/>
    <w:multiLevelType w:val="hybridMultilevel"/>
    <w:tmpl w:val="4B8813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F272A1"/>
    <w:multiLevelType w:val="hybridMultilevel"/>
    <w:tmpl w:val="B99E7706"/>
    <w:lvl w:ilvl="0" w:tplc="0809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27" w15:restartNumberingAfterBreak="0">
    <w:nsid w:val="50B60CF2"/>
    <w:multiLevelType w:val="hybridMultilevel"/>
    <w:tmpl w:val="BE288BFA"/>
    <w:lvl w:ilvl="0" w:tplc="0809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28" w15:restartNumberingAfterBreak="0">
    <w:nsid w:val="50D67263"/>
    <w:multiLevelType w:val="hybridMultilevel"/>
    <w:tmpl w:val="2F4AAB1C"/>
    <w:lvl w:ilvl="0" w:tplc="0809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29" w15:restartNumberingAfterBreak="0">
    <w:nsid w:val="535520D9"/>
    <w:multiLevelType w:val="hybridMultilevel"/>
    <w:tmpl w:val="C70EEC0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4DE1D63"/>
    <w:multiLevelType w:val="hybridMultilevel"/>
    <w:tmpl w:val="49A0F3A2"/>
    <w:lvl w:ilvl="0" w:tplc="0809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31" w15:restartNumberingAfterBreak="0">
    <w:nsid w:val="55EE4B9E"/>
    <w:multiLevelType w:val="hybridMultilevel"/>
    <w:tmpl w:val="85D8389E"/>
    <w:lvl w:ilvl="0" w:tplc="0809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32" w15:restartNumberingAfterBreak="0">
    <w:nsid w:val="56BA62E2"/>
    <w:multiLevelType w:val="hybridMultilevel"/>
    <w:tmpl w:val="A16C1928"/>
    <w:lvl w:ilvl="0" w:tplc="0809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33" w15:restartNumberingAfterBreak="0">
    <w:nsid w:val="58CF44CB"/>
    <w:multiLevelType w:val="hybridMultilevel"/>
    <w:tmpl w:val="C83AD0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930600"/>
    <w:multiLevelType w:val="hybridMultilevel"/>
    <w:tmpl w:val="A0DEE7EC"/>
    <w:lvl w:ilvl="0" w:tplc="0809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35" w15:restartNumberingAfterBreak="0">
    <w:nsid w:val="5B813ADD"/>
    <w:multiLevelType w:val="hybridMultilevel"/>
    <w:tmpl w:val="D6A03708"/>
    <w:lvl w:ilvl="0" w:tplc="0809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36" w15:restartNumberingAfterBreak="0">
    <w:nsid w:val="5C224107"/>
    <w:multiLevelType w:val="hybridMultilevel"/>
    <w:tmpl w:val="C58AD6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C59167E"/>
    <w:multiLevelType w:val="hybridMultilevel"/>
    <w:tmpl w:val="1222024E"/>
    <w:lvl w:ilvl="0" w:tplc="0809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38" w15:restartNumberingAfterBreak="0">
    <w:nsid w:val="5F4B12EC"/>
    <w:multiLevelType w:val="hybridMultilevel"/>
    <w:tmpl w:val="3CCE033A"/>
    <w:lvl w:ilvl="0" w:tplc="0809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39" w15:restartNumberingAfterBreak="0">
    <w:nsid w:val="61472D3E"/>
    <w:multiLevelType w:val="hybridMultilevel"/>
    <w:tmpl w:val="B136E7CE"/>
    <w:lvl w:ilvl="0" w:tplc="0809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40" w15:restartNumberingAfterBreak="0">
    <w:nsid w:val="62D7211B"/>
    <w:multiLevelType w:val="hybridMultilevel"/>
    <w:tmpl w:val="748202DE"/>
    <w:lvl w:ilvl="0" w:tplc="0809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41" w15:restartNumberingAfterBreak="0">
    <w:nsid w:val="66BE4BBB"/>
    <w:multiLevelType w:val="hybridMultilevel"/>
    <w:tmpl w:val="3328FF56"/>
    <w:lvl w:ilvl="0" w:tplc="0809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42" w15:restartNumberingAfterBreak="0">
    <w:nsid w:val="6C2A500A"/>
    <w:multiLevelType w:val="hybridMultilevel"/>
    <w:tmpl w:val="CDDE7444"/>
    <w:lvl w:ilvl="0" w:tplc="0809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43" w15:restartNumberingAfterBreak="0">
    <w:nsid w:val="6CCE5ED8"/>
    <w:multiLevelType w:val="hybridMultilevel"/>
    <w:tmpl w:val="939A1C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7A0852"/>
    <w:multiLevelType w:val="hybridMultilevel"/>
    <w:tmpl w:val="A5D0A964"/>
    <w:lvl w:ilvl="0" w:tplc="0809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45" w15:restartNumberingAfterBreak="0">
    <w:nsid w:val="75B334B8"/>
    <w:multiLevelType w:val="hybridMultilevel"/>
    <w:tmpl w:val="476A28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3C5911"/>
    <w:multiLevelType w:val="hybridMultilevel"/>
    <w:tmpl w:val="6E1A66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3093292">
    <w:abstractNumId w:val="6"/>
  </w:num>
  <w:num w:numId="2" w16cid:durableId="655231141">
    <w:abstractNumId w:val="4"/>
  </w:num>
  <w:num w:numId="3" w16cid:durableId="271520852">
    <w:abstractNumId w:val="13"/>
  </w:num>
  <w:num w:numId="4" w16cid:durableId="1546525134">
    <w:abstractNumId w:val="20"/>
  </w:num>
  <w:num w:numId="5" w16cid:durableId="171578730">
    <w:abstractNumId w:val="32"/>
  </w:num>
  <w:num w:numId="6" w16cid:durableId="1924876598">
    <w:abstractNumId w:val="10"/>
  </w:num>
  <w:num w:numId="7" w16cid:durableId="1993290670">
    <w:abstractNumId w:val="44"/>
  </w:num>
  <w:num w:numId="8" w16cid:durableId="151944527">
    <w:abstractNumId w:val="18"/>
  </w:num>
  <w:num w:numId="9" w16cid:durableId="1123579219">
    <w:abstractNumId w:val="27"/>
  </w:num>
  <w:num w:numId="10" w16cid:durableId="1483042671">
    <w:abstractNumId w:val="0"/>
  </w:num>
  <w:num w:numId="11" w16cid:durableId="1397162372">
    <w:abstractNumId w:val="5"/>
  </w:num>
  <w:num w:numId="12" w16cid:durableId="634917661">
    <w:abstractNumId w:val="24"/>
  </w:num>
  <w:num w:numId="13" w16cid:durableId="1070999666">
    <w:abstractNumId w:val="36"/>
  </w:num>
  <w:num w:numId="14" w16cid:durableId="1709255776">
    <w:abstractNumId w:val="7"/>
  </w:num>
  <w:num w:numId="15" w16cid:durableId="2129162670">
    <w:abstractNumId w:val="46"/>
  </w:num>
  <w:num w:numId="16" w16cid:durableId="1555195111">
    <w:abstractNumId w:val="11"/>
  </w:num>
  <w:num w:numId="17" w16cid:durableId="1785660528">
    <w:abstractNumId w:val="43"/>
  </w:num>
  <w:num w:numId="18" w16cid:durableId="1173686726">
    <w:abstractNumId w:val="3"/>
  </w:num>
  <w:num w:numId="19" w16cid:durableId="2097557061">
    <w:abstractNumId w:val="33"/>
  </w:num>
  <w:num w:numId="20" w16cid:durableId="577056238">
    <w:abstractNumId w:val="25"/>
  </w:num>
  <w:num w:numId="21" w16cid:durableId="2075079345">
    <w:abstractNumId w:val="45"/>
  </w:num>
  <w:num w:numId="22" w16cid:durableId="600650046">
    <w:abstractNumId w:val="21"/>
  </w:num>
  <w:num w:numId="23" w16cid:durableId="44373366">
    <w:abstractNumId w:val="1"/>
  </w:num>
  <w:num w:numId="24" w16cid:durableId="942613588">
    <w:abstractNumId w:val="29"/>
  </w:num>
  <w:num w:numId="25" w16cid:durableId="460002604">
    <w:abstractNumId w:val="34"/>
  </w:num>
  <w:num w:numId="26" w16cid:durableId="2103992795">
    <w:abstractNumId w:val="31"/>
  </w:num>
  <w:num w:numId="27" w16cid:durableId="1139882453">
    <w:abstractNumId w:val="40"/>
  </w:num>
  <w:num w:numId="28" w16cid:durableId="1456555571">
    <w:abstractNumId w:val="26"/>
  </w:num>
  <w:num w:numId="29" w16cid:durableId="1463620307">
    <w:abstractNumId w:val="42"/>
  </w:num>
  <w:num w:numId="30" w16cid:durableId="2111702764">
    <w:abstractNumId w:val="16"/>
  </w:num>
  <w:num w:numId="31" w16cid:durableId="1017196828">
    <w:abstractNumId w:val="14"/>
  </w:num>
  <w:num w:numId="32" w16cid:durableId="157310684">
    <w:abstractNumId w:val="41"/>
  </w:num>
  <w:num w:numId="33" w16cid:durableId="1829588081">
    <w:abstractNumId w:val="35"/>
  </w:num>
  <w:num w:numId="34" w16cid:durableId="1386098628">
    <w:abstractNumId w:val="15"/>
  </w:num>
  <w:num w:numId="35" w16cid:durableId="809396929">
    <w:abstractNumId w:val="9"/>
  </w:num>
  <w:num w:numId="36" w16cid:durableId="345836358">
    <w:abstractNumId w:val="12"/>
  </w:num>
  <w:num w:numId="37" w16cid:durableId="1232764664">
    <w:abstractNumId w:val="6"/>
  </w:num>
  <w:num w:numId="38" w16cid:durableId="1291475311">
    <w:abstractNumId w:val="22"/>
  </w:num>
  <w:num w:numId="39" w16cid:durableId="1995907589">
    <w:abstractNumId w:val="19"/>
  </w:num>
  <w:num w:numId="40" w16cid:durableId="1413350475">
    <w:abstractNumId w:val="38"/>
  </w:num>
  <w:num w:numId="41" w16cid:durableId="1117262867">
    <w:abstractNumId w:val="23"/>
  </w:num>
  <w:num w:numId="42" w16cid:durableId="778640574">
    <w:abstractNumId w:val="28"/>
  </w:num>
  <w:num w:numId="43" w16cid:durableId="1997412787">
    <w:abstractNumId w:val="8"/>
  </w:num>
  <w:num w:numId="44" w16cid:durableId="2075425752">
    <w:abstractNumId w:val="39"/>
  </w:num>
  <w:num w:numId="45" w16cid:durableId="77168178">
    <w:abstractNumId w:val="2"/>
  </w:num>
  <w:num w:numId="46" w16cid:durableId="1932664255">
    <w:abstractNumId w:val="37"/>
  </w:num>
  <w:num w:numId="47" w16cid:durableId="35475062">
    <w:abstractNumId w:val="30"/>
  </w:num>
  <w:num w:numId="48" w16cid:durableId="797652379">
    <w:abstractNumId w:val="1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3F6"/>
    <w:rsid w:val="000003A1"/>
    <w:rsid w:val="00001767"/>
    <w:rsid w:val="00001DA1"/>
    <w:rsid w:val="00002923"/>
    <w:rsid w:val="00004D27"/>
    <w:rsid w:val="00005628"/>
    <w:rsid w:val="0001193A"/>
    <w:rsid w:val="00012AAE"/>
    <w:rsid w:val="000157E5"/>
    <w:rsid w:val="00016278"/>
    <w:rsid w:val="000211CC"/>
    <w:rsid w:val="00023EB9"/>
    <w:rsid w:val="000248CE"/>
    <w:rsid w:val="0003027E"/>
    <w:rsid w:val="000302C7"/>
    <w:rsid w:val="0003133F"/>
    <w:rsid w:val="000322A7"/>
    <w:rsid w:val="00033307"/>
    <w:rsid w:val="00033793"/>
    <w:rsid w:val="00033E05"/>
    <w:rsid w:val="000354F8"/>
    <w:rsid w:val="0004146E"/>
    <w:rsid w:val="000418B5"/>
    <w:rsid w:val="00042A5D"/>
    <w:rsid w:val="00042C1C"/>
    <w:rsid w:val="00044B20"/>
    <w:rsid w:val="00046C7B"/>
    <w:rsid w:val="00047E52"/>
    <w:rsid w:val="00055D3E"/>
    <w:rsid w:val="0005624C"/>
    <w:rsid w:val="00056885"/>
    <w:rsid w:val="00061085"/>
    <w:rsid w:val="000625CD"/>
    <w:rsid w:val="00064324"/>
    <w:rsid w:val="000643E3"/>
    <w:rsid w:val="00064C06"/>
    <w:rsid w:val="000653F9"/>
    <w:rsid w:val="00072005"/>
    <w:rsid w:val="00074610"/>
    <w:rsid w:val="000747AF"/>
    <w:rsid w:val="000747E1"/>
    <w:rsid w:val="000754C6"/>
    <w:rsid w:val="00081FC5"/>
    <w:rsid w:val="00084EB6"/>
    <w:rsid w:val="000878CB"/>
    <w:rsid w:val="000948F6"/>
    <w:rsid w:val="00095687"/>
    <w:rsid w:val="00097EDF"/>
    <w:rsid w:val="000A1206"/>
    <w:rsid w:val="000A2500"/>
    <w:rsid w:val="000A3E7F"/>
    <w:rsid w:val="000A3F6E"/>
    <w:rsid w:val="000A7C33"/>
    <w:rsid w:val="000B0C0E"/>
    <w:rsid w:val="000B10B5"/>
    <w:rsid w:val="000B17F0"/>
    <w:rsid w:val="000B23F7"/>
    <w:rsid w:val="000B2AA8"/>
    <w:rsid w:val="000B2B1B"/>
    <w:rsid w:val="000B4539"/>
    <w:rsid w:val="000B4562"/>
    <w:rsid w:val="000B4B59"/>
    <w:rsid w:val="000B6F1A"/>
    <w:rsid w:val="000B7A1A"/>
    <w:rsid w:val="000C08CB"/>
    <w:rsid w:val="000C246A"/>
    <w:rsid w:val="000C2EDA"/>
    <w:rsid w:val="000C504F"/>
    <w:rsid w:val="000C6F5E"/>
    <w:rsid w:val="000C7054"/>
    <w:rsid w:val="000C77CE"/>
    <w:rsid w:val="000C7AAA"/>
    <w:rsid w:val="000C7E7C"/>
    <w:rsid w:val="000D1692"/>
    <w:rsid w:val="000D180C"/>
    <w:rsid w:val="000D2C24"/>
    <w:rsid w:val="000D468E"/>
    <w:rsid w:val="000D61DE"/>
    <w:rsid w:val="000E1C03"/>
    <w:rsid w:val="000E5013"/>
    <w:rsid w:val="000E5111"/>
    <w:rsid w:val="000E7ADD"/>
    <w:rsid w:val="000F29EB"/>
    <w:rsid w:val="000F6000"/>
    <w:rsid w:val="000F70EC"/>
    <w:rsid w:val="001053D2"/>
    <w:rsid w:val="00106160"/>
    <w:rsid w:val="001062D6"/>
    <w:rsid w:val="0011054E"/>
    <w:rsid w:val="001122AB"/>
    <w:rsid w:val="00113411"/>
    <w:rsid w:val="00113729"/>
    <w:rsid w:val="00114EE0"/>
    <w:rsid w:val="0011755A"/>
    <w:rsid w:val="001178CC"/>
    <w:rsid w:val="0012060B"/>
    <w:rsid w:val="00120F2C"/>
    <w:rsid w:val="00120FFA"/>
    <w:rsid w:val="00121C04"/>
    <w:rsid w:val="00122DF3"/>
    <w:rsid w:val="00124F65"/>
    <w:rsid w:val="00126D63"/>
    <w:rsid w:val="00130EB7"/>
    <w:rsid w:val="00131F8D"/>
    <w:rsid w:val="00133E08"/>
    <w:rsid w:val="00135495"/>
    <w:rsid w:val="001357AB"/>
    <w:rsid w:val="001439FC"/>
    <w:rsid w:val="00144A5B"/>
    <w:rsid w:val="00147C1A"/>
    <w:rsid w:val="00150CE4"/>
    <w:rsid w:val="00152B9E"/>
    <w:rsid w:val="00153755"/>
    <w:rsid w:val="00156F94"/>
    <w:rsid w:val="00161FE4"/>
    <w:rsid w:val="0016253F"/>
    <w:rsid w:val="00163DF4"/>
    <w:rsid w:val="0016460F"/>
    <w:rsid w:val="001647F4"/>
    <w:rsid w:val="0016647D"/>
    <w:rsid w:val="00166837"/>
    <w:rsid w:val="00167FF1"/>
    <w:rsid w:val="00170843"/>
    <w:rsid w:val="0017104B"/>
    <w:rsid w:val="00171C91"/>
    <w:rsid w:val="00172534"/>
    <w:rsid w:val="00174D07"/>
    <w:rsid w:val="0017545C"/>
    <w:rsid w:val="00177876"/>
    <w:rsid w:val="00177B78"/>
    <w:rsid w:val="0018003D"/>
    <w:rsid w:val="0018224B"/>
    <w:rsid w:val="0018258F"/>
    <w:rsid w:val="00191358"/>
    <w:rsid w:val="00194A29"/>
    <w:rsid w:val="00195656"/>
    <w:rsid w:val="00196292"/>
    <w:rsid w:val="001969F4"/>
    <w:rsid w:val="001A09AC"/>
    <w:rsid w:val="001A209B"/>
    <w:rsid w:val="001A3014"/>
    <w:rsid w:val="001A55C7"/>
    <w:rsid w:val="001A79A8"/>
    <w:rsid w:val="001A7A3D"/>
    <w:rsid w:val="001B2D9D"/>
    <w:rsid w:val="001B3414"/>
    <w:rsid w:val="001B44A6"/>
    <w:rsid w:val="001B4640"/>
    <w:rsid w:val="001B5AD9"/>
    <w:rsid w:val="001C1D19"/>
    <w:rsid w:val="001C28CE"/>
    <w:rsid w:val="001C318B"/>
    <w:rsid w:val="001C352F"/>
    <w:rsid w:val="001C597E"/>
    <w:rsid w:val="001C6DCA"/>
    <w:rsid w:val="001D02AF"/>
    <w:rsid w:val="001D108D"/>
    <w:rsid w:val="001D4286"/>
    <w:rsid w:val="001D73A2"/>
    <w:rsid w:val="001E260A"/>
    <w:rsid w:val="001E5AA8"/>
    <w:rsid w:val="001E65C5"/>
    <w:rsid w:val="001E6D5A"/>
    <w:rsid w:val="001E77EF"/>
    <w:rsid w:val="001F13D0"/>
    <w:rsid w:val="001F2DA9"/>
    <w:rsid w:val="001F5AA4"/>
    <w:rsid w:val="001F6515"/>
    <w:rsid w:val="00200543"/>
    <w:rsid w:val="00200F06"/>
    <w:rsid w:val="002021F7"/>
    <w:rsid w:val="00204DE4"/>
    <w:rsid w:val="00205A1A"/>
    <w:rsid w:val="00206893"/>
    <w:rsid w:val="002072CB"/>
    <w:rsid w:val="0021026D"/>
    <w:rsid w:val="002119D7"/>
    <w:rsid w:val="00213EB5"/>
    <w:rsid w:val="002143F0"/>
    <w:rsid w:val="00215142"/>
    <w:rsid w:val="0021695B"/>
    <w:rsid w:val="00216A24"/>
    <w:rsid w:val="002202B0"/>
    <w:rsid w:val="0022259D"/>
    <w:rsid w:val="002233E9"/>
    <w:rsid w:val="00223C32"/>
    <w:rsid w:val="0022469F"/>
    <w:rsid w:val="00231496"/>
    <w:rsid w:val="002333CB"/>
    <w:rsid w:val="0023389F"/>
    <w:rsid w:val="00234F0D"/>
    <w:rsid w:val="00235818"/>
    <w:rsid w:val="00236544"/>
    <w:rsid w:val="00236813"/>
    <w:rsid w:val="00237988"/>
    <w:rsid w:val="00237A52"/>
    <w:rsid w:val="00237A9E"/>
    <w:rsid w:val="002402C0"/>
    <w:rsid w:val="0024137B"/>
    <w:rsid w:val="0024172B"/>
    <w:rsid w:val="00241A26"/>
    <w:rsid w:val="00242371"/>
    <w:rsid w:val="002443EA"/>
    <w:rsid w:val="00245DF7"/>
    <w:rsid w:val="00245F33"/>
    <w:rsid w:val="00247F53"/>
    <w:rsid w:val="00251985"/>
    <w:rsid w:val="00254EFC"/>
    <w:rsid w:val="00255B08"/>
    <w:rsid w:val="00256E6F"/>
    <w:rsid w:val="00257D3C"/>
    <w:rsid w:val="00260EBA"/>
    <w:rsid w:val="00261EA1"/>
    <w:rsid w:val="002654EE"/>
    <w:rsid w:val="00265AC1"/>
    <w:rsid w:val="00270709"/>
    <w:rsid w:val="00272066"/>
    <w:rsid w:val="00272394"/>
    <w:rsid w:val="002731FA"/>
    <w:rsid w:val="002743EB"/>
    <w:rsid w:val="00275554"/>
    <w:rsid w:val="00275D80"/>
    <w:rsid w:val="002772E9"/>
    <w:rsid w:val="00277D0E"/>
    <w:rsid w:val="00280348"/>
    <w:rsid w:val="00280FF5"/>
    <w:rsid w:val="0028382B"/>
    <w:rsid w:val="002855B3"/>
    <w:rsid w:val="00291FAE"/>
    <w:rsid w:val="00292142"/>
    <w:rsid w:val="00294FDF"/>
    <w:rsid w:val="002968FB"/>
    <w:rsid w:val="00297AA2"/>
    <w:rsid w:val="002A094C"/>
    <w:rsid w:val="002A2FEC"/>
    <w:rsid w:val="002A306A"/>
    <w:rsid w:val="002A5144"/>
    <w:rsid w:val="002A6D91"/>
    <w:rsid w:val="002A7931"/>
    <w:rsid w:val="002B1A04"/>
    <w:rsid w:val="002B2D2E"/>
    <w:rsid w:val="002B33EE"/>
    <w:rsid w:val="002B404A"/>
    <w:rsid w:val="002B51C4"/>
    <w:rsid w:val="002B54CB"/>
    <w:rsid w:val="002B5B9B"/>
    <w:rsid w:val="002C0BDC"/>
    <w:rsid w:val="002C169A"/>
    <w:rsid w:val="002C2E79"/>
    <w:rsid w:val="002C3388"/>
    <w:rsid w:val="002C791D"/>
    <w:rsid w:val="002D1CF1"/>
    <w:rsid w:val="002D4166"/>
    <w:rsid w:val="002D550C"/>
    <w:rsid w:val="002D5EC0"/>
    <w:rsid w:val="002E2586"/>
    <w:rsid w:val="002E2F3C"/>
    <w:rsid w:val="002F20DE"/>
    <w:rsid w:val="002F2AA3"/>
    <w:rsid w:val="002F2FCC"/>
    <w:rsid w:val="002F3E4C"/>
    <w:rsid w:val="00302E19"/>
    <w:rsid w:val="00303BB0"/>
    <w:rsid w:val="003055D5"/>
    <w:rsid w:val="003066CE"/>
    <w:rsid w:val="00306708"/>
    <w:rsid w:val="003104F4"/>
    <w:rsid w:val="00310DAC"/>
    <w:rsid w:val="0031139C"/>
    <w:rsid w:val="00315B1B"/>
    <w:rsid w:val="00316718"/>
    <w:rsid w:val="0031753B"/>
    <w:rsid w:val="00317904"/>
    <w:rsid w:val="003202C3"/>
    <w:rsid w:val="00321A1E"/>
    <w:rsid w:val="00326E2D"/>
    <w:rsid w:val="00331B51"/>
    <w:rsid w:val="0033374C"/>
    <w:rsid w:val="00333A05"/>
    <w:rsid w:val="003347CE"/>
    <w:rsid w:val="003412EF"/>
    <w:rsid w:val="003434E1"/>
    <w:rsid w:val="003436AF"/>
    <w:rsid w:val="00343DCA"/>
    <w:rsid w:val="00344CED"/>
    <w:rsid w:val="003462CE"/>
    <w:rsid w:val="00346DD5"/>
    <w:rsid w:val="00353C5D"/>
    <w:rsid w:val="00355C99"/>
    <w:rsid w:val="00357FE4"/>
    <w:rsid w:val="00363D04"/>
    <w:rsid w:val="00365055"/>
    <w:rsid w:val="00366139"/>
    <w:rsid w:val="0036747B"/>
    <w:rsid w:val="00370AF8"/>
    <w:rsid w:val="00370BEB"/>
    <w:rsid w:val="00370FC0"/>
    <w:rsid w:val="003736B8"/>
    <w:rsid w:val="00373AB0"/>
    <w:rsid w:val="00376587"/>
    <w:rsid w:val="00376B03"/>
    <w:rsid w:val="00377175"/>
    <w:rsid w:val="003779B5"/>
    <w:rsid w:val="003806EF"/>
    <w:rsid w:val="00383650"/>
    <w:rsid w:val="00387B6D"/>
    <w:rsid w:val="00391541"/>
    <w:rsid w:val="00391D7E"/>
    <w:rsid w:val="00392465"/>
    <w:rsid w:val="0039326D"/>
    <w:rsid w:val="0039352A"/>
    <w:rsid w:val="003941C2"/>
    <w:rsid w:val="00394219"/>
    <w:rsid w:val="00394476"/>
    <w:rsid w:val="00395BB4"/>
    <w:rsid w:val="003A0919"/>
    <w:rsid w:val="003A1169"/>
    <w:rsid w:val="003A1DFF"/>
    <w:rsid w:val="003A1FC5"/>
    <w:rsid w:val="003A2696"/>
    <w:rsid w:val="003A27FA"/>
    <w:rsid w:val="003A39B6"/>
    <w:rsid w:val="003A530A"/>
    <w:rsid w:val="003A5C34"/>
    <w:rsid w:val="003A6026"/>
    <w:rsid w:val="003A791D"/>
    <w:rsid w:val="003A797E"/>
    <w:rsid w:val="003B0077"/>
    <w:rsid w:val="003B148D"/>
    <w:rsid w:val="003B15DE"/>
    <w:rsid w:val="003B1D34"/>
    <w:rsid w:val="003B3C72"/>
    <w:rsid w:val="003B7B82"/>
    <w:rsid w:val="003C1370"/>
    <w:rsid w:val="003C34E5"/>
    <w:rsid w:val="003C53F5"/>
    <w:rsid w:val="003C5DA6"/>
    <w:rsid w:val="003C6153"/>
    <w:rsid w:val="003D5E94"/>
    <w:rsid w:val="003D7D39"/>
    <w:rsid w:val="003E051A"/>
    <w:rsid w:val="003E0ABC"/>
    <w:rsid w:val="003E2C09"/>
    <w:rsid w:val="003E307F"/>
    <w:rsid w:val="003E3400"/>
    <w:rsid w:val="003E3C2B"/>
    <w:rsid w:val="003E4D54"/>
    <w:rsid w:val="003E4F70"/>
    <w:rsid w:val="003E65BD"/>
    <w:rsid w:val="003F0466"/>
    <w:rsid w:val="003F0771"/>
    <w:rsid w:val="003F0B86"/>
    <w:rsid w:val="003F28DE"/>
    <w:rsid w:val="003F4A97"/>
    <w:rsid w:val="003F6876"/>
    <w:rsid w:val="003F75D1"/>
    <w:rsid w:val="003F7D29"/>
    <w:rsid w:val="004000D4"/>
    <w:rsid w:val="00400677"/>
    <w:rsid w:val="0040088C"/>
    <w:rsid w:val="00400F0D"/>
    <w:rsid w:val="00401056"/>
    <w:rsid w:val="00402F6A"/>
    <w:rsid w:val="00403A14"/>
    <w:rsid w:val="0040419C"/>
    <w:rsid w:val="004043E1"/>
    <w:rsid w:val="00405C90"/>
    <w:rsid w:val="0040790F"/>
    <w:rsid w:val="0041129F"/>
    <w:rsid w:val="0041428C"/>
    <w:rsid w:val="00414500"/>
    <w:rsid w:val="00415A6D"/>
    <w:rsid w:val="0041627F"/>
    <w:rsid w:val="0041696C"/>
    <w:rsid w:val="00416BA8"/>
    <w:rsid w:val="004174E9"/>
    <w:rsid w:val="004227E5"/>
    <w:rsid w:val="0042400E"/>
    <w:rsid w:val="004251A8"/>
    <w:rsid w:val="00426053"/>
    <w:rsid w:val="00427C50"/>
    <w:rsid w:val="0043312F"/>
    <w:rsid w:val="00433A7D"/>
    <w:rsid w:val="00435B06"/>
    <w:rsid w:val="00435D18"/>
    <w:rsid w:val="00440504"/>
    <w:rsid w:val="0044066C"/>
    <w:rsid w:val="0044074E"/>
    <w:rsid w:val="00441561"/>
    <w:rsid w:val="00441D27"/>
    <w:rsid w:val="00442B4D"/>
    <w:rsid w:val="0044317D"/>
    <w:rsid w:val="004448C8"/>
    <w:rsid w:val="00444B07"/>
    <w:rsid w:val="00446006"/>
    <w:rsid w:val="0044627D"/>
    <w:rsid w:val="00447C57"/>
    <w:rsid w:val="00447EA2"/>
    <w:rsid w:val="0045092C"/>
    <w:rsid w:val="004512EC"/>
    <w:rsid w:val="00452A95"/>
    <w:rsid w:val="004542EF"/>
    <w:rsid w:val="00455660"/>
    <w:rsid w:val="00455832"/>
    <w:rsid w:val="004620C8"/>
    <w:rsid w:val="00462A9C"/>
    <w:rsid w:val="0046628C"/>
    <w:rsid w:val="00466E8A"/>
    <w:rsid w:val="00466F13"/>
    <w:rsid w:val="004677FB"/>
    <w:rsid w:val="0047303E"/>
    <w:rsid w:val="00475113"/>
    <w:rsid w:val="00475763"/>
    <w:rsid w:val="0047737F"/>
    <w:rsid w:val="00482D7B"/>
    <w:rsid w:val="0048418C"/>
    <w:rsid w:val="00485443"/>
    <w:rsid w:val="00485C5B"/>
    <w:rsid w:val="00486D0B"/>
    <w:rsid w:val="00486DD5"/>
    <w:rsid w:val="00490C15"/>
    <w:rsid w:val="0049158B"/>
    <w:rsid w:val="00492111"/>
    <w:rsid w:val="00495744"/>
    <w:rsid w:val="00496496"/>
    <w:rsid w:val="004A1CA6"/>
    <w:rsid w:val="004A479C"/>
    <w:rsid w:val="004A5466"/>
    <w:rsid w:val="004A6BB4"/>
    <w:rsid w:val="004A74B5"/>
    <w:rsid w:val="004B005B"/>
    <w:rsid w:val="004B0340"/>
    <w:rsid w:val="004B0596"/>
    <w:rsid w:val="004B149C"/>
    <w:rsid w:val="004B25C4"/>
    <w:rsid w:val="004B2B8C"/>
    <w:rsid w:val="004B5C59"/>
    <w:rsid w:val="004B7F6D"/>
    <w:rsid w:val="004C41CD"/>
    <w:rsid w:val="004C454A"/>
    <w:rsid w:val="004C7AA1"/>
    <w:rsid w:val="004D00CD"/>
    <w:rsid w:val="004D3C92"/>
    <w:rsid w:val="004D630A"/>
    <w:rsid w:val="004D6313"/>
    <w:rsid w:val="004D6719"/>
    <w:rsid w:val="004D6D93"/>
    <w:rsid w:val="004D7FCD"/>
    <w:rsid w:val="004E1504"/>
    <w:rsid w:val="004E1654"/>
    <w:rsid w:val="004E16A7"/>
    <w:rsid w:val="004E2E7D"/>
    <w:rsid w:val="004E3B78"/>
    <w:rsid w:val="004E4810"/>
    <w:rsid w:val="004E5DEF"/>
    <w:rsid w:val="004E5EF4"/>
    <w:rsid w:val="004E62D4"/>
    <w:rsid w:val="004F0B5C"/>
    <w:rsid w:val="004F0C80"/>
    <w:rsid w:val="004F0EE9"/>
    <w:rsid w:val="004F3531"/>
    <w:rsid w:val="005077D1"/>
    <w:rsid w:val="00507839"/>
    <w:rsid w:val="00510289"/>
    <w:rsid w:val="00511B3B"/>
    <w:rsid w:val="00513738"/>
    <w:rsid w:val="00514494"/>
    <w:rsid w:val="00515602"/>
    <w:rsid w:val="005164CB"/>
    <w:rsid w:val="0051798B"/>
    <w:rsid w:val="00520C19"/>
    <w:rsid w:val="00520FEF"/>
    <w:rsid w:val="00522506"/>
    <w:rsid w:val="00525C0D"/>
    <w:rsid w:val="005277F4"/>
    <w:rsid w:val="0052795B"/>
    <w:rsid w:val="00530117"/>
    <w:rsid w:val="00530AEF"/>
    <w:rsid w:val="00530CDB"/>
    <w:rsid w:val="00532CDB"/>
    <w:rsid w:val="00533F10"/>
    <w:rsid w:val="00534291"/>
    <w:rsid w:val="005361A3"/>
    <w:rsid w:val="00537D7C"/>
    <w:rsid w:val="00540D20"/>
    <w:rsid w:val="00541BA4"/>
    <w:rsid w:val="00543BED"/>
    <w:rsid w:val="00544609"/>
    <w:rsid w:val="00544A7E"/>
    <w:rsid w:val="0054616E"/>
    <w:rsid w:val="0055654F"/>
    <w:rsid w:val="00556776"/>
    <w:rsid w:val="00556794"/>
    <w:rsid w:val="00560063"/>
    <w:rsid w:val="005608F8"/>
    <w:rsid w:val="005619D6"/>
    <w:rsid w:val="00562229"/>
    <w:rsid w:val="00564C83"/>
    <w:rsid w:val="00567DD2"/>
    <w:rsid w:val="00572773"/>
    <w:rsid w:val="0057372D"/>
    <w:rsid w:val="005746C8"/>
    <w:rsid w:val="00575625"/>
    <w:rsid w:val="00575BDD"/>
    <w:rsid w:val="00582FAC"/>
    <w:rsid w:val="00584035"/>
    <w:rsid w:val="0058561B"/>
    <w:rsid w:val="00585D0A"/>
    <w:rsid w:val="005860B0"/>
    <w:rsid w:val="00586E96"/>
    <w:rsid w:val="00587143"/>
    <w:rsid w:val="00590201"/>
    <w:rsid w:val="00591158"/>
    <w:rsid w:val="0059283C"/>
    <w:rsid w:val="005950EC"/>
    <w:rsid w:val="00596068"/>
    <w:rsid w:val="0059648A"/>
    <w:rsid w:val="00597396"/>
    <w:rsid w:val="005A1D4F"/>
    <w:rsid w:val="005A4B32"/>
    <w:rsid w:val="005A4B49"/>
    <w:rsid w:val="005B00D0"/>
    <w:rsid w:val="005B048C"/>
    <w:rsid w:val="005B47F4"/>
    <w:rsid w:val="005B7082"/>
    <w:rsid w:val="005C0E95"/>
    <w:rsid w:val="005C26A6"/>
    <w:rsid w:val="005C67A1"/>
    <w:rsid w:val="005C6A10"/>
    <w:rsid w:val="005C7591"/>
    <w:rsid w:val="005C7B89"/>
    <w:rsid w:val="005C7ECA"/>
    <w:rsid w:val="005D0774"/>
    <w:rsid w:val="005D1E4D"/>
    <w:rsid w:val="005D27D0"/>
    <w:rsid w:val="005D3884"/>
    <w:rsid w:val="005D48C0"/>
    <w:rsid w:val="005E078F"/>
    <w:rsid w:val="005E1106"/>
    <w:rsid w:val="005E2ED6"/>
    <w:rsid w:val="005E3129"/>
    <w:rsid w:val="005E5041"/>
    <w:rsid w:val="005F1AF9"/>
    <w:rsid w:val="005F3D79"/>
    <w:rsid w:val="005F3DEE"/>
    <w:rsid w:val="005F6FE7"/>
    <w:rsid w:val="005F73EF"/>
    <w:rsid w:val="005F773E"/>
    <w:rsid w:val="00602985"/>
    <w:rsid w:val="00602B88"/>
    <w:rsid w:val="00603428"/>
    <w:rsid w:val="0060600D"/>
    <w:rsid w:val="00610452"/>
    <w:rsid w:val="00611191"/>
    <w:rsid w:val="006121DD"/>
    <w:rsid w:val="0061236B"/>
    <w:rsid w:val="00613E0D"/>
    <w:rsid w:val="00614A0D"/>
    <w:rsid w:val="0061709C"/>
    <w:rsid w:val="006175B7"/>
    <w:rsid w:val="00617E55"/>
    <w:rsid w:val="006212F2"/>
    <w:rsid w:val="00622917"/>
    <w:rsid w:val="00622A31"/>
    <w:rsid w:val="0062352D"/>
    <w:rsid w:val="00626E10"/>
    <w:rsid w:val="006275AF"/>
    <w:rsid w:val="00630373"/>
    <w:rsid w:val="00630A1E"/>
    <w:rsid w:val="006316FA"/>
    <w:rsid w:val="0063650A"/>
    <w:rsid w:val="0063692F"/>
    <w:rsid w:val="006376C4"/>
    <w:rsid w:val="00640EBF"/>
    <w:rsid w:val="00641266"/>
    <w:rsid w:val="00643C6A"/>
    <w:rsid w:val="00647C5B"/>
    <w:rsid w:val="006502F0"/>
    <w:rsid w:val="00653DDE"/>
    <w:rsid w:val="00654F3B"/>
    <w:rsid w:val="00655A36"/>
    <w:rsid w:val="00662395"/>
    <w:rsid w:val="00663F73"/>
    <w:rsid w:val="006642BE"/>
    <w:rsid w:val="006655D2"/>
    <w:rsid w:val="00665B7B"/>
    <w:rsid w:val="006665C1"/>
    <w:rsid w:val="00667294"/>
    <w:rsid w:val="00667671"/>
    <w:rsid w:val="00674410"/>
    <w:rsid w:val="0067656F"/>
    <w:rsid w:val="00676B6D"/>
    <w:rsid w:val="006775CA"/>
    <w:rsid w:val="00680D5B"/>
    <w:rsid w:val="006832FE"/>
    <w:rsid w:val="00683F3F"/>
    <w:rsid w:val="00684665"/>
    <w:rsid w:val="00684E90"/>
    <w:rsid w:val="00687A1D"/>
    <w:rsid w:val="00687D08"/>
    <w:rsid w:val="0069003E"/>
    <w:rsid w:val="00690A0A"/>
    <w:rsid w:val="00691D67"/>
    <w:rsid w:val="00695856"/>
    <w:rsid w:val="0069607A"/>
    <w:rsid w:val="00697F70"/>
    <w:rsid w:val="00697F80"/>
    <w:rsid w:val="006A2B1A"/>
    <w:rsid w:val="006A47AC"/>
    <w:rsid w:val="006A4952"/>
    <w:rsid w:val="006A4B36"/>
    <w:rsid w:val="006A51B2"/>
    <w:rsid w:val="006A560D"/>
    <w:rsid w:val="006A5BB1"/>
    <w:rsid w:val="006A610B"/>
    <w:rsid w:val="006A77AF"/>
    <w:rsid w:val="006A7CC6"/>
    <w:rsid w:val="006B0CE3"/>
    <w:rsid w:val="006B2606"/>
    <w:rsid w:val="006B562C"/>
    <w:rsid w:val="006B7013"/>
    <w:rsid w:val="006B73AE"/>
    <w:rsid w:val="006C1CC2"/>
    <w:rsid w:val="006C26FD"/>
    <w:rsid w:val="006C4606"/>
    <w:rsid w:val="006C5DA8"/>
    <w:rsid w:val="006C603F"/>
    <w:rsid w:val="006C7E9B"/>
    <w:rsid w:val="006D0899"/>
    <w:rsid w:val="006D0AF9"/>
    <w:rsid w:val="006D1656"/>
    <w:rsid w:val="006D2D63"/>
    <w:rsid w:val="006D48B8"/>
    <w:rsid w:val="006D6147"/>
    <w:rsid w:val="006E128D"/>
    <w:rsid w:val="006E1F43"/>
    <w:rsid w:val="006E222A"/>
    <w:rsid w:val="006E2B52"/>
    <w:rsid w:val="006E44F9"/>
    <w:rsid w:val="006E4B42"/>
    <w:rsid w:val="006E4E49"/>
    <w:rsid w:val="006E726E"/>
    <w:rsid w:val="006F0715"/>
    <w:rsid w:val="006F0DCC"/>
    <w:rsid w:val="006F160B"/>
    <w:rsid w:val="006F31EB"/>
    <w:rsid w:val="006F32EE"/>
    <w:rsid w:val="006F349A"/>
    <w:rsid w:val="006F373C"/>
    <w:rsid w:val="00701E1B"/>
    <w:rsid w:val="0070352D"/>
    <w:rsid w:val="007040CE"/>
    <w:rsid w:val="00704E83"/>
    <w:rsid w:val="007061FB"/>
    <w:rsid w:val="007121A2"/>
    <w:rsid w:val="007128EF"/>
    <w:rsid w:val="00713616"/>
    <w:rsid w:val="007136C1"/>
    <w:rsid w:val="00715EDD"/>
    <w:rsid w:val="0071621B"/>
    <w:rsid w:val="00717A52"/>
    <w:rsid w:val="00717BB7"/>
    <w:rsid w:val="007203C5"/>
    <w:rsid w:val="00721198"/>
    <w:rsid w:val="00722773"/>
    <w:rsid w:val="00725982"/>
    <w:rsid w:val="007268A4"/>
    <w:rsid w:val="007274FC"/>
    <w:rsid w:val="007277C9"/>
    <w:rsid w:val="00727B81"/>
    <w:rsid w:val="0073034C"/>
    <w:rsid w:val="00731FAD"/>
    <w:rsid w:val="00733751"/>
    <w:rsid w:val="007338DF"/>
    <w:rsid w:val="00733A2B"/>
    <w:rsid w:val="007354EA"/>
    <w:rsid w:val="0074616F"/>
    <w:rsid w:val="007502E6"/>
    <w:rsid w:val="007512C1"/>
    <w:rsid w:val="00751838"/>
    <w:rsid w:val="00753627"/>
    <w:rsid w:val="00753994"/>
    <w:rsid w:val="007573F6"/>
    <w:rsid w:val="0076141C"/>
    <w:rsid w:val="0076353A"/>
    <w:rsid w:val="00763F47"/>
    <w:rsid w:val="00765355"/>
    <w:rsid w:val="00765F2F"/>
    <w:rsid w:val="00770F0D"/>
    <w:rsid w:val="00770FE2"/>
    <w:rsid w:val="007746C8"/>
    <w:rsid w:val="007749C0"/>
    <w:rsid w:val="00774A06"/>
    <w:rsid w:val="00775E67"/>
    <w:rsid w:val="00777EDE"/>
    <w:rsid w:val="00777F4F"/>
    <w:rsid w:val="00780107"/>
    <w:rsid w:val="0078029A"/>
    <w:rsid w:val="00780406"/>
    <w:rsid w:val="007836A2"/>
    <w:rsid w:val="007838DB"/>
    <w:rsid w:val="00785F7A"/>
    <w:rsid w:val="00787652"/>
    <w:rsid w:val="00787CBB"/>
    <w:rsid w:val="00790E68"/>
    <w:rsid w:val="007937E4"/>
    <w:rsid w:val="00793E1F"/>
    <w:rsid w:val="007964B4"/>
    <w:rsid w:val="007973F9"/>
    <w:rsid w:val="007A296B"/>
    <w:rsid w:val="007A39B8"/>
    <w:rsid w:val="007A6353"/>
    <w:rsid w:val="007A69C7"/>
    <w:rsid w:val="007A6C86"/>
    <w:rsid w:val="007B1389"/>
    <w:rsid w:val="007B2085"/>
    <w:rsid w:val="007B2BAE"/>
    <w:rsid w:val="007B2BBF"/>
    <w:rsid w:val="007B3BD5"/>
    <w:rsid w:val="007B4DFA"/>
    <w:rsid w:val="007B4FFA"/>
    <w:rsid w:val="007B61E0"/>
    <w:rsid w:val="007B7FE2"/>
    <w:rsid w:val="007C0418"/>
    <w:rsid w:val="007C043B"/>
    <w:rsid w:val="007C273E"/>
    <w:rsid w:val="007C466A"/>
    <w:rsid w:val="007C634C"/>
    <w:rsid w:val="007C78B0"/>
    <w:rsid w:val="007D027F"/>
    <w:rsid w:val="007D04BF"/>
    <w:rsid w:val="007D309D"/>
    <w:rsid w:val="007D5E8D"/>
    <w:rsid w:val="007D616A"/>
    <w:rsid w:val="007D64C0"/>
    <w:rsid w:val="007E03B4"/>
    <w:rsid w:val="007E1184"/>
    <w:rsid w:val="007E2876"/>
    <w:rsid w:val="007E370F"/>
    <w:rsid w:val="007E3B8B"/>
    <w:rsid w:val="007E609E"/>
    <w:rsid w:val="007E631B"/>
    <w:rsid w:val="007E74E1"/>
    <w:rsid w:val="007E7F88"/>
    <w:rsid w:val="007F1AE7"/>
    <w:rsid w:val="007F334C"/>
    <w:rsid w:val="007F3A1F"/>
    <w:rsid w:val="007F4050"/>
    <w:rsid w:val="007F5D50"/>
    <w:rsid w:val="00800391"/>
    <w:rsid w:val="00801BEC"/>
    <w:rsid w:val="008052A7"/>
    <w:rsid w:val="008069E9"/>
    <w:rsid w:val="008077A4"/>
    <w:rsid w:val="0080783D"/>
    <w:rsid w:val="008079F6"/>
    <w:rsid w:val="008108B4"/>
    <w:rsid w:val="008113BD"/>
    <w:rsid w:val="00812C5B"/>
    <w:rsid w:val="00813D9D"/>
    <w:rsid w:val="0081418E"/>
    <w:rsid w:val="00814D5D"/>
    <w:rsid w:val="00816D0D"/>
    <w:rsid w:val="008255D4"/>
    <w:rsid w:val="00825A63"/>
    <w:rsid w:val="00826592"/>
    <w:rsid w:val="00827977"/>
    <w:rsid w:val="0083019F"/>
    <w:rsid w:val="00836A8A"/>
    <w:rsid w:val="008407D6"/>
    <w:rsid w:val="0084150C"/>
    <w:rsid w:val="0084446C"/>
    <w:rsid w:val="008445CD"/>
    <w:rsid w:val="008453E0"/>
    <w:rsid w:val="008458BB"/>
    <w:rsid w:val="00847A94"/>
    <w:rsid w:val="00850219"/>
    <w:rsid w:val="00850869"/>
    <w:rsid w:val="00854E18"/>
    <w:rsid w:val="008562CB"/>
    <w:rsid w:val="00856400"/>
    <w:rsid w:val="00857B70"/>
    <w:rsid w:val="0086050E"/>
    <w:rsid w:val="00862BA2"/>
    <w:rsid w:val="00862BAE"/>
    <w:rsid w:val="00863B3F"/>
    <w:rsid w:val="00863CC0"/>
    <w:rsid w:val="00865DC0"/>
    <w:rsid w:val="00871136"/>
    <w:rsid w:val="00871331"/>
    <w:rsid w:val="008750E5"/>
    <w:rsid w:val="00884A68"/>
    <w:rsid w:val="008856EF"/>
    <w:rsid w:val="00885CD7"/>
    <w:rsid w:val="0088757D"/>
    <w:rsid w:val="00891056"/>
    <w:rsid w:val="00891C29"/>
    <w:rsid w:val="00896389"/>
    <w:rsid w:val="0089642C"/>
    <w:rsid w:val="008965BA"/>
    <w:rsid w:val="008A0B49"/>
    <w:rsid w:val="008A1B2E"/>
    <w:rsid w:val="008A465C"/>
    <w:rsid w:val="008A5BE9"/>
    <w:rsid w:val="008B0FAF"/>
    <w:rsid w:val="008B1254"/>
    <w:rsid w:val="008B535C"/>
    <w:rsid w:val="008B5629"/>
    <w:rsid w:val="008B5A2A"/>
    <w:rsid w:val="008B6113"/>
    <w:rsid w:val="008B6E8F"/>
    <w:rsid w:val="008B7375"/>
    <w:rsid w:val="008C0209"/>
    <w:rsid w:val="008C1760"/>
    <w:rsid w:val="008C3519"/>
    <w:rsid w:val="008C3B84"/>
    <w:rsid w:val="008C543C"/>
    <w:rsid w:val="008C54BC"/>
    <w:rsid w:val="008D0586"/>
    <w:rsid w:val="008D0D3D"/>
    <w:rsid w:val="008D1256"/>
    <w:rsid w:val="008D36CA"/>
    <w:rsid w:val="008D5171"/>
    <w:rsid w:val="008D52A4"/>
    <w:rsid w:val="008D6683"/>
    <w:rsid w:val="008E0992"/>
    <w:rsid w:val="008E3091"/>
    <w:rsid w:val="008E4011"/>
    <w:rsid w:val="008E42C0"/>
    <w:rsid w:val="008E4F18"/>
    <w:rsid w:val="008E5FE1"/>
    <w:rsid w:val="008E6A08"/>
    <w:rsid w:val="0090048E"/>
    <w:rsid w:val="00901BC8"/>
    <w:rsid w:val="00902D99"/>
    <w:rsid w:val="00910294"/>
    <w:rsid w:val="00912C41"/>
    <w:rsid w:val="00913BC3"/>
    <w:rsid w:val="00914373"/>
    <w:rsid w:val="009179BF"/>
    <w:rsid w:val="0092040D"/>
    <w:rsid w:val="00923AA2"/>
    <w:rsid w:val="00930D7F"/>
    <w:rsid w:val="00931E0C"/>
    <w:rsid w:val="00932DF7"/>
    <w:rsid w:val="00936F07"/>
    <w:rsid w:val="00937A5D"/>
    <w:rsid w:val="00937F08"/>
    <w:rsid w:val="00943603"/>
    <w:rsid w:val="00944123"/>
    <w:rsid w:val="0094623F"/>
    <w:rsid w:val="00946A88"/>
    <w:rsid w:val="009510EB"/>
    <w:rsid w:val="00951A03"/>
    <w:rsid w:val="00953805"/>
    <w:rsid w:val="00954343"/>
    <w:rsid w:val="00956E98"/>
    <w:rsid w:val="009607E2"/>
    <w:rsid w:val="00960EB1"/>
    <w:rsid w:val="00961CEC"/>
    <w:rsid w:val="00962F96"/>
    <w:rsid w:val="00964539"/>
    <w:rsid w:val="009653FC"/>
    <w:rsid w:val="00965AA3"/>
    <w:rsid w:val="00967990"/>
    <w:rsid w:val="00967E3A"/>
    <w:rsid w:val="00970235"/>
    <w:rsid w:val="00970820"/>
    <w:rsid w:val="00972603"/>
    <w:rsid w:val="009750E5"/>
    <w:rsid w:val="0097544E"/>
    <w:rsid w:val="00976E13"/>
    <w:rsid w:val="009779B9"/>
    <w:rsid w:val="009810C0"/>
    <w:rsid w:val="00982F1A"/>
    <w:rsid w:val="00986097"/>
    <w:rsid w:val="00987310"/>
    <w:rsid w:val="00987EC0"/>
    <w:rsid w:val="00990606"/>
    <w:rsid w:val="00991D1D"/>
    <w:rsid w:val="009937FD"/>
    <w:rsid w:val="00994E62"/>
    <w:rsid w:val="009959A7"/>
    <w:rsid w:val="00996338"/>
    <w:rsid w:val="009A1841"/>
    <w:rsid w:val="009B03F4"/>
    <w:rsid w:val="009B20DC"/>
    <w:rsid w:val="009B4B7A"/>
    <w:rsid w:val="009B6204"/>
    <w:rsid w:val="009C07FE"/>
    <w:rsid w:val="009C0EC9"/>
    <w:rsid w:val="009C17BC"/>
    <w:rsid w:val="009C196B"/>
    <w:rsid w:val="009C2490"/>
    <w:rsid w:val="009C24F7"/>
    <w:rsid w:val="009C3EF0"/>
    <w:rsid w:val="009C4627"/>
    <w:rsid w:val="009C6967"/>
    <w:rsid w:val="009C715F"/>
    <w:rsid w:val="009D1082"/>
    <w:rsid w:val="009D4049"/>
    <w:rsid w:val="009D47CC"/>
    <w:rsid w:val="009D52F8"/>
    <w:rsid w:val="009D61C9"/>
    <w:rsid w:val="009E15FF"/>
    <w:rsid w:val="009E20A6"/>
    <w:rsid w:val="009E33C9"/>
    <w:rsid w:val="009E3EA1"/>
    <w:rsid w:val="009E4DBF"/>
    <w:rsid w:val="009E6761"/>
    <w:rsid w:val="009F0A6E"/>
    <w:rsid w:val="009F0BBA"/>
    <w:rsid w:val="009F1B1C"/>
    <w:rsid w:val="009F20FD"/>
    <w:rsid w:val="009F37E6"/>
    <w:rsid w:val="009F3DA8"/>
    <w:rsid w:val="009F77DA"/>
    <w:rsid w:val="00A0203C"/>
    <w:rsid w:val="00A04C11"/>
    <w:rsid w:val="00A06117"/>
    <w:rsid w:val="00A06592"/>
    <w:rsid w:val="00A069BB"/>
    <w:rsid w:val="00A10447"/>
    <w:rsid w:val="00A11E6F"/>
    <w:rsid w:val="00A12E4B"/>
    <w:rsid w:val="00A1561F"/>
    <w:rsid w:val="00A21DD2"/>
    <w:rsid w:val="00A23451"/>
    <w:rsid w:val="00A2648D"/>
    <w:rsid w:val="00A270D3"/>
    <w:rsid w:val="00A27556"/>
    <w:rsid w:val="00A318E3"/>
    <w:rsid w:val="00A33930"/>
    <w:rsid w:val="00A36129"/>
    <w:rsid w:val="00A37D57"/>
    <w:rsid w:val="00A403D1"/>
    <w:rsid w:val="00A41A19"/>
    <w:rsid w:val="00A41CE4"/>
    <w:rsid w:val="00A4292A"/>
    <w:rsid w:val="00A46C2F"/>
    <w:rsid w:val="00A52D01"/>
    <w:rsid w:val="00A53628"/>
    <w:rsid w:val="00A56DC9"/>
    <w:rsid w:val="00A56E66"/>
    <w:rsid w:val="00A60020"/>
    <w:rsid w:val="00A61C11"/>
    <w:rsid w:val="00A625D5"/>
    <w:rsid w:val="00A643B4"/>
    <w:rsid w:val="00A64A79"/>
    <w:rsid w:val="00A70068"/>
    <w:rsid w:val="00A702DF"/>
    <w:rsid w:val="00A70BC2"/>
    <w:rsid w:val="00A765BE"/>
    <w:rsid w:val="00A76D4E"/>
    <w:rsid w:val="00A800C5"/>
    <w:rsid w:val="00A8032D"/>
    <w:rsid w:val="00A813A1"/>
    <w:rsid w:val="00A832C8"/>
    <w:rsid w:val="00A8388F"/>
    <w:rsid w:val="00A84942"/>
    <w:rsid w:val="00A86F7F"/>
    <w:rsid w:val="00A92417"/>
    <w:rsid w:val="00A93BA7"/>
    <w:rsid w:val="00A9566D"/>
    <w:rsid w:val="00A95B6A"/>
    <w:rsid w:val="00A95D0B"/>
    <w:rsid w:val="00A97E21"/>
    <w:rsid w:val="00AA0D35"/>
    <w:rsid w:val="00AA3733"/>
    <w:rsid w:val="00AA7670"/>
    <w:rsid w:val="00AB14E7"/>
    <w:rsid w:val="00AB5219"/>
    <w:rsid w:val="00AB6BAC"/>
    <w:rsid w:val="00AC0D4E"/>
    <w:rsid w:val="00AC48A6"/>
    <w:rsid w:val="00AD080B"/>
    <w:rsid w:val="00AD1FB4"/>
    <w:rsid w:val="00AD2704"/>
    <w:rsid w:val="00AD4BFE"/>
    <w:rsid w:val="00AD6D76"/>
    <w:rsid w:val="00AD6EF2"/>
    <w:rsid w:val="00AD754E"/>
    <w:rsid w:val="00AE0A64"/>
    <w:rsid w:val="00AE0BA8"/>
    <w:rsid w:val="00AE1FCB"/>
    <w:rsid w:val="00AE43B6"/>
    <w:rsid w:val="00AF3487"/>
    <w:rsid w:val="00AF40CA"/>
    <w:rsid w:val="00AF5468"/>
    <w:rsid w:val="00AF68F6"/>
    <w:rsid w:val="00AF6CAC"/>
    <w:rsid w:val="00AF7F35"/>
    <w:rsid w:val="00B02F7C"/>
    <w:rsid w:val="00B0419B"/>
    <w:rsid w:val="00B0667E"/>
    <w:rsid w:val="00B1003C"/>
    <w:rsid w:val="00B12143"/>
    <w:rsid w:val="00B138C8"/>
    <w:rsid w:val="00B13ED7"/>
    <w:rsid w:val="00B1482E"/>
    <w:rsid w:val="00B14A19"/>
    <w:rsid w:val="00B210AE"/>
    <w:rsid w:val="00B213D0"/>
    <w:rsid w:val="00B21AF3"/>
    <w:rsid w:val="00B22707"/>
    <w:rsid w:val="00B2284F"/>
    <w:rsid w:val="00B22CB3"/>
    <w:rsid w:val="00B232E1"/>
    <w:rsid w:val="00B24939"/>
    <w:rsid w:val="00B25AC3"/>
    <w:rsid w:val="00B26685"/>
    <w:rsid w:val="00B27EEB"/>
    <w:rsid w:val="00B31137"/>
    <w:rsid w:val="00B351FE"/>
    <w:rsid w:val="00B44C96"/>
    <w:rsid w:val="00B454E8"/>
    <w:rsid w:val="00B46DEE"/>
    <w:rsid w:val="00B50295"/>
    <w:rsid w:val="00B5436B"/>
    <w:rsid w:val="00B54A7F"/>
    <w:rsid w:val="00B55372"/>
    <w:rsid w:val="00B5663A"/>
    <w:rsid w:val="00B57400"/>
    <w:rsid w:val="00B62227"/>
    <w:rsid w:val="00B639BE"/>
    <w:rsid w:val="00B64652"/>
    <w:rsid w:val="00B646D9"/>
    <w:rsid w:val="00B67B61"/>
    <w:rsid w:val="00B70F98"/>
    <w:rsid w:val="00B7146E"/>
    <w:rsid w:val="00B72A06"/>
    <w:rsid w:val="00B743EE"/>
    <w:rsid w:val="00B747B5"/>
    <w:rsid w:val="00B77A31"/>
    <w:rsid w:val="00B82E34"/>
    <w:rsid w:val="00B84913"/>
    <w:rsid w:val="00B87179"/>
    <w:rsid w:val="00B90FD8"/>
    <w:rsid w:val="00B91552"/>
    <w:rsid w:val="00B93B13"/>
    <w:rsid w:val="00B94C13"/>
    <w:rsid w:val="00BA322C"/>
    <w:rsid w:val="00BB097D"/>
    <w:rsid w:val="00BB0F91"/>
    <w:rsid w:val="00BB18EF"/>
    <w:rsid w:val="00BB2163"/>
    <w:rsid w:val="00BB30E9"/>
    <w:rsid w:val="00BB33D7"/>
    <w:rsid w:val="00BB55C7"/>
    <w:rsid w:val="00BB659A"/>
    <w:rsid w:val="00BC0BD1"/>
    <w:rsid w:val="00BC562E"/>
    <w:rsid w:val="00BC6771"/>
    <w:rsid w:val="00BC7E61"/>
    <w:rsid w:val="00BD0B22"/>
    <w:rsid w:val="00BD25EA"/>
    <w:rsid w:val="00BD367D"/>
    <w:rsid w:val="00BD4286"/>
    <w:rsid w:val="00BD45AF"/>
    <w:rsid w:val="00BD579D"/>
    <w:rsid w:val="00BD7F17"/>
    <w:rsid w:val="00BE250D"/>
    <w:rsid w:val="00BE54AB"/>
    <w:rsid w:val="00BE5C0E"/>
    <w:rsid w:val="00BF24BB"/>
    <w:rsid w:val="00BF6EC5"/>
    <w:rsid w:val="00C000C2"/>
    <w:rsid w:val="00C07AAD"/>
    <w:rsid w:val="00C131FE"/>
    <w:rsid w:val="00C14666"/>
    <w:rsid w:val="00C14C30"/>
    <w:rsid w:val="00C20E8F"/>
    <w:rsid w:val="00C222DB"/>
    <w:rsid w:val="00C2247F"/>
    <w:rsid w:val="00C22642"/>
    <w:rsid w:val="00C22E89"/>
    <w:rsid w:val="00C230AC"/>
    <w:rsid w:val="00C231EB"/>
    <w:rsid w:val="00C253F9"/>
    <w:rsid w:val="00C25E26"/>
    <w:rsid w:val="00C27268"/>
    <w:rsid w:val="00C30A36"/>
    <w:rsid w:val="00C334B2"/>
    <w:rsid w:val="00C33B03"/>
    <w:rsid w:val="00C34195"/>
    <w:rsid w:val="00C34741"/>
    <w:rsid w:val="00C36E8B"/>
    <w:rsid w:val="00C3722B"/>
    <w:rsid w:val="00C374D7"/>
    <w:rsid w:val="00C41B4E"/>
    <w:rsid w:val="00C43ED8"/>
    <w:rsid w:val="00C44A73"/>
    <w:rsid w:val="00C44B62"/>
    <w:rsid w:val="00C456E0"/>
    <w:rsid w:val="00C45A91"/>
    <w:rsid w:val="00C45EE9"/>
    <w:rsid w:val="00C45F26"/>
    <w:rsid w:val="00C4708C"/>
    <w:rsid w:val="00C5209E"/>
    <w:rsid w:val="00C5272A"/>
    <w:rsid w:val="00C52C16"/>
    <w:rsid w:val="00C53CE1"/>
    <w:rsid w:val="00C54238"/>
    <w:rsid w:val="00C559F6"/>
    <w:rsid w:val="00C6231C"/>
    <w:rsid w:val="00C63C4C"/>
    <w:rsid w:val="00C63CA4"/>
    <w:rsid w:val="00C6569C"/>
    <w:rsid w:val="00C65A49"/>
    <w:rsid w:val="00C663EB"/>
    <w:rsid w:val="00C7342E"/>
    <w:rsid w:val="00C736AA"/>
    <w:rsid w:val="00C74434"/>
    <w:rsid w:val="00C74F97"/>
    <w:rsid w:val="00C800AB"/>
    <w:rsid w:val="00C832FC"/>
    <w:rsid w:val="00C90829"/>
    <w:rsid w:val="00C91D66"/>
    <w:rsid w:val="00C91DFF"/>
    <w:rsid w:val="00C91E99"/>
    <w:rsid w:val="00C937CB"/>
    <w:rsid w:val="00C94D4C"/>
    <w:rsid w:val="00C9530C"/>
    <w:rsid w:val="00C96B6A"/>
    <w:rsid w:val="00C97EEC"/>
    <w:rsid w:val="00CA0917"/>
    <w:rsid w:val="00CA1119"/>
    <w:rsid w:val="00CA20C2"/>
    <w:rsid w:val="00CA24DA"/>
    <w:rsid w:val="00CB4828"/>
    <w:rsid w:val="00CB5045"/>
    <w:rsid w:val="00CC1A8A"/>
    <w:rsid w:val="00CC20C8"/>
    <w:rsid w:val="00CC4230"/>
    <w:rsid w:val="00CC5091"/>
    <w:rsid w:val="00CD44EB"/>
    <w:rsid w:val="00CD665A"/>
    <w:rsid w:val="00CE110C"/>
    <w:rsid w:val="00CE1866"/>
    <w:rsid w:val="00CE1A9C"/>
    <w:rsid w:val="00CE1B7B"/>
    <w:rsid w:val="00CE2E6A"/>
    <w:rsid w:val="00CE48F9"/>
    <w:rsid w:val="00CF0459"/>
    <w:rsid w:val="00CF0957"/>
    <w:rsid w:val="00CF15AF"/>
    <w:rsid w:val="00CF1970"/>
    <w:rsid w:val="00CF360E"/>
    <w:rsid w:val="00CF713E"/>
    <w:rsid w:val="00CF7577"/>
    <w:rsid w:val="00CF76E0"/>
    <w:rsid w:val="00CF7C60"/>
    <w:rsid w:val="00D01579"/>
    <w:rsid w:val="00D02AB8"/>
    <w:rsid w:val="00D0600B"/>
    <w:rsid w:val="00D10263"/>
    <w:rsid w:val="00D11D1E"/>
    <w:rsid w:val="00D11E13"/>
    <w:rsid w:val="00D131FD"/>
    <w:rsid w:val="00D151D5"/>
    <w:rsid w:val="00D15374"/>
    <w:rsid w:val="00D17809"/>
    <w:rsid w:val="00D17977"/>
    <w:rsid w:val="00D2366F"/>
    <w:rsid w:val="00D2575E"/>
    <w:rsid w:val="00D25CA3"/>
    <w:rsid w:val="00D30896"/>
    <w:rsid w:val="00D32809"/>
    <w:rsid w:val="00D36093"/>
    <w:rsid w:val="00D36F76"/>
    <w:rsid w:val="00D371C2"/>
    <w:rsid w:val="00D40AD6"/>
    <w:rsid w:val="00D41A0D"/>
    <w:rsid w:val="00D4733B"/>
    <w:rsid w:val="00D47D77"/>
    <w:rsid w:val="00D47ECC"/>
    <w:rsid w:val="00D50CCF"/>
    <w:rsid w:val="00D514A2"/>
    <w:rsid w:val="00D515CD"/>
    <w:rsid w:val="00D54084"/>
    <w:rsid w:val="00D55E49"/>
    <w:rsid w:val="00D5740D"/>
    <w:rsid w:val="00D673E5"/>
    <w:rsid w:val="00D71D63"/>
    <w:rsid w:val="00D73B97"/>
    <w:rsid w:val="00D757A5"/>
    <w:rsid w:val="00D7655F"/>
    <w:rsid w:val="00D76EF3"/>
    <w:rsid w:val="00D77811"/>
    <w:rsid w:val="00D77DBD"/>
    <w:rsid w:val="00D82541"/>
    <w:rsid w:val="00D846D7"/>
    <w:rsid w:val="00D8548E"/>
    <w:rsid w:val="00D86EC5"/>
    <w:rsid w:val="00D9014B"/>
    <w:rsid w:val="00D90451"/>
    <w:rsid w:val="00D91D21"/>
    <w:rsid w:val="00D925FE"/>
    <w:rsid w:val="00D93898"/>
    <w:rsid w:val="00DA346A"/>
    <w:rsid w:val="00DA4166"/>
    <w:rsid w:val="00DA5535"/>
    <w:rsid w:val="00DA761D"/>
    <w:rsid w:val="00DA7C12"/>
    <w:rsid w:val="00DB05F8"/>
    <w:rsid w:val="00DB1F9E"/>
    <w:rsid w:val="00DB2103"/>
    <w:rsid w:val="00DB3457"/>
    <w:rsid w:val="00DB4A61"/>
    <w:rsid w:val="00DB4AFB"/>
    <w:rsid w:val="00DB5BEB"/>
    <w:rsid w:val="00DB7FAF"/>
    <w:rsid w:val="00DC0C1B"/>
    <w:rsid w:val="00DC26DD"/>
    <w:rsid w:val="00DC2E31"/>
    <w:rsid w:val="00DC2ED3"/>
    <w:rsid w:val="00DC5FB1"/>
    <w:rsid w:val="00DC74EB"/>
    <w:rsid w:val="00DC78DE"/>
    <w:rsid w:val="00DD074A"/>
    <w:rsid w:val="00DD31C6"/>
    <w:rsid w:val="00DD5230"/>
    <w:rsid w:val="00DD630F"/>
    <w:rsid w:val="00DD64BE"/>
    <w:rsid w:val="00DE1AB6"/>
    <w:rsid w:val="00DE2EE8"/>
    <w:rsid w:val="00DF16E5"/>
    <w:rsid w:val="00DF17BA"/>
    <w:rsid w:val="00DF2CF6"/>
    <w:rsid w:val="00DF41D5"/>
    <w:rsid w:val="00DF4461"/>
    <w:rsid w:val="00DF68C5"/>
    <w:rsid w:val="00DF68CF"/>
    <w:rsid w:val="00DF71FE"/>
    <w:rsid w:val="00E015A5"/>
    <w:rsid w:val="00E0326B"/>
    <w:rsid w:val="00E04AD7"/>
    <w:rsid w:val="00E04F3B"/>
    <w:rsid w:val="00E06006"/>
    <w:rsid w:val="00E061F0"/>
    <w:rsid w:val="00E07568"/>
    <w:rsid w:val="00E108A9"/>
    <w:rsid w:val="00E177A0"/>
    <w:rsid w:val="00E20A39"/>
    <w:rsid w:val="00E2245A"/>
    <w:rsid w:val="00E325B7"/>
    <w:rsid w:val="00E33DDC"/>
    <w:rsid w:val="00E34743"/>
    <w:rsid w:val="00E36039"/>
    <w:rsid w:val="00E413BF"/>
    <w:rsid w:val="00E41891"/>
    <w:rsid w:val="00E41D09"/>
    <w:rsid w:val="00E43D11"/>
    <w:rsid w:val="00E43F9F"/>
    <w:rsid w:val="00E45AA8"/>
    <w:rsid w:val="00E4629F"/>
    <w:rsid w:val="00E46613"/>
    <w:rsid w:val="00E46DEF"/>
    <w:rsid w:val="00E5020E"/>
    <w:rsid w:val="00E51B0B"/>
    <w:rsid w:val="00E53497"/>
    <w:rsid w:val="00E53B1A"/>
    <w:rsid w:val="00E60D37"/>
    <w:rsid w:val="00E61952"/>
    <w:rsid w:val="00E62CE1"/>
    <w:rsid w:val="00E64578"/>
    <w:rsid w:val="00E64DC0"/>
    <w:rsid w:val="00E657C8"/>
    <w:rsid w:val="00E671C4"/>
    <w:rsid w:val="00E67A86"/>
    <w:rsid w:val="00E70AD6"/>
    <w:rsid w:val="00E713DB"/>
    <w:rsid w:val="00E73192"/>
    <w:rsid w:val="00E74D42"/>
    <w:rsid w:val="00E7595C"/>
    <w:rsid w:val="00E77F1A"/>
    <w:rsid w:val="00E81691"/>
    <w:rsid w:val="00E82805"/>
    <w:rsid w:val="00E8327A"/>
    <w:rsid w:val="00E847B5"/>
    <w:rsid w:val="00E858ED"/>
    <w:rsid w:val="00E92829"/>
    <w:rsid w:val="00E9657F"/>
    <w:rsid w:val="00E968B0"/>
    <w:rsid w:val="00E97825"/>
    <w:rsid w:val="00EB0D7D"/>
    <w:rsid w:val="00EB3164"/>
    <w:rsid w:val="00EB4B00"/>
    <w:rsid w:val="00EB56FB"/>
    <w:rsid w:val="00EB6CA1"/>
    <w:rsid w:val="00EC057C"/>
    <w:rsid w:val="00EC1BE9"/>
    <w:rsid w:val="00EC1CDE"/>
    <w:rsid w:val="00EC2E8B"/>
    <w:rsid w:val="00EC3091"/>
    <w:rsid w:val="00EC5D48"/>
    <w:rsid w:val="00EC7E33"/>
    <w:rsid w:val="00ED21D6"/>
    <w:rsid w:val="00ED3298"/>
    <w:rsid w:val="00ED41FC"/>
    <w:rsid w:val="00ED42DB"/>
    <w:rsid w:val="00ED647D"/>
    <w:rsid w:val="00ED6C71"/>
    <w:rsid w:val="00EE243A"/>
    <w:rsid w:val="00EE2A74"/>
    <w:rsid w:val="00EE3CDC"/>
    <w:rsid w:val="00EE69C3"/>
    <w:rsid w:val="00EE6D8C"/>
    <w:rsid w:val="00EF0128"/>
    <w:rsid w:val="00EF1966"/>
    <w:rsid w:val="00EF3B18"/>
    <w:rsid w:val="00EF5F40"/>
    <w:rsid w:val="00EF62BC"/>
    <w:rsid w:val="00EF6C4D"/>
    <w:rsid w:val="00EF6E2D"/>
    <w:rsid w:val="00EF75B5"/>
    <w:rsid w:val="00EF7811"/>
    <w:rsid w:val="00F0126C"/>
    <w:rsid w:val="00F01FCD"/>
    <w:rsid w:val="00F0243F"/>
    <w:rsid w:val="00F035D9"/>
    <w:rsid w:val="00F057BF"/>
    <w:rsid w:val="00F05848"/>
    <w:rsid w:val="00F06224"/>
    <w:rsid w:val="00F069FD"/>
    <w:rsid w:val="00F10C16"/>
    <w:rsid w:val="00F10ECE"/>
    <w:rsid w:val="00F11F7D"/>
    <w:rsid w:val="00F139F1"/>
    <w:rsid w:val="00F15E77"/>
    <w:rsid w:val="00F16FA7"/>
    <w:rsid w:val="00F170B7"/>
    <w:rsid w:val="00F17668"/>
    <w:rsid w:val="00F17850"/>
    <w:rsid w:val="00F21A46"/>
    <w:rsid w:val="00F235D9"/>
    <w:rsid w:val="00F25483"/>
    <w:rsid w:val="00F25A7A"/>
    <w:rsid w:val="00F25AA7"/>
    <w:rsid w:val="00F26BFB"/>
    <w:rsid w:val="00F27E1E"/>
    <w:rsid w:val="00F3483A"/>
    <w:rsid w:val="00F34913"/>
    <w:rsid w:val="00F34DF9"/>
    <w:rsid w:val="00F41830"/>
    <w:rsid w:val="00F4412D"/>
    <w:rsid w:val="00F50AE7"/>
    <w:rsid w:val="00F51969"/>
    <w:rsid w:val="00F5323A"/>
    <w:rsid w:val="00F5346C"/>
    <w:rsid w:val="00F534DD"/>
    <w:rsid w:val="00F6060A"/>
    <w:rsid w:val="00F60CCE"/>
    <w:rsid w:val="00F61935"/>
    <w:rsid w:val="00F6194E"/>
    <w:rsid w:val="00F62B19"/>
    <w:rsid w:val="00F62D90"/>
    <w:rsid w:val="00F63961"/>
    <w:rsid w:val="00F6776A"/>
    <w:rsid w:val="00F700BA"/>
    <w:rsid w:val="00F70185"/>
    <w:rsid w:val="00F72A63"/>
    <w:rsid w:val="00F75785"/>
    <w:rsid w:val="00F83153"/>
    <w:rsid w:val="00F837B7"/>
    <w:rsid w:val="00F8395E"/>
    <w:rsid w:val="00F84F5F"/>
    <w:rsid w:val="00F851E5"/>
    <w:rsid w:val="00F85FF1"/>
    <w:rsid w:val="00F9179D"/>
    <w:rsid w:val="00F927BE"/>
    <w:rsid w:val="00F92AD0"/>
    <w:rsid w:val="00F93A70"/>
    <w:rsid w:val="00F9490C"/>
    <w:rsid w:val="00F9654A"/>
    <w:rsid w:val="00F972AA"/>
    <w:rsid w:val="00F97A87"/>
    <w:rsid w:val="00FA3556"/>
    <w:rsid w:val="00FB0172"/>
    <w:rsid w:val="00FB0B73"/>
    <w:rsid w:val="00FB10ED"/>
    <w:rsid w:val="00FB116E"/>
    <w:rsid w:val="00FB2196"/>
    <w:rsid w:val="00FB34CF"/>
    <w:rsid w:val="00FB5583"/>
    <w:rsid w:val="00FB58CA"/>
    <w:rsid w:val="00FB61DB"/>
    <w:rsid w:val="00FB647A"/>
    <w:rsid w:val="00FB6E3C"/>
    <w:rsid w:val="00FC01F9"/>
    <w:rsid w:val="00FC0851"/>
    <w:rsid w:val="00FC401F"/>
    <w:rsid w:val="00FC500B"/>
    <w:rsid w:val="00FC6753"/>
    <w:rsid w:val="00FC7131"/>
    <w:rsid w:val="00FC7E30"/>
    <w:rsid w:val="00FD0399"/>
    <w:rsid w:val="00FD0A55"/>
    <w:rsid w:val="00FD2674"/>
    <w:rsid w:val="00FD51BC"/>
    <w:rsid w:val="00FD60FF"/>
    <w:rsid w:val="00FE1D97"/>
    <w:rsid w:val="00FE2D33"/>
    <w:rsid w:val="00FE4742"/>
    <w:rsid w:val="00FE5FBE"/>
    <w:rsid w:val="00FE6AC5"/>
    <w:rsid w:val="00FF1DC9"/>
    <w:rsid w:val="00FF2307"/>
    <w:rsid w:val="00FF3C04"/>
    <w:rsid w:val="13A579B8"/>
    <w:rsid w:val="3631DE6F"/>
    <w:rsid w:val="488D8A64"/>
    <w:rsid w:val="508AA8F2"/>
    <w:rsid w:val="56877132"/>
    <w:rsid w:val="5AD90CD5"/>
    <w:rsid w:val="5CA6F4CE"/>
    <w:rsid w:val="5D348030"/>
    <w:rsid w:val="754E3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4A7D87"/>
  <w15:chartTrackingRefBased/>
  <w15:docId w15:val="{F4958072-B43A-4F5E-8A35-9116B7915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5785"/>
    <w:pPr>
      <w:spacing w:before="120" w:after="120" w:line="264" w:lineRule="auto"/>
    </w:pPr>
    <w:rPr>
      <w:rFonts w:ascii="Arial" w:hAnsi="Arial" w:cs="Arial"/>
      <w:noProof/>
      <w:color w:val="262626" w:themeColor="text1" w:themeTint="D9"/>
      <w:sz w:val="22"/>
      <w:szCs w:val="22"/>
      <w:lang w:val="en-US" w:eastAsia="en-GB"/>
    </w:rPr>
  </w:style>
  <w:style w:type="paragraph" w:styleId="Heading1">
    <w:name w:val="heading 1"/>
    <w:basedOn w:val="Subtitle"/>
    <w:next w:val="Normal"/>
    <w:link w:val="Heading1Char"/>
    <w:uiPriority w:val="9"/>
    <w:qFormat/>
    <w:rsid w:val="00F75785"/>
    <w:pPr>
      <w:spacing w:after="120" w:line="264" w:lineRule="auto"/>
    </w:pPr>
    <w:rPr>
      <w:rFonts w:ascii="Arial" w:hAnsi="Arial" w:cs="Arial"/>
      <w:i/>
      <w:sz w:val="48"/>
      <w:szCs w:val="48"/>
    </w:rPr>
  </w:style>
  <w:style w:type="paragraph" w:styleId="Heading2">
    <w:name w:val="heading 2"/>
    <w:basedOn w:val="Title"/>
    <w:next w:val="Normal"/>
    <w:link w:val="Heading2Char"/>
    <w:uiPriority w:val="9"/>
    <w:unhideWhenUsed/>
    <w:qFormat/>
    <w:rsid w:val="00F75785"/>
    <w:pPr>
      <w:spacing w:line="264" w:lineRule="auto"/>
      <w:outlineLvl w:val="1"/>
    </w:pPr>
    <w:rPr>
      <w:rFonts w:ascii="Arial" w:hAnsi="Arial" w:cs="Arial"/>
      <w:i w:val="0"/>
      <w:iCs w:val="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57BF"/>
    <w:pPr>
      <w:outlineLvl w:val="2"/>
    </w:pPr>
    <w:rPr>
      <w:b/>
      <w:bCs/>
      <w:i/>
      <w:cap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E4F18"/>
    <w:pPr>
      <w:outlineLvl w:val="3"/>
    </w:pPr>
    <w:rPr>
      <w:b/>
      <w:bCs/>
      <w:cap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F3D79"/>
    <w:pPr>
      <w:spacing w:line="192" w:lineRule="auto"/>
      <w:outlineLvl w:val="0"/>
    </w:pPr>
    <w:rPr>
      <w:rFonts w:ascii="Poppins" w:hAnsi="Poppins" w:cs="Poppins"/>
      <w:b/>
      <w:bCs/>
      <w:i/>
      <w:iCs/>
      <w:caps/>
      <w:color w:val="000000" w:themeColor="text1"/>
      <w:sz w:val="30"/>
    </w:rPr>
  </w:style>
  <w:style w:type="character" w:customStyle="1" w:styleId="TitleChar">
    <w:name w:val="Title Char"/>
    <w:basedOn w:val="DefaultParagraphFont"/>
    <w:link w:val="Title"/>
    <w:uiPriority w:val="10"/>
    <w:rsid w:val="005F3D79"/>
    <w:rPr>
      <w:rFonts w:ascii="Poppins" w:hAnsi="Poppins" w:cs="Poppins"/>
      <w:b/>
      <w:bCs/>
      <w:i/>
      <w:iCs/>
      <w:caps/>
      <w:noProof/>
      <w:color w:val="000000" w:themeColor="text1"/>
      <w:sz w:val="30"/>
      <w:szCs w:val="22"/>
      <w:lang w:eastAsia="en-GB"/>
    </w:rPr>
  </w:style>
  <w:style w:type="character" w:styleId="Hyperlink">
    <w:name w:val="Hyperlink"/>
    <w:basedOn w:val="DefaultParagraphFont"/>
    <w:uiPriority w:val="99"/>
    <w:unhideWhenUsed/>
    <w:rsid w:val="008C3B8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3B84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F75785"/>
    <w:rPr>
      <w:rFonts w:ascii="Arial" w:hAnsi="Arial" w:cs="Arial"/>
      <w:b/>
      <w:bCs/>
      <w:i/>
      <w:iCs/>
      <w:caps/>
      <w:noProof/>
      <w:color w:val="000000" w:themeColor="text1"/>
      <w:sz w:val="48"/>
      <w:szCs w:val="48"/>
      <w:lang w:val="en-US"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F75785"/>
    <w:rPr>
      <w:rFonts w:ascii="Arial" w:hAnsi="Arial" w:cs="Arial"/>
      <w:b/>
      <w:bCs/>
      <w:caps/>
      <w:noProof/>
      <w:color w:val="000000" w:themeColor="text1"/>
      <w:sz w:val="32"/>
      <w:szCs w:val="32"/>
      <w:lang w:val="en-US" w:eastAsia="en-GB"/>
    </w:rPr>
  </w:style>
  <w:style w:type="paragraph" w:styleId="NoSpacing">
    <w:name w:val="No Spacing"/>
    <w:uiPriority w:val="1"/>
    <w:rsid w:val="00937F08"/>
    <w:rPr>
      <w:rFonts w:ascii="Atlas Typewriter Regular" w:hAnsi="Atlas Typewriter Regular"/>
      <w:sz w:val="20"/>
      <w:szCs w:val="20"/>
    </w:rPr>
  </w:style>
  <w:style w:type="paragraph" w:styleId="ListParagraph">
    <w:name w:val="List Paragraph"/>
    <w:basedOn w:val="Normal"/>
    <w:uiPriority w:val="34"/>
    <w:qFormat/>
    <w:rsid w:val="00DB7FAF"/>
    <w:pPr>
      <w:numPr>
        <w:numId w:val="1"/>
      </w:numPr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E260A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260A"/>
    <w:rPr>
      <w:rFonts w:ascii="Times New Roman" w:hAnsi="Times New Roman" w:cs="Times New Roman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F057BF"/>
    <w:rPr>
      <w:rFonts w:ascii="Arial" w:hAnsi="Arial" w:cs="Arial"/>
      <w:b/>
      <w:bCs/>
      <w:i/>
      <w:caps/>
      <w:noProof/>
      <w:color w:val="262626" w:themeColor="text1" w:themeTint="D9"/>
      <w:lang w:val="en-US"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8E4F18"/>
    <w:rPr>
      <w:rFonts w:ascii="Sora" w:hAnsi="Sora" w:cs="Sora"/>
      <w:b/>
      <w:bCs/>
      <w:caps/>
      <w:noProof/>
      <w:color w:val="262626" w:themeColor="text1" w:themeTint="D9"/>
      <w:szCs w:val="22"/>
      <w:lang w:eastAsia="en-GB"/>
    </w:rPr>
  </w:style>
  <w:style w:type="character" w:styleId="IntenseReference">
    <w:name w:val="Intense Reference"/>
    <w:basedOn w:val="DefaultParagraphFont"/>
    <w:uiPriority w:val="32"/>
    <w:rsid w:val="005F3D79"/>
    <w:rPr>
      <w:b/>
      <w:bCs/>
      <w:smallCaps/>
      <w:color w:val="4472C4" w:themeColor="accent1"/>
      <w:spacing w:val="5"/>
    </w:rPr>
  </w:style>
  <w:style w:type="table" w:styleId="TableGrid">
    <w:name w:val="Table Grid"/>
    <w:basedOn w:val="TableNormal"/>
    <w:uiPriority w:val="39"/>
    <w:rsid w:val="00C272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Quote">
    <w:name w:val="Quote"/>
    <w:aliases w:val="Table header row"/>
    <w:basedOn w:val="Normal"/>
    <w:next w:val="Normal"/>
    <w:link w:val="QuoteChar"/>
    <w:uiPriority w:val="29"/>
    <w:qFormat/>
    <w:rsid w:val="009D1082"/>
    <w:pPr>
      <w:spacing w:before="80" w:after="80"/>
    </w:pPr>
    <w:rPr>
      <w:b/>
      <w:bCs/>
    </w:rPr>
  </w:style>
  <w:style w:type="character" w:customStyle="1" w:styleId="QuoteChar">
    <w:name w:val="Quote Char"/>
    <w:aliases w:val="Table header row Char"/>
    <w:basedOn w:val="DefaultParagraphFont"/>
    <w:link w:val="Quote"/>
    <w:uiPriority w:val="29"/>
    <w:rsid w:val="009D1082"/>
    <w:rPr>
      <w:rFonts w:ascii="Sora" w:hAnsi="Sora" w:cs="Sora"/>
      <w:b/>
      <w:bCs/>
      <w:noProof/>
      <w:color w:val="262626" w:themeColor="text1" w:themeTint="D9"/>
      <w:sz w:val="22"/>
      <w:szCs w:val="22"/>
      <w:lang w:eastAsia="en-GB"/>
    </w:rPr>
  </w:style>
  <w:style w:type="paragraph" w:customStyle="1" w:styleId="Tablecell">
    <w:name w:val="Table cell"/>
    <w:basedOn w:val="Quote"/>
    <w:qFormat/>
    <w:rsid w:val="009D1082"/>
    <w:pPr>
      <w:spacing w:after="0"/>
    </w:pPr>
    <w:rPr>
      <w:b w:val="0"/>
      <w:bCs w:val="0"/>
    </w:rPr>
  </w:style>
  <w:style w:type="paragraph" w:styleId="Header">
    <w:name w:val="header"/>
    <w:basedOn w:val="Normal"/>
    <w:link w:val="HeaderChar"/>
    <w:uiPriority w:val="99"/>
    <w:unhideWhenUsed/>
    <w:rsid w:val="009E4DBF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E4DBF"/>
    <w:rPr>
      <w:rFonts w:ascii="Sora" w:hAnsi="Sora" w:cs="Sora"/>
      <w:noProof/>
      <w:color w:val="262626" w:themeColor="text1" w:themeTint="D9"/>
      <w:sz w:val="22"/>
      <w:szCs w:val="22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9E4DBF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E4DBF"/>
    <w:rPr>
      <w:rFonts w:ascii="Sora" w:hAnsi="Sora" w:cs="Sora"/>
      <w:noProof/>
      <w:color w:val="262626" w:themeColor="text1" w:themeTint="D9"/>
      <w:sz w:val="22"/>
      <w:szCs w:val="22"/>
      <w:lang w:eastAsia="en-GB"/>
    </w:rPr>
  </w:style>
  <w:style w:type="paragraph" w:styleId="Subtitle">
    <w:name w:val="Subtitle"/>
    <w:basedOn w:val="Title"/>
    <w:next w:val="Normal"/>
    <w:link w:val="SubtitleChar"/>
    <w:uiPriority w:val="11"/>
    <w:qFormat/>
    <w:rsid w:val="003412EF"/>
    <w:pPr>
      <w:spacing w:after="160"/>
    </w:pPr>
    <w:rPr>
      <w:rFonts w:ascii="Sora" w:hAnsi="Sora"/>
      <w:i w:val="0"/>
      <w:sz w:val="24"/>
      <w:szCs w:val="26"/>
    </w:rPr>
  </w:style>
  <w:style w:type="character" w:customStyle="1" w:styleId="SubtitleChar">
    <w:name w:val="Subtitle Char"/>
    <w:basedOn w:val="DefaultParagraphFont"/>
    <w:link w:val="Subtitle"/>
    <w:uiPriority w:val="11"/>
    <w:rsid w:val="003412EF"/>
    <w:rPr>
      <w:rFonts w:ascii="Sora" w:hAnsi="Sora" w:cs="Poppins"/>
      <w:b/>
      <w:bCs/>
      <w:iCs/>
      <w:caps/>
      <w:noProof/>
      <w:color w:val="000000" w:themeColor="text1"/>
      <w:szCs w:val="26"/>
      <w:lang w:eastAsia="en-GB"/>
    </w:rPr>
  </w:style>
  <w:style w:type="paragraph" w:customStyle="1" w:styleId="DfESOutNumbered">
    <w:name w:val="DfESOutNumbered"/>
    <w:basedOn w:val="Normal"/>
    <w:link w:val="DfESOutNumberedChar"/>
    <w:rsid w:val="00C14666"/>
    <w:pPr>
      <w:widowControl w:val="0"/>
      <w:numPr>
        <w:numId w:val="11"/>
      </w:numPr>
      <w:overflowPunct w:val="0"/>
      <w:autoSpaceDE w:val="0"/>
      <w:autoSpaceDN w:val="0"/>
      <w:adjustRightInd w:val="0"/>
      <w:textAlignment w:val="baseline"/>
    </w:pPr>
    <w:rPr>
      <w:rFonts w:eastAsia="Times New Roman"/>
      <w:noProof w:val="0"/>
      <w:color w:val="auto"/>
      <w:szCs w:val="20"/>
      <w:lang w:eastAsia="en-US"/>
    </w:rPr>
  </w:style>
  <w:style w:type="character" w:customStyle="1" w:styleId="DfESOutNumberedChar">
    <w:name w:val="DfESOutNumbered Char"/>
    <w:basedOn w:val="Heading1Char"/>
    <w:link w:val="DfESOutNumbered"/>
    <w:rsid w:val="00C14666"/>
    <w:rPr>
      <w:rFonts w:ascii="Arial" w:eastAsia="Times New Roman" w:hAnsi="Arial" w:cs="Arial"/>
      <w:b w:val="0"/>
      <w:bCs w:val="0"/>
      <w:i w:val="0"/>
      <w:iCs w:val="0"/>
      <w:caps w:val="0"/>
      <w:noProof/>
      <w:color w:val="000000" w:themeColor="text1"/>
      <w:sz w:val="22"/>
      <w:szCs w:val="20"/>
      <w:lang w:val="en-US" w:eastAsia="en-GB"/>
    </w:rPr>
  </w:style>
  <w:style w:type="paragraph" w:customStyle="1" w:styleId="DeptBullets">
    <w:name w:val="DeptBullets"/>
    <w:basedOn w:val="Normal"/>
    <w:link w:val="DeptBulletsChar"/>
    <w:rsid w:val="00C14666"/>
    <w:pPr>
      <w:widowControl w:val="0"/>
      <w:numPr>
        <w:numId w:val="12"/>
      </w:num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noProof w:val="0"/>
      <w:color w:val="auto"/>
      <w:sz w:val="24"/>
      <w:szCs w:val="20"/>
      <w:lang w:eastAsia="en-US"/>
    </w:rPr>
  </w:style>
  <w:style w:type="character" w:customStyle="1" w:styleId="DeptBulletsChar">
    <w:name w:val="DeptBullets Char"/>
    <w:basedOn w:val="Heading1Char"/>
    <w:link w:val="DeptBullets"/>
    <w:rsid w:val="00C14666"/>
    <w:rPr>
      <w:rFonts w:ascii="Arial" w:eastAsia="Times New Roman" w:hAnsi="Arial" w:cs="Times New Roman"/>
      <w:b w:val="0"/>
      <w:bCs w:val="0"/>
      <w:i w:val="0"/>
      <w:iCs w:val="0"/>
      <w:caps w:val="0"/>
      <w:noProof/>
      <w:color w:val="000000" w:themeColor="text1"/>
      <w:sz w:val="48"/>
      <w:szCs w:val="20"/>
      <w:lang w:val="en-US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BB33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33D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33D7"/>
    <w:rPr>
      <w:rFonts w:ascii="Sora" w:hAnsi="Sora" w:cs="Sora"/>
      <w:noProof/>
      <w:color w:val="262626" w:themeColor="text1" w:themeTint="D9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33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33D7"/>
    <w:rPr>
      <w:rFonts w:ascii="Sora" w:hAnsi="Sora" w:cs="Sora"/>
      <w:b/>
      <w:bCs/>
      <w:noProof/>
      <w:color w:val="262626" w:themeColor="text1" w:themeTint="D9"/>
      <w:sz w:val="20"/>
      <w:szCs w:val="20"/>
      <w:lang w:eastAsia="en-GB"/>
    </w:rPr>
  </w:style>
  <w:style w:type="paragraph" w:styleId="Revision">
    <w:name w:val="Revision"/>
    <w:hidden/>
    <w:uiPriority w:val="99"/>
    <w:semiHidden/>
    <w:rsid w:val="00F927BE"/>
    <w:rPr>
      <w:rFonts w:ascii="Arial" w:hAnsi="Arial" w:cs="Arial"/>
      <w:noProof/>
      <w:color w:val="262626" w:themeColor="text1" w:themeTint="D9"/>
      <w:sz w:val="22"/>
      <w:szCs w:val="22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3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upport.tlevels.gov.uk/hc/en-gb/articles/18061474008210-Preparation-ahead-of-Employer-Engagement-Questions-to-ask-Curriculum-Colleagues" TargetMode="External"/><Relationship Id="rId18" Type="http://schemas.openxmlformats.org/officeDocument/2006/relationships/hyperlink" Target="https://support.tlevels.gov.uk/hc/en-gb/articles/18080695664530-Marketing-channels-ideas-and-options" TargetMode="External"/><Relationship Id="rId26" Type="http://schemas.openxmlformats.org/officeDocument/2006/relationships/hyperlink" Target="https://support.tlevels.gov.uk/hc/en-gb/articles/18110683957010-Gather-valuable-employer-feedback" TargetMode="External"/><Relationship Id="rId39" Type="http://schemas.openxmlformats.org/officeDocument/2006/relationships/hyperlink" Target="https://support.tlevels.gov.uk/hc/en-gb/articles/18081073080978-Setting-out-key-activity-milestones-for-employers" TargetMode="External"/><Relationship Id="rId21" Type="http://schemas.openxmlformats.org/officeDocument/2006/relationships/hyperlink" Target="https://support.tlevels.gov.uk/hc/en-gb/articles/18253542376594-Role-Description-for-industry-placement-students" TargetMode="External"/><Relationship Id="rId34" Type="http://schemas.openxmlformats.org/officeDocument/2006/relationships/hyperlink" Target="https://support.tlevels.gov.uk/hc/en-gb/articles/27671864102546-Building-creative-and-flexible-industry-placements" TargetMode="External"/><Relationship Id="rId42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support.tlevels.gov.uk/hc/en-gb/articles/18075604921746-Map-and-identify-employer-opportunities" TargetMode="External"/><Relationship Id="rId20" Type="http://schemas.openxmlformats.org/officeDocument/2006/relationships/hyperlink" Target="https://support.tlevels.gov.uk/hc/en-gb/articles/18073822750482-Skill-Area-Introductory-Presentations" TargetMode="External"/><Relationship Id="rId29" Type="http://schemas.openxmlformats.org/officeDocument/2006/relationships/image" Target="media/image1.png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upport.tlevels.gov.uk/hc/en-gb/articles/18209570589842-Developing-an-Employer-Engagement-Strategy" TargetMode="External"/><Relationship Id="rId24" Type="http://schemas.openxmlformats.org/officeDocument/2006/relationships/hyperlink" Target="https://support.tlevels.gov.uk/hc/en-gb/articles/18232399982610-Confidently-handle-employer-objections" TargetMode="External"/><Relationship Id="rId32" Type="http://schemas.openxmlformats.org/officeDocument/2006/relationships/hyperlink" Target="https://www.gov.uk/government/publications/t-level-industry-placements-delivery-guidance" TargetMode="External"/><Relationship Id="rId37" Type="http://schemas.openxmlformats.org/officeDocument/2006/relationships/hyperlink" Target="https://employers.tlevels.gov.uk/hc/en-gb/articles/4403450084754-Are-we-ready-to-offer-industry-placements-Checklist-and-action-plan" TargetMode="External"/><Relationship Id="rId40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hyperlink" Target="https://support.tlevels.gov.uk/hc/en-gb/articles/18231803693714-Employer-Enquiry-Handling" TargetMode="External"/><Relationship Id="rId23" Type="http://schemas.openxmlformats.org/officeDocument/2006/relationships/hyperlink" Target="https://support.tlevels.gov.uk/hc/en-gb/articles/360015359739-Student-induction-checklist" TargetMode="External"/><Relationship Id="rId28" Type="http://schemas.openxmlformats.org/officeDocument/2006/relationships/hyperlink" Target="https://support.tlevels.gov.uk/hc/en-gb/articles/18110570948626-Build-and-share-impactful-newsletters" TargetMode="External"/><Relationship Id="rId36" Type="http://schemas.openxmlformats.org/officeDocument/2006/relationships/hyperlink" Target="https://support.tlevels.gov.uk/hc/en-gb/articles/360015344780-Preparing-students-for-industry-placements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support.tlevels.gov.uk/hc/en-gb/articles/27671864102546-Building-creative-and-flexible-industry-placements" TargetMode="External"/><Relationship Id="rId31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upport.tlevels.gov.uk/hc/en-gb/articles/18234455282322-Developing-your-customer-journey" TargetMode="External"/><Relationship Id="rId22" Type="http://schemas.openxmlformats.org/officeDocument/2006/relationships/hyperlink" Target="https://support.tlevels.gov.uk/hc/en-gb/articles/18081073080978-Setting-out-key-activity-milestones-for-employers" TargetMode="External"/><Relationship Id="rId27" Type="http://schemas.openxmlformats.org/officeDocument/2006/relationships/hyperlink" Target="https://support.tlevels.gov.uk/hc/en-gb/articles/18075174225938-Showcase-success-with-a-case-study" TargetMode="External"/><Relationship Id="rId30" Type="http://schemas.openxmlformats.org/officeDocument/2006/relationships/header" Target="header1.xml"/><Relationship Id="rId35" Type="http://schemas.openxmlformats.org/officeDocument/2006/relationships/hyperlink" Target="https://support.tlevels.gov.uk/hc/en-gb/articles/18253542376594-Role-Description-for-industry-placement-students" TargetMode="External"/><Relationship Id="rId43" Type="http://schemas.openxmlformats.org/officeDocument/2006/relationships/theme" Target="theme/theme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yperlink" Target="https://support.tlevels.gov.uk/hc/en-gb/articles/19751318344210-T-Level-Funding-to-Support-Industry-Placements" TargetMode="External"/><Relationship Id="rId17" Type="http://schemas.openxmlformats.org/officeDocument/2006/relationships/hyperlink" Target="https://support.tlevels.gov.uk/hc/en-gb/articles/18075345605906-Using-your-internal-networks-as-a-route-to-employers" TargetMode="External"/><Relationship Id="rId25" Type="http://schemas.openxmlformats.org/officeDocument/2006/relationships/hyperlink" Target="https://support.tlevels.gov.uk/hc/en-gb/articles/360015344780-Preparing-students-for-industry-placements" TargetMode="External"/><Relationship Id="rId33" Type="http://schemas.openxmlformats.org/officeDocument/2006/relationships/hyperlink" Target="https://support.tlevels.gov.uk/hc/en-gb/articles/18231803693714-Employer-Enquiry-Handling" TargetMode="External"/><Relationship Id="rId38" Type="http://schemas.openxmlformats.org/officeDocument/2006/relationships/hyperlink" Target="https://www.gov.uk/government/publications/student-guide-preparing-for-industry-placements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LINB~1\AppData\Local\Temp\SWDTL%20-%20accessible%20template%20-%20fin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4F55405569884AB0A124CA152463B3" ma:contentTypeVersion="15" ma:contentTypeDescription="Create a new document." ma:contentTypeScope="" ma:versionID="7b09bedd750c007907b5146a81e06bbd">
  <xsd:schema xmlns:xsd="http://www.w3.org/2001/XMLSchema" xmlns:xs="http://www.w3.org/2001/XMLSchema" xmlns:p="http://schemas.microsoft.com/office/2006/metadata/properties" xmlns:ns2="e331b3de-4d89-4303-8187-0e0a31be41e9" xmlns:ns3="1fa43e64-8a6d-4c3d-bfba-c0d9753f4fb0" targetNamespace="http://schemas.microsoft.com/office/2006/metadata/properties" ma:root="true" ma:fieldsID="74e1856ca585ee1244a0efeb11ff5a50" ns2:_="" ns3:_="">
    <xsd:import namespace="e331b3de-4d89-4303-8187-0e0a31be41e9"/>
    <xsd:import namespace="1fa43e64-8a6d-4c3d-bfba-c0d9753f4f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1b3de-4d89-4303-8187-0e0a31be41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d46117c-483c-4368-8e8e-496db685c0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a43e64-8a6d-4c3d-bfba-c0d9753f4fb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b3bc2cb-7429-4bee-88ae-e52a19ab2b64}" ma:internalName="TaxCatchAll" ma:showField="CatchAllData" ma:web="1fa43e64-8a6d-4c3d-bfba-c0d9753f4f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331b3de-4d89-4303-8187-0e0a31be41e9">
      <Terms xmlns="http://schemas.microsoft.com/office/infopath/2007/PartnerControls"/>
    </lcf76f155ced4ddcb4097134ff3c332f>
    <TaxCatchAll xmlns="1fa43e64-8a6d-4c3d-bfba-c0d9753f4fb0" xsi:nil="true"/>
  </documentManagement>
</p:properties>
</file>

<file path=customXml/itemProps1.xml><?xml version="1.0" encoding="utf-8"?>
<ds:datastoreItem xmlns:ds="http://schemas.openxmlformats.org/officeDocument/2006/customXml" ds:itemID="{C53ED2C3-1556-264A-8E5B-E8BC968815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7682CC0-46E5-4C6B-B51C-49B40FF2F7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AAC515-A3EF-4D76-86BC-A77FB6F57D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31b3de-4d89-4303-8187-0e0a31be41e9"/>
    <ds:schemaRef ds:uri="1fa43e64-8a6d-4c3d-bfba-c0d9753f4f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BC70D29-83EB-4DAF-A92B-BD13A49BF841}">
  <ds:schemaRefs>
    <ds:schemaRef ds:uri="http://schemas.microsoft.com/office/2006/metadata/properties"/>
    <ds:schemaRef ds:uri="http://schemas.microsoft.com/office/infopath/2007/PartnerControls"/>
    <ds:schemaRef ds:uri="e331b3de-4d89-4303-8187-0e0a31be41e9"/>
    <ds:schemaRef ds:uri="1fa43e64-8a6d-4c3d-bfba-c0d9753f4fb0"/>
  </ds:schemaRefs>
</ds:datastoreItem>
</file>

<file path=docMetadata/LabelInfo.xml><?xml version="1.0" encoding="utf-8"?>
<clbl:labelList xmlns:clbl="http://schemas.microsoft.com/office/2020/mipLabelMetadata">
  <clbl:label id="{fad277c9-c60a-4da1-b5f3-b3b8b34a82f9}" enabled="0" method="" siteId="{fad277c9-c60a-4da1-b5f3-b3b8b34a82f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SWDTL - accessible template - final</Template>
  <TotalTime>0</TotalTime>
  <Pages>18</Pages>
  <Words>2302</Words>
  <Characters>13125</Characters>
  <Application>Microsoft Office Word</Application>
  <DocSecurity>0</DocSecurity>
  <Lines>109</Lines>
  <Paragraphs>30</Paragraphs>
  <ScaleCrop>false</ScaleCrop>
  <Manager/>
  <Company/>
  <LinksUpToDate>false</LinksUpToDate>
  <CharactersWithSpaces>15397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 Level newsletter</dc:title>
  <dc:subject/>
  <dc:creator>Phil Golding</dc:creator>
  <cp:keywords/>
  <dc:description/>
  <cp:lastModifiedBy>Nicki McGee</cp:lastModifiedBy>
  <cp:revision>20</cp:revision>
  <cp:lastPrinted>2021-06-01T20:58:00Z</cp:lastPrinted>
  <dcterms:created xsi:type="dcterms:W3CDTF">2025-10-28T09:09:00Z</dcterms:created>
  <dcterms:modified xsi:type="dcterms:W3CDTF">2025-10-28T12:21:00Z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0x0101002E4F55405569884AB0A124CA152463B3</vt:lpwstr>
  </property>
  <property fmtid="{D5CDD505-2E9C-101B-9397-08002B2CF9AE}" pid="3" name="MediaServiceImageTags">
    <vt:lpwstr/>
  </property>
</Properties>
</file>