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8299" w14:textId="596795AC" w:rsidR="006E4BE0" w:rsidRPr="009E1E2A" w:rsidRDefault="00861A37" w:rsidP="00953CD6">
      <w:pPr>
        <w:pStyle w:val="Heading1"/>
        <w:spacing w:before="360" w:after="360"/>
        <w:ind w:left="360" w:hanging="360"/>
        <w:rPr>
          <w:i/>
          <w:caps/>
          <w:color w:val="FC4421"/>
          <w:sz w:val="36"/>
          <w:szCs w:val="28"/>
        </w:rPr>
      </w:pPr>
      <w:bookmarkStart w:id="0" w:name="_Toc153354838"/>
      <w:r w:rsidRPr="009E1E2A">
        <w:rPr>
          <w:i/>
          <w:caps/>
          <w:color w:val="FC4421"/>
          <w:sz w:val="36"/>
          <w:szCs w:val="28"/>
        </w:rPr>
        <w:t>RESOURCE</w:t>
      </w:r>
      <w:r w:rsidR="00014CCF" w:rsidRPr="009E1E2A">
        <w:rPr>
          <w:i/>
          <w:caps/>
          <w:color w:val="FC4421"/>
          <w:sz w:val="36"/>
          <w:szCs w:val="28"/>
        </w:rPr>
        <w:t>:</w:t>
      </w:r>
      <w:r w:rsidR="008E19A8" w:rsidRPr="009E1E2A">
        <w:rPr>
          <w:i/>
          <w:caps/>
          <w:color w:val="FC4421"/>
          <w:sz w:val="36"/>
          <w:szCs w:val="28"/>
        </w:rPr>
        <w:t xml:space="preserve"> </w:t>
      </w:r>
      <w:r w:rsidR="00014CCF" w:rsidRPr="009E1E2A">
        <w:rPr>
          <w:i/>
          <w:caps/>
          <w:color w:val="FC4421"/>
          <w:sz w:val="36"/>
          <w:szCs w:val="28"/>
        </w:rPr>
        <w:t xml:space="preserve">AN INITIAL TELEPHONE SCRIPT </w:t>
      </w:r>
      <w:bookmarkEnd w:id="0"/>
      <w:r w:rsidR="00014CCF" w:rsidRPr="009E1E2A">
        <w:rPr>
          <w:i/>
          <w:caps/>
          <w:color w:val="FC4421"/>
          <w:sz w:val="36"/>
          <w:szCs w:val="28"/>
        </w:rPr>
        <w:t>TO EMPLOYERS</w:t>
      </w:r>
    </w:p>
    <w:p w14:paraId="6BF2BB9A" w14:textId="7163523B" w:rsidR="0019634D" w:rsidRPr="0019634D" w:rsidRDefault="00861A37" w:rsidP="00771F2C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CORE OBJECTIVES</w:t>
      </w:r>
    </w:p>
    <w:p w14:paraId="272F1B6C" w14:textId="77777777" w:rsidR="00122D56" w:rsidRPr="00122D56" w:rsidRDefault="00122D56" w:rsidP="00122D56">
      <w:pPr>
        <w:pStyle w:val="NoSpacing"/>
        <w:numPr>
          <w:ilvl w:val="0"/>
          <w:numId w:val="33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Get past the gatekeeper</w:t>
      </w:r>
    </w:p>
    <w:p w14:paraId="553BC9B0" w14:textId="77777777" w:rsidR="00122D56" w:rsidRPr="00122D56" w:rsidRDefault="00122D56" w:rsidP="00122D56">
      <w:pPr>
        <w:pStyle w:val="NoSpacing"/>
        <w:numPr>
          <w:ilvl w:val="0"/>
          <w:numId w:val="33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Share a quick, positive story about a student</w:t>
      </w:r>
    </w:p>
    <w:p w14:paraId="71B53B67" w14:textId="77777777" w:rsidR="00122D56" w:rsidRPr="00122D56" w:rsidRDefault="00122D56" w:rsidP="00122D56">
      <w:pPr>
        <w:pStyle w:val="NoSpacing"/>
        <w:numPr>
          <w:ilvl w:val="0"/>
          <w:numId w:val="33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Offer flexible ways to get involved, starting small</w:t>
      </w:r>
    </w:p>
    <w:p w14:paraId="50B4CFC9" w14:textId="77777777" w:rsidR="00122D56" w:rsidRPr="00122D56" w:rsidRDefault="00122D56" w:rsidP="00122D56">
      <w:pPr>
        <w:pStyle w:val="NoSpacing"/>
        <w:numPr>
          <w:ilvl w:val="0"/>
          <w:numId w:val="33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Reassure that this is mutually beneficial</w:t>
      </w:r>
    </w:p>
    <w:p w14:paraId="4394251D" w14:textId="77777777" w:rsidR="00122D56" w:rsidRPr="00122D56" w:rsidRDefault="00122D56" w:rsidP="00122D56">
      <w:pPr>
        <w:pStyle w:val="NoSpacing"/>
        <w:numPr>
          <w:ilvl w:val="0"/>
          <w:numId w:val="33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Gain permission to follow up with tailored information</w:t>
      </w:r>
    </w:p>
    <w:p w14:paraId="2560B43C" w14:textId="48F8CFB6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37D5C4A6" w14:textId="3F13A794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A00845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B</w:t>
      </w:r>
      <w:r w:rsidR="00A00845"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EFORE YOUR CALL</w:t>
      </w:r>
      <w:r w:rsidRPr="00122D56">
        <w:rPr>
          <w:rFonts w:ascii="Arial" w:hAnsi="Arial" w:cs="Arial"/>
          <w:sz w:val="24"/>
          <w:szCs w:val="24"/>
        </w:rPr>
        <w:br/>
        <w:t>Check the company website and choose the most relevant angle:</w:t>
      </w:r>
    </w:p>
    <w:p w14:paraId="1EE5EA1A" w14:textId="77777777" w:rsidR="00122D56" w:rsidRPr="00122D56" w:rsidRDefault="00122D56" w:rsidP="00122D56">
      <w:pPr>
        <w:pStyle w:val="NoSpacing"/>
        <w:numPr>
          <w:ilvl w:val="0"/>
          <w:numId w:val="34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Micro business → staff support</w:t>
      </w:r>
    </w:p>
    <w:p w14:paraId="75529A18" w14:textId="77777777" w:rsidR="00122D56" w:rsidRPr="00122D56" w:rsidRDefault="00122D56" w:rsidP="00122D56">
      <w:pPr>
        <w:pStyle w:val="NoSpacing"/>
        <w:numPr>
          <w:ilvl w:val="0"/>
          <w:numId w:val="34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Sector with skills gaps → recruitment pipeline</w:t>
      </w:r>
    </w:p>
    <w:p w14:paraId="7CEE82D3" w14:textId="77777777" w:rsidR="00122D56" w:rsidRPr="00122D56" w:rsidRDefault="00122D56" w:rsidP="00122D56">
      <w:pPr>
        <w:pStyle w:val="NoSpacing"/>
        <w:numPr>
          <w:ilvl w:val="0"/>
          <w:numId w:val="34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PR or public-facing organisation → CSR and community impact</w:t>
      </w:r>
    </w:p>
    <w:p w14:paraId="0271387D" w14:textId="18D91BB4" w:rsidR="00A00845" w:rsidRDefault="00F302A8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</w:t>
      </w:r>
      <w:r w:rsidR="00183213">
        <w:rPr>
          <w:rFonts w:ascii="Arial" w:hAnsi="Arial" w:cs="Arial"/>
          <w:sz w:val="24"/>
          <w:szCs w:val="24"/>
        </w:rPr>
        <w:t xml:space="preserve">an </w:t>
      </w:r>
      <w:hyperlink r:id="rId11" w:history="1">
        <w:r w:rsidR="00183213" w:rsidRPr="009C5763">
          <w:rPr>
            <w:rStyle w:val="Hyperlink"/>
            <w:rFonts w:ascii="Arial" w:hAnsi="Arial" w:cs="Arial"/>
            <w:sz w:val="24"/>
            <w:szCs w:val="24"/>
          </w:rPr>
          <w:t>objection handling document</w:t>
        </w:r>
      </w:hyperlink>
      <w:r w:rsidR="00183213">
        <w:rPr>
          <w:rFonts w:ascii="Arial" w:hAnsi="Arial" w:cs="Arial"/>
          <w:sz w:val="24"/>
          <w:szCs w:val="24"/>
        </w:rPr>
        <w:t xml:space="preserve"> ready to </w:t>
      </w:r>
      <w:r w:rsidR="003B38D9">
        <w:rPr>
          <w:rFonts w:ascii="Arial" w:hAnsi="Arial" w:cs="Arial"/>
          <w:sz w:val="24"/>
          <w:szCs w:val="24"/>
        </w:rPr>
        <w:t xml:space="preserve">confidently handle any </w:t>
      </w:r>
      <w:r w:rsidR="00621726">
        <w:rPr>
          <w:rFonts w:ascii="Arial" w:hAnsi="Arial" w:cs="Arial"/>
          <w:sz w:val="24"/>
          <w:szCs w:val="24"/>
        </w:rPr>
        <w:t>objections</w:t>
      </w:r>
      <w:r w:rsidR="003B38D9">
        <w:rPr>
          <w:rFonts w:ascii="Arial" w:hAnsi="Arial" w:cs="Arial"/>
          <w:sz w:val="24"/>
          <w:szCs w:val="24"/>
        </w:rPr>
        <w:t xml:space="preserve"> that might be discussed</w:t>
      </w:r>
      <w:r w:rsidR="00621726">
        <w:rPr>
          <w:rFonts w:ascii="Arial" w:hAnsi="Arial" w:cs="Arial"/>
          <w:sz w:val="24"/>
          <w:szCs w:val="24"/>
        </w:rPr>
        <w:t xml:space="preserve">. </w:t>
      </w:r>
    </w:p>
    <w:p w14:paraId="63ED91B1" w14:textId="77777777" w:rsidR="00621726" w:rsidRDefault="0062172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69438CE8" w14:textId="0CED30AE" w:rsidR="00710D1F" w:rsidRPr="00A00845" w:rsidRDefault="00A00845" w:rsidP="00122D56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GATEKEEPER</w:t>
      </w:r>
    </w:p>
    <w:p w14:paraId="651DDF72" w14:textId="5F818548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b/>
          <w:bCs/>
          <w:sz w:val="24"/>
          <w:szCs w:val="24"/>
        </w:rPr>
        <w:t>Script</w:t>
      </w:r>
      <w:r w:rsidRPr="00122D56">
        <w:rPr>
          <w:rFonts w:ascii="Arial" w:hAnsi="Arial" w:cs="Arial"/>
          <w:sz w:val="24"/>
          <w:szCs w:val="24"/>
        </w:rPr>
        <w:br/>
        <w:t xml:space="preserve">“Hello, it is </w:t>
      </w:r>
      <w:r w:rsidRPr="00122D56">
        <w:rPr>
          <w:rFonts w:ascii="Arial" w:hAnsi="Arial" w:cs="Arial"/>
          <w:sz w:val="24"/>
          <w:szCs w:val="24"/>
          <w:highlight w:val="yellow"/>
        </w:rPr>
        <w:t>&lt;your name&gt;</w:t>
      </w:r>
      <w:r w:rsidRPr="00122D56">
        <w:rPr>
          <w:rFonts w:ascii="Arial" w:hAnsi="Arial" w:cs="Arial"/>
          <w:sz w:val="24"/>
          <w:szCs w:val="24"/>
        </w:rPr>
        <w:t xml:space="preserve"> from </w:t>
      </w:r>
      <w:r w:rsidRPr="00122D56">
        <w:rPr>
          <w:rFonts w:ascii="Arial" w:hAnsi="Arial" w:cs="Arial"/>
          <w:sz w:val="24"/>
          <w:szCs w:val="24"/>
          <w:highlight w:val="yellow"/>
        </w:rPr>
        <w:t>&lt;</w:t>
      </w:r>
      <w:r w:rsidR="00710D1F" w:rsidRPr="00710D1F">
        <w:rPr>
          <w:rFonts w:ascii="Arial" w:hAnsi="Arial" w:cs="Arial"/>
          <w:sz w:val="24"/>
          <w:szCs w:val="24"/>
          <w:highlight w:val="yellow"/>
        </w:rPr>
        <w:t>school/</w:t>
      </w:r>
      <w:r w:rsidRPr="00122D56">
        <w:rPr>
          <w:rFonts w:ascii="Arial" w:hAnsi="Arial" w:cs="Arial"/>
          <w:sz w:val="24"/>
          <w:szCs w:val="24"/>
          <w:highlight w:val="yellow"/>
        </w:rPr>
        <w:t>college&gt;</w:t>
      </w:r>
      <w:r w:rsidRPr="00122D56">
        <w:rPr>
          <w:rFonts w:ascii="Arial" w:hAnsi="Arial" w:cs="Arial"/>
          <w:sz w:val="24"/>
          <w:szCs w:val="24"/>
        </w:rPr>
        <w:t xml:space="preserve">. I am helping some of our students get real workplace experience with local businesses. Could you tell me who the best person would be to speak to about </w:t>
      </w:r>
      <w:r w:rsidRPr="00122D56">
        <w:rPr>
          <w:rFonts w:ascii="Arial" w:hAnsi="Arial" w:cs="Arial"/>
          <w:sz w:val="24"/>
          <w:szCs w:val="24"/>
          <w:highlight w:val="yellow"/>
        </w:rPr>
        <w:t>&lt;insert angle&gt;</w:t>
      </w:r>
      <w:r w:rsidRPr="00122D56">
        <w:rPr>
          <w:rFonts w:ascii="Arial" w:hAnsi="Arial" w:cs="Arial"/>
          <w:sz w:val="24"/>
          <w:szCs w:val="24"/>
        </w:rPr>
        <w:t>?”</w:t>
      </w:r>
    </w:p>
    <w:p w14:paraId="46120FED" w14:textId="77777777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Examples to insert:</w:t>
      </w:r>
    </w:p>
    <w:p w14:paraId="3DF9C613" w14:textId="6F00824B" w:rsidR="00122D56" w:rsidRPr="00122D56" w:rsidRDefault="00122D56" w:rsidP="00122D56">
      <w:pPr>
        <w:pStyle w:val="NoSpacing"/>
        <w:numPr>
          <w:ilvl w:val="0"/>
          <w:numId w:val="35"/>
        </w:numPr>
        <w:spacing w:before="120" w:after="120"/>
        <w:rPr>
          <w:rFonts w:ascii="Arial" w:hAnsi="Arial" w:cs="Arial"/>
          <w:i/>
          <w:iCs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 xml:space="preserve">Micro business: </w:t>
      </w:r>
      <w:r w:rsidRPr="00122D56">
        <w:rPr>
          <w:rFonts w:ascii="Arial" w:hAnsi="Arial" w:cs="Arial"/>
          <w:i/>
          <w:iCs/>
          <w:sz w:val="24"/>
          <w:szCs w:val="24"/>
        </w:rPr>
        <w:t>“…ways one of our students could give a bit of extra support to your staff.”</w:t>
      </w:r>
    </w:p>
    <w:p w14:paraId="32308B9D" w14:textId="2B78B54C" w:rsidR="00122D56" w:rsidRPr="00122D56" w:rsidRDefault="00122D56" w:rsidP="00122D56">
      <w:pPr>
        <w:pStyle w:val="NoSpacing"/>
        <w:numPr>
          <w:ilvl w:val="0"/>
          <w:numId w:val="35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 xml:space="preserve">Skills gaps: </w:t>
      </w:r>
      <w:r w:rsidRPr="00122D56">
        <w:rPr>
          <w:rFonts w:ascii="Arial" w:hAnsi="Arial" w:cs="Arial"/>
          <w:i/>
          <w:iCs/>
          <w:sz w:val="24"/>
          <w:szCs w:val="24"/>
        </w:rPr>
        <w:t>“…how you recruit and develop new talent locally.”</w:t>
      </w:r>
    </w:p>
    <w:p w14:paraId="0B68CF2B" w14:textId="32866030" w:rsidR="00122D56" w:rsidRPr="00122D56" w:rsidRDefault="00122D56" w:rsidP="00122D56">
      <w:pPr>
        <w:pStyle w:val="NoSpacing"/>
        <w:numPr>
          <w:ilvl w:val="0"/>
          <w:numId w:val="35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 xml:space="preserve">PR or public-facing: </w:t>
      </w:r>
      <w:r w:rsidRPr="00122D56">
        <w:rPr>
          <w:rFonts w:ascii="Arial" w:hAnsi="Arial" w:cs="Arial"/>
          <w:i/>
          <w:iCs/>
          <w:sz w:val="24"/>
          <w:szCs w:val="24"/>
        </w:rPr>
        <w:t>“…opportunities you might have for supporting the local community and young people.”</w:t>
      </w:r>
    </w:p>
    <w:p w14:paraId="2F0A8478" w14:textId="77777777" w:rsidR="00CD67B1" w:rsidRDefault="00CD67B1" w:rsidP="00122D56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4EE062E3" w14:textId="56950C6D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b/>
          <w:bCs/>
          <w:sz w:val="24"/>
          <w:szCs w:val="24"/>
        </w:rPr>
        <w:t>If challenged</w:t>
      </w:r>
      <w:r w:rsidRPr="00122D56">
        <w:rPr>
          <w:rFonts w:ascii="Arial" w:hAnsi="Arial" w:cs="Arial"/>
          <w:sz w:val="24"/>
          <w:szCs w:val="24"/>
        </w:rPr>
        <w:br/>
        <w:t>“I am not selling anything. I am hoping to connect motivated student</w:t>
      </w:r>
      <w:r w:rsidR="00243249">
        <w:rPr>
          <w:rFonts w:ascii="Arial" w:hAnsi="Arial" w:cs="Arial"/>
          <w:sz w:val="24"/>
          <w:szCs w:val="24"/>
        </w:rPr>
        <w:t>s</w:t>
      </w:r>
      <w:r w:rsidRPr="00122D56">
        <w:rPr>
          <w:rFonts w:ascii="Arial" w:hAnsi="Arial" w:cs="Arial"/>
          <w:sz w:val="24"/>
          <w:szCs w:val="24"/>
        </w:rPr>
        <w:t xml:space="preserve"> with </w:t>
      </w:r>
      <w:r w:rsidR="00243249">
        <w:rPr>
          <w:rFonts w:ascii="Arial" w:hAnsi="Arial" w:cs="Arial"/>
          <w:sz w:val="24"/>
          <w:szCs w:val="24"/>
        </w:rPr>
        <w:t xml:space="preserve">companies </w:t>
      </w:r>
      <w:r w:rsidRPr="00122D56">
        <w:rPr>
          <w:rFonts w:ascii="Arial" w:hAnsi="Arial" w:cs="Arial"/>
          <w:sz w:val="24"/>
          <w:szCs w:val="24"/>
        </w:rPr>
        <w:t>who may be interested in supporting local young people</w:t>
      </w:r>
      <w:r w:rsidR="00243249">
        <w:rPr>
          <w:rFonts w:ascii="Arial" w:hAnsi="Arial" w:cs="Arial"/>
          <w:sz w:val="24"/>
          <w:szCs w:val="24"/>
        </w:rPr>
        <w:t xml:space="preserve"> get </w:t>
      </w:r>
      <w:r w:rsidR="00CD67B1">
        <w:rPr>
          <w:rFonts w:ascii="Arial" w:hAnsi="Arial" w:cs="Arial"/>
          <w:sz w:val="24"/>
          <w:szCs w:val="24"/>
        </w:rPr>
        <w:t>first-hand careers support</w:t>
      </w:r>
      <w:r w:rsidRPr="00122D56">
        <w:rPr>
          <w:rFonts w:ascii="Arial" w:hAnsi="Arial" w:cs="Arial"/>
          <w:sz w:val="24"/>
          <w:szCs w:val="24"/>
        </w:rPr>
        <w:t>.”</w:t>
      </w:r>
    </w:p>
    <w:p w14:paraId="113E7622" w14:textId="5778F67D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37093FFB" w14:textId="1876B332" w:rsidR="00CD67B1" w:rsidRPr="0019634D" w:rsidRDefault="00CD67B1" w:rsidP="00CD67B1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OPENING WITH THE DECISION MAKER</w:t>
      </w:r>
    </w:p>
    <w:p w14:paraId="4053E859" w14:textId="77777777" w:rsidR="00CD67B1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 xml:space="preserve">“Hi </w:t>
      </w:r>
      <w:r w:rsidRPr="00122D56">
        <w:rPr>
          <w:rFonts w:ascii="Arial" w:hAnsi="Arial" w:cs="Arial"/>
          <w:sz w:val="24"/>
          <w:szCs w:val="24"/>
          <w:highlight w:val="yellow"/>
        </w:rPr>
        <w:t>&lt;name&gt;</w:t>
      </w:r>
      <w:r w:rsidRPr="00122D56">
        <w:rPr>
          <w:rFonts w:ascii="Arial" w:hAnsi="Arial" w:cs="Arial"/>
          <w:sz w:val="24"/>
          <w:szCs w:val="24"/>
        </w:rPr>
        <w:t xml:space="preserve">, it is </w:t>
      </w:r>
      <w:r w:rsidRPr="00122D56">
        <w:rPr>
          <w:rFonts w:ascii="Arial" w:hAnsi="Arial" w:cs="Arial"/>
          <w:sz w:val="24"/>
          <w:szCs w:val="24"/>
          <w:highlight w:val="yellow"/>
        </w:rPr>
        <w:t>&lt;your name&gt;</w:t>
      </w:r>
      <w:r w:rsidRPr="00122D56">
        <w:rPr>
          <w:rFonts w:ascii="Arial" w:hAnsi="Arial" w:cs="Arial"/>
          <w:sz w:val="24"/>
          <w:szCs w:val="24"/>
        </w:rPr>
        <w:t xml:space="preserve"> calling from </w:t>
      </w:r>
      <w:r w:rsidRPr="00122D56">
        <w:rPr>
          <w:rFonts w:ascii="Arial" w:hAnsi="Arial" w:cs="Arial"/>
          <w:sz w:val="24"/>
          <w:szCs w:val="24"/>
          <w:highlight w:val="yellow"/>
        </w:rPr>
        <w:t>&lt;</w:t>
      </w:r>
      <w:r w:rsidR="00CD67B1" w:rsidRPr="00CD67B1">
        <w:rPr>
          <w:rFonts w:ascii="Arial" w:hAnsi="Arial" w:cs="Arial"/>
          <w:sz w:val="24"/>
          <w:szCs w:val="24"/>
          <w:highlight w:val="yellow"/>
        </w:rPr>
        <w:t>school/</w:t>
      </w:r>
      <w:r w:rsidRPr="00122D56">
        <w:rPr>
          <w:rFonts w:ascii="Arial" w:hAnsi="Arial" w:cs="Arial"/>
          <w:sz w:val="24"/>
          <w:szCs w:val="24"/>
          <w:highlight w:val="yellow"/>
        </w:rPr>
        <w:t>college&gt;</w:t>
      </w:r>
      <w:r w:rsidRPr="00122D56">
        <w:rPr>
          <w:rFonts w:ascii="Arial" w:hAnsi="Arial" w:cs="Arial"/>
          <w:sz w:val="24"/>
          <w:szCs w:val="24"/>
        </w:rPr>
        <w:t xml:space="preserve">. </w:t>
      </w:r>
    </w:p>
    <w:p w14:paraId="48EA9949" w14:textId="0DDBB24D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 xml:space="preserve">I will keep this quick. I am working with some really committed students who want to learn about work from people actually in the </w:t>
      </w:r>
      <w:r w:rsidRPr="00122D56">
        <w:rPr>
          <w:rFonts w:ascii="Arial" w:hAnsi="Arial" w:cs="Arial"/>
          <w:sz w:val="24"/>
          <w:szCs w:val="24"/>
          <w:highlight w:val="yellow"/>
        </w:rPr>
        <w:t>&lt;sector&gt;</w:t>
      </w:r>
      <w:r w:rsidRPr="00122D56">
        <w:rPr>
          <w:rFonts w:ascii="Arial" w:hAnsi="Arial" w:cs="Arial"/>
          <w:sz w:val="24"/>
          <w:szCs w:val="24"/>
        </w:rPr>
        <w:t xml:space="preserve"> industry. One student, </w:t>
      </w:r>
      <w:r w:rsidRPr="00122D56">
        <w:rPr>
          <w:rFonts w:ascii="Arial" w:hAnsi="Arial" w:cs="Arial"/>
          <w:sz w:val="24"/>
          <w:szCs w:val="24"/>
          <w:highlight w:val="yellow"/>
        </w:rPr>
        <w:t>&lt;student name&gt;</w:t>
      </w:r>
      <w:r w:rsidRPr="00122D56">
        <w:rPr>
          <w:rFonts w:ascii="Arial" w:hAnsi="Arial" w:cs="Arial"/>
          <w:sz w:val="24"/>
          <w:szCs w:val="24"/>
        </w:rPr>
        <w:t xml:space="preserve">, told me he would love to learn the work of a </w:t>
      </w:r>
      <w:r w:rsidRPr="00122D56">
        <w:rPr>
          <w:rFonts w:ascii="Arial" w:hAnsi="Arial" w:cs="Arial"/>
          <w:sz w:val="24"/>
          <w:szCs w:val="24"/>
          <w:highlight w:val="yellow"/>
        </w:rPr>
        <w:t>&lt;profession&gt;</w:t>
      </w:r>
      <w:r w:rsidRPr="00122D56">
        <w:rPr>
          <w:rFonts w:ascii="Arial" w:hAnsi="Arial" w:cs="Arial"/>
          <w:sz w:val="24"/>
          <w:szCs w:val="24"/>
        </w:rPr>
        <w:t xml:space="preserve"> because he enjoys </w:t>
      </w:r>
      <w:r w:rsidRPr="00122D56">
        <w:rPr>
          <w:rFonts w:ascii="Arial" w:hAnsi="Arial" w:cs="Arial"/>
          <w:sz w:val="24"/>
          <w:szCs w:val="24"/>
          <w:highlight w:val="yellow"/>
        </w:rPr>
        <w:t>&lt;reason, for example analysing data or solving problems&gt;</w:t>
      </w:r>
      <w:r w:rsidRPr="00122D56">
        <w:rPr>
          <w:rFonts w:ascii="Arial" w:hAnsi="Arial" w:cs="Arial"/>
          <w:sz w:val="24"/>
          <w:szCs w:val="24"/>
        </w:rPr>
        <w:t>.</w:t>
      </w:r>
    </w:p>
    <w:p w14:paraId="6B076F3E" w14:textId="77777777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Have you ever supported a student before, maybe through work experience or a careers talk?”</w:t>
      </w:r>
    </w:p>
    <w:p w14:paraId="79FF8D84" w14:textId="77777777" w:rsidR="008E5E6C" w:rsidRDefault="008E5E6C" w:rsidP="00122D56">
      <w:pPr>
        <w:pStyle w:val="NoSpacing"/>
        <w:spacing w:before="120" w:after="120"/>
        <w:rPr>
          <w:rFonts w:ascii="Arial" w:hAnsi="Arial" w:cs="Arial"/>
          <w:i/>
          <w:iCs/>
          <w:sz w:val="24"/>
          <w:szCs w:val="24"/>
        </w:rPr>
      </w:pPr>
    </w:p>
    <w:p w14:paraId="174382AE" w14:textId="6C1EF08F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i/>
          <w:iCs/>
          <w:sz w:val="24"/>
          <w:szCs w:val="24"/>
        </w:rPr>
        <w:t>(Let them respond. If yes, ask what worked. If no, reassure and continue.)</w:t>
      </w:r>
    </w:p>
    <w:p w14:paraId="5EFC7CDC" w14:textId="77777777" w:rsidR="008E5E6C" w:rsidRDefault="008E5E6C" w:rsidP="00122D56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70AF5426" w14:textId="77777777" w:rsidR="008E5E6C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 xml:space="preserve">“To give students insight beyond the classroom, we are reaching out to employers to see how they can get involved. Many </w:t>
      </w:r>
      <w:r w:rsidR="008E5E6C">
        <w:rPr>
          <w:rFonts w:ascii="Arial" w:hAnsi="Arial" w:cs="Arial"/>
          <w:sz w:val="24"/>
          <w:szCs w:val="24"/>
        </w:rPr>
        <w:t xml:space="preserve">employers </w:t>
      </w:r>
      <w:r w:rsidRPr="00122D56">
        <w:rPr>
          <w:rFonts w:ascii="Arial" w:hAnsi="Arial" w:cs="Arial"/>
          <w:sz w:val="24"/>
          <w:szCs w:val="24"/>
        </w:rPr>
        <w:t xml:space="preserve">start small </w:t>
      </w:r>
      <w:r w:rsidR="008E5E6C">
        <w:rPr>
          <w:rFonts w:ascii="Arial" w:hAnsi="Arial" w:cs="Arial"/>
          <w:sz w:val="24"/>
          <w:szCs w:val="24"/>
        </w:rPr>
        <w:t xml:space="preserve">offering </w:t>
      </w:r>
      <w:r w:rsidRPr="00122D56">
        <w:rPr>
          <w:rFonts w:ascii="Arial" w:hAnsi="Arial" w:cs="Arial"/>
          <w:sz w:val="24"/>
          <w:szCs w:val="24"/>
        </w:rPr>
        <w:t xml:space="preserve">a careers talk or workplace tour. Others go on to offer a placement, which gives students experience and gives businesses an extra pair of hands at no cost. </w:t>
      </w:r>
    </w:p>
    <w:p w14:paraId="13F90915" w14:textId="026ED35D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We want to make sure the business benefits as much as the students.</w:t>
      </w:r>
    </w:p>
    <w:p w14:paraId="53DE2320" w14:textId="77777777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Would it be ok if I shared some of the benefits other employers have mentioned?”</w:t>
      </w:r>
    </w:p>
    <w:p w14:paraId="0BF65AD2" w14:textId="113C2CF2" w:rsid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51FF77EB" w14:textId="4D6329E7" w:rsidR="000D6914" w:rsidRPr="0019634D" w:rsidRDefault="000D6914" w:rsidP="000D6914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FC442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EMPLOYER BENEFITS</w:t>
      </w:r>
    </w:p>
    <w:p w14:paraId="7242E7B6" w14:textId="77777777" w:rsidR="00122D56" w:rsidRPr="00122D56" w:rsidRDefault="00122D56" w:rsidP="00122D56">
      <w:pPr>
        <w:pStyle w:val="NoSpacing"/>
        <w:numPr>
          <w:ilvl w:val="0"/>
          <w:numId w:val="36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Spotting quality students who could work for you</w:t>
      </w:r>
    </w:p>
    <w:p w14:paraId="0BC01D78" w14:textId="77777777" w:rsidR="00122D56" w:rsidRPr="00122D56" w:rsidRDefault="00122D56" w:rsidP="00122D56">
      <w:pPr>
        <w:pStyle w:val="NoSpacing"/>
        <w:numPr>
          <w:ilvl w:val="0"/>
          <w:numId w:val="36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Getting an extra pair of hands to support your team</w:t>
      </w:r>
    </w:p>
    <w:p w14:paraId="4135A439" w14:textId="77777777" w:rsidR="000D6914" w:rsidRDefault="00122D56" w:rsidP="00122D56">
      <w:pPr>
        <w:pStyle w:val="NoSpacing"/>
        <w:numPr>
          <w:ilvl w:val="0"/>
          <w:numId w:val="36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Raising your profile in the community</w:t>
      </w:r>
    </w:p>
    <w:p w14:paraId="64372AE1" w14:textId="733C3629" w:rsidR="00122D56" w:rsidRPr="00122D56" w:rsidRDefault="000D6914" w:rsidP="000D6914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0D6914">
        <w:rPr>
          <w:rFonts w:ascii="Arial" w:hAnsi="Arial" w:cs="Arial"/>
          <w:b/>
          <w:bCs/>
          <w:sz w:val="24"/>
          <w:szCs w:val="24"/>
        </w:rPr>
        <w:t xml:space="preserve">If you have Employer Support Funding: </w:t>
      </w:r>
      <w:r>
        <w:rPr>
          <w:rFonts w:ascii="Arial" w:hAnsi="Arial" w:cs="Arial"/>
          <w:sz w:val="24"/>
          <w:szCs w:val="24"/>
        </w:rPr>
        <w:br/>
      </w:r>
      <w:r w:rsidR="00122D56" w:rsidRPr="00122D56">
        <w:rPr>
          <w:rFonts w:ascii="Arial" w:hAnsi="Arial" w:cs="Arial"/>
          <w:sz w:val="24"/>
          <w:szCs w:val="24"/>
        </w:rPr>
        <w:t>Plus, in some cases we can give funding to cover costs for equipment and staff time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374F2F9" w14:textId="0B578289" w:rsid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6343DE75" w14:textId="67766B17" w:rsidR="000D6914" w:rsidRPr="00122D56" w:rsidRDefault="000D6914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THE ASK</w:t>
      </w:r>
    </w:p>
    <w:p w14:paraId="396E4044" w14:textId="20FF6477" w:rsidR="00122D56" w:rsidRPr="00122D56" w:rsidRDefault="00122D56" w:rsidP="000D6914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“Would it be ok if I sent you a short email with some examples and a couple of ways you could get involved? Then, if it looks relevant to your business, we could have a proper chat in the next couple of weeks.”</w:t>
      </w:r>
    </w:p>
    <w:p w14:paraId="55A44273" w14:textId="5EFA31BC" w:rsidR="00122D56" w:rsidRDefault="00122D56" w:rsidP="00122D56">
      <w:pPr>
        <w:pStyle w:val="NoSpacing"/>
        <w:pBdr>
          <w:bottom w:val="single" w:sz="6" w:space="1" w:color="auto"/>
        </w:pBdr>
        <w:spacing w:before="120" w:after="120"/>
        <w:rPr>
          <w:rFonts w:ascii="Arial" w:hAnsi="Arial" w:cs="Arial"/>
          <w:sz w:val="24"/>
          <w:szCs w:val="24"/>
        </w:rPr>
      </w:pPr>
    </w:p>
    <w:p w14:paraId="5C5A9C14" w14:textId="77777777" w:rsidR="00637C6E" w:rsidRPr="00122D56" w:rsidRDefault="00637C6E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0085885A" w14:textId="16844863" w:rsidR="00637C6E" w:rsidRPr="00122D56" w:rsidRDefault="00637C6E" w:rsidP="00637C6E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C4421"/>
          <w:sz w:val="24"/>
          <w:szCs w:val="24"/>
        </w:rPr>
        <w:t>IF YOU ONLY REACH THE GATEKEEPER</w:t>
      </w:r>
    </w:p>
    <w:p w14:paraId="2DDC06D2" w14:textId="2F595256" w:rsidR="00122D56" w:rsidRPr="00122D56" w:rsidRDefault="00122D56" w:rsidP="00122D5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Even if you do not get through</w:t>
      </w:r>
      <w:r w:rsidR="00637C6E">
        <w:rPr>
          <w:rFonts w:ascii="Arial" w:hAnsi="Arial" w:cs="Arial"/>
          <w:sz w:val="24"/>
          <w:szCs w:val="24"/>
        </w:rPr>
        <w:t xml:space="preserve"> to the decision maker</w:t>
      </w:r>
      <w:r w:rsidRPr="00122D56">
        <w:rPr>
          <w:rFonts w:ascii="Arial" w:hAnsi="Arial" w:cs="Arial"/>
          <w:sz w:val="24"/>
          <w:szCs w:val="24"/>
        </w:rPr>
        <w:t>, aim to:</w:t>
      </w:r>
    </w:p>
    <w:p w14:paraId="6CFE726A" w14:textId="6CBB6A40" w:rsidR="00122D56" w:rsidRPr="00122D56" w:rsidRDefault="00122D56" w:rsidP="00122D56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Give a very short version of the student story and options</w:t>
      </w:r>
      <w:r w:rsidR="00637C6E">
        <w:rPr>
          <w:rFonts w:ascii="Arial" w:hAnsi="Arial" w:cs="Arial"/>
          <w:sz w:val="24"/>
          <w:szCs w:val="24"/>
        </w:rPr>
        <w:t xml:space="preserve"> to the gatekeeper</w:t>
      </w:r>
    </w:p>
    <w:p w14:paraId="78783B53" w14:textId="2CB61B86" w:rsidR="00122D56" w:rsidRPr="00122D56" w:rsidRDefault="00122D56" w:rsidP="00122D56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Collect the decision</w:t>
      </w:r>
      <w:r w:rsidR="00637C6E">
        <w:rPr>
          <w:rFonts w:ascii="Arial" w:hAnsi="Arial" w:cs="Arial"/>
          <w:sz w:val="24"/>
          <w:szCs w:val="24"/>
        </w:rPr>
        <w:t xml:space="preserve"> </w:t>
      </w:r>
      <w:r w:rsidRPr="00122D56">
        <w:rPr>
          <w:rFonts w:ascii="Arial" w:hAnsi="Arial" w:cs="Arial"/>
          <w:sz w:val="24"/>
          <w:szCs w:val="24"/>
        </w:rPr>
        <w:t>maker’s name and email</w:t>
      </w:r>
      <w:r w:rsidR="00637C6E">
        <w:rPr>
          <w:rFonts w:ascii="Arial" w:hAnsi="Arial" w:cs="Arial"/>
          <w:sz w:val="24"/>
          <w:szCs w:val="24"/>
        </w:rPr>
        <w:t xml:space="preserve"> (if they are happy to share it)</w:t>
      </w:r>
    </w:p>
    <w:p w14:paraId="3788D1DE" w14:textId="54A4DA7E" w:rsidR="00122D56" w:rsidRPr="00122D56" w:rsidRDefault="00122D56" w:rsidP="00122D56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 xml:space="preserve">Collect the gatekeeper’s name and email </w:t>
      </w:r>
    </w:p>
    <w:p w14:paraId="434CF4F3" w14:textId="7FF5C15D" w:rsidR="00C75A4B" w:rsidRPr="00637C6E" w:rsidRDefault="00122D56" w:rsidP="00122D56">
      <w:pPr>
        <w:pStyle w:val="NoSpacing"/>
        <w:numPr>
          <w:ilvl w:val="0"/>
          <w:numId w:val="37"/>
        </w:numPr>
        <w:spacing w:before="120" w:after="120"/>
        <w:rPr>
          <w:rFonts w:ascii="Arial" w:hAnsi="Arial" w:cs="Arial"/>
          <w:sz w:val="24"/>
          <w:szCs w:val="24"/>
        </w:rPr>
      </w:pPr>
      <w:r w:rsidRPr="00122D56">
        <w:rPr>
          <w:rFonts w:ascii="Arial" w:hAnsi="Arial" w:cs="Arial"/>
          <w:sz w:val="24"/>
          <w:szCs w:val="24"/>
        </w:rPr>
        <w:t>Send a follow-up email the same day</w:t>
      </w:r>
    </w:p>
    <w:sectPr w:rsidR="00C75A4B" w:rsidRPr="00637C6E" w:rsidSect="00AB5B9B">
      <w:headerReference w:type="default" r:id="rId12"/>
      <w:footerReference w:type="default" r:id="rId13"/>
      <w:pgSz w:w="11906" w:h="16838"/>
      <w:pgMar w:top="1440" w:right="1080" w:bottom="1440" w:left="1080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5294" w14:textId="77777777" w:rsidR="00BF10C2" w:rsidRDefault="00BF10C2" w:rsidP="00650535">
      <w:pPr>
        <w:spacing w:after="0" w:line="240" w:lineRule="auto"/>
      </w:pPr>
      <w:r>
        <w:separator/>
      </w:r>
    </w:p>
  </w:endnote>
  <w:endnote w:type="continuationSeparator" w:id="0">
    <w:p w14:paraId="1E07CD88" w14:textId="77777777" w:rsidR="00BF10C2" w:rsidRDefault="00BF10C2" w:rsidP="0065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4735" w14:textId="298696FD" w:rsidR="005A2F64" w:rsidRDefault="005A2F64">
    <w:pPr>
      <w:pStyle w:val="Footer"/>
    </w:pPr>
    <w:r>
      <w:rPr>
        <w:noProof/>
      </w:rPr>
      <w:drawing>
        <wp:inline distT="0" distB="0" distL="0" distR="0" wp14:anchorId="2B5B2C9F" wp14:editId="081BFE65">
          <wp:extent cx="1104900" cy="381000"/>
          <wp:effectExtent l="0" t="0" r="0" b="0"/>
          <wp:docPr id="19531144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1441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CF30" w14:textId="77777777" w:rsidR="00BF10C2" w:rsidRDefault="00BF10C2" w:rsidP="00650535">
      <w:pPr>
        <w:spacing w:after="0" w:line="240" w:lineRule="auto"/>
      </w:pPr>
      <w:r>
        <w:separator/>
      </w:r>
    </w:p>
  </w:footnote>
  <w:footnote w:type="continuationSeparator" w:id="0">
    <w:p w14:paraId="30BAB3DA" w14:textId="77777777" w:rsidR="00BF10C2" w:rsidRDefault="00BF10C2" w:rsidP="0065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3BD7" w14:textId="3D1C3D2C" w:rsidR="00E4647E" w:rsidRDefault="0019634D">
    <w:pPr>
      <w:pStyle w:val="Header"/>
    </w:pPr>
    <w:r>
      <w:rPr>
        <w:noProof/>
      </w:rPr>
      <w:drawing>
        <wp:inline distT="0" distB="0" distL="0" distR="0" wp14:anchorId="7F63908E" wp14:editId="30F6B2B9">
          <wp:extent cx="1652530" cy="537539"/>
          <wp:effectExtent l="0" t="0" r="0" b="0"/>
          <wp:docPr id="1721221002" name="Picture 1" descr="A black background with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221002" name="Picture 1" descr="A black background with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593" cy="558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FDDCB" w14:textId="77777777" w:rsidR="005A2F64" w:rsidRDefault="005A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D61"/>
    <w:multiLevelType w:val="hybridMultilevel"/>
    <w:tmpl w:val="FC9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8E3"/>
    <w:multiLevelType w:val="hybridMultilevel"/>
    <w:tmpl w:val="FD0696DE"/>
    <w:lvl w:ilvl="0" w:tplc="EF9009E6">
      <w:start w:val="1"/>
      <w:numFmt w:val="decimal"/>
      <w:lvlText w:val="%1."/>
      <w:lvlJc w:val="left"/>
      <w:pPr>
        <w:ind w:left="360" w:hanging="360"/>
      </w:pPr>
    </w:lvl>
    <w:lvl w:ilvl="1" w:tplc="02ACDB84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85CCB"/>
    <w:multiLevelType w:val="hybridMultilevel"/>
    <w:tmpl w:val="D8C4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D5D"/>
    <w:multiLevelType w:val="hybridMultilevel"/>
    <w:tmpl w:val="9A48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60784"/>
    <w:multiLevelType w:val="hybridMultilevel"/>
    <w:tmpl w:val="FC74A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512D"/>
    <w:multiLevelType w:val="hybridMultilevel"/>
    <w:tmpl w:val="BDC24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3E43"/>
    <w:multiLevelType w:val="hybridMultilevel"/>
    <w:tmpl w:val="8D02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C409A"/>
    <w:multiLevelType w:val="hybridMultilevel"/>
    <w:tmpl w:val="3048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6252"/>
    <w:multiLevelType w:val="hybridMultilevel"/>
    <w:tmpl w:val="3E6AD2FA"/>
    <w:lvl w:ilvl="0" w:tplc="D8ACEEF0">
      <w:start w:val="50"/>
      <w:numFmt w:val="bullet"/>
      <w:lvlText w:val="-"/>
      <w:lvlJc w:val="left"/>
      <w:pPr>
        <w:ind w:left="77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EB71852"/>
    <w:multiLevelType w:val="hybridMultilevel"/>
    <w:tmpl w:val="EED2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329"/>
    <w:multiLevelType w:val="multilevel"/>
    <w:tmpl w:val="7C3E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831DE"/>
    <w:multiLevelType w:val="hybridMultilevel"/>
    <w:tmpl w:val="851E360C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51132"/>
    <w:multiLevelType w:val="hybridMultilevel"/>
    <w:tmpl w:val="B534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139FA"/>
    <w:multiLevelType w:val="multilevel"/>
    <w:tmpl w:val="B80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17AB5"/>
    <w:multiLevelType w:val="multilevel"/>
    <w:tmpl w:val="A53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B2244"/>
    <w:multiLevelType w:val="multilevel"/>
    <w:tmpl w:val="790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46BB0"/>
    <w:multiLevelType w:val="multilevel"/>
    <w:tmpl w:val="1D32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17ECF"/>
    <w:multiLevelType w:val="multilevel"/>
    <w:tmpl w:val="3F8C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3744F"/>
    <w:multiLevelType w:val="hybridMultilevel"/>
    <w:tmpl w:val="C6380848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31DE6"/>
    <w:multiLevelType w:val="multilevel"/>
    <w:tmpl w:val="8C54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D2458"/>
    <w:multiLevelType w:val="hybridMultilevel"/>
    <w:tmpl w:val="28688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50EAF"/>
    <w:multiLevelType w:val="multilevel"/>
    <w:tmpl w:val="E902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56483"/>
    <w:multiLevelType w:val="hybridMultilevel"/>
    <w:tmpl w:val="83DAC82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DDF3774"/>
    <w:multiLevelType w:val="hybridMultilevel"/>
    <w:tmpl w:val="00E00FFA"/>
    <w:lvl w:ilvl="0" w:tplc="62D62266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B46C7"/>
    <w:multiLevelType w:val="hybridMultilevel"/>
    <w:tmpl w:val="168C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2735E"/>
    <w:multiLevelType w:val="hybridMultilevel"/>
    <w:tmpl w:val="75D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B1A37"/>
    <w:multiLevelType w:val="hybridMultilevel"/>
    <w:tmpl w:val="3856C054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6428F"/>
    <w:multiLevelType w:val="hybridMultilevel"/>
    <w:tmpl w:val="34E24B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818654F"/>
    <w:multiLevelType w:val="hybridMultilevel"/>
    <w:tmpl w:val="AF1E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607B3"/>
    <w:multiLevelType w:val="multilevel"/>
    <w:tmpl w:val="062A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11014"/>
    <w:multiLevelType w:val="hybridMultilevel"/>
    <w:tmpl w:val="7CEA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35475"/>
    <w:multiLevelType w:val="hybridMultilevel"/>
    <w:tmpl w:val="CC849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7128F"/>
    <w:multiLevelType w:val="hybridMultilevel"/>
    <w:tmpl w:val="41C4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97636"/>
    <w:multiLevelType w:val="multilevel"/>
    <w:tmpl w:val="8B2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76D1C"/>
    <w:multiLevelType w:val="hybridMultilevel"/>
    <w:tmpl w:val="57DE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F1380"/>
    <w:multiLevelType w:val="multilevel"/>
    <w:tmpl w:val="AC1C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D7487"/>
    <w:multiLevelType w:val="hybridMultilevel"/>
    <w:tmpl w:val="3FD8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99853">
    <w:abstractNumId w:val="20"/>
  </w:num>
  <w:num w:numId="2" w16cid:durableId="1806898061">
    <w:abstractNumId w:val="8"/>
  </w:num>
  <w:num w:numId="3" w16cid:durableId="368727715">
    <w:abstractNumId w:val="4"/>
  </w:num>
  <w:num w:numId="4" w16cid:durableId="873231536">
    <w:abstractNumId w:val="27"/>
  </w:num>
  <w:num w:numId="5" w16cid:durableId="2057729472">
    <w:abstractNumId w:val="7"/>
  </w:num>
  <w:num w:numId="6" w16cid:durableId="230192591">
    <w:abstractNumId w:val="34"/>
  </w:num>
  <w:num w:numId="7" w16cid:durableId="1146051498">
    <w:abstractNumId w:val="24"/>
  </w:num>
  <w:num w:numId="8" w16cid:durableId="1990402517">
    <w:abstractNumId w:val="23"/>
  </w:num>
  <w:num w:numId="9" w16cid:durableId="1149322518">
    <w:abstractNumId w:val="11"/>
  </w:num>
  <w:num w:numId="10" w16cid:durableId="684868289">
    <w:abstractNumId w:val="9"/>
  </w:num>
  <w:num w:numId="11" w16cid:durableId="491800943">
    <w:abstractNumId w:val="18"/>
  </w:num>
  <w:num w:numId="12" w16cid:durableId="243532683">
    <w:abstractNumId w:val="26"/>
  </w:num>
  <w:num w:numId="13" w16cid:durableId="1407066220">
    <w:abstractNumId w:val="0"/>
  </w:num>
  <w:num w:numId="14" w16cid:durableId="509834117">
    <w:abstractNumId w:val="6"/>
  </w:num>
  <w:num w:numId="15" w16cid:durableId="45182565">
    <w:abstractNumId w:val="28"/>
  </w:num>
  <w:num w:numId="16" w16cid:durableId="414130815">
    <w:abstractNumId w:val="32"/>
  </w:num>
  <w:num w:numId="17" w16cid:durableId="139810267">
    <w:abstractNumId w:val="36"/>
  </w:num>
  <w:num w:numId="18" w16cid:durableId="1369141459">
    <w:abstractNumId w:val="5"/>
  </w:num>
  <w:num w:numId="19" w16cid:durableId="601189306">
    <w:abstractNumId w:val="2"/>
  </w:num>
  <w:num w:numId="20" w16cid:durableId="635988517">
    <w:abstractNumId w:val="22"/>
  </w:num>
  <w:num w:numId="21" w16cid:durableId="358236546">
    <w:abstractNumId w:val="30"/>
  </w:num>
  <w:num w:numId="22" w16cid:durableId="761879137">
    <w:abstractNumId w:val="3"/>
  </w:num>
  <w:num w:numId="23" w16cid:durableId="760106997">
    <w:abstractNumId w:val="12"/>
  </w:num>
  <w:num w:numId="24" w16cid:durableId="38478171">
    <w:abstractNumId w:val="31"/>
  </w:num>
  <w:num w:numId="25" w16cid:durableId="537010870">
    <w:abstractNumId w:val="25"/>
  </w:num>
  <w:num w:numId="26" w16cid:durableId="2110538619">
    <w:abstractNumId w:val="1"/>
  </w:num>
  <w:num w:numId="27" w16cid:durableId="880938332">
    <w:abstractNumId w:val="1"/>
    <w:lvlOverride w:ilvl="0">
      <w:startOverride w:val="28"/>
    </w:lvlOverride>
  </w:num>
  <w:num w:numId="28" w16cid:durableId="665014766">
    <w:abstractNumId w:val="35"/>
  </w:num>
  <w:num w:numId="29" w16cid:durableId="1128205956">
    <w:abstractNumId w:val="33"/>
  </w:num>
  <w:num w:numId="30" w16cid:durableId="1852376164">
    <w:abstractNumId w:val="13"/>
  </w:num>
  <w:num w:numId="31" w16cid:durableId="1243418035">
    <w:abstractNumId w:val="10"/>
  </w:num>
  <w:num w:numId="32" w16cid:durableId="1951155976">
    <w:abstractNumId w:val="15"/>
  </w:num>
  <w:num w:numId="33" w16cid:durableId="282808387">
    <w:abstractNumId w:val="21"/>
  </w:num>
  <w:num w:numId="34" w16cid:durableId="1237666834">
    <w:abstractNumId w:val="29"/>
  </w:num>
  <w:num w:numId="35" w16cid:durableId="423647526">
    <w:abstractNumId w:val="14"/>
  </w:num>
  <w:num w:numId="36" w16cid:durableId="65882848">
    <w:abstractNumId w:val="19"/>
  </w:num>
  <w:num w:numId="37" w16cid:durableId="1185288444">
    <w:abstractNumId w:val="16"/>
  </w:num>
  <w:num w:numId="38" w16cid:durableId="7199787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0C"/>
    <w:rsid w:val="00012180"/>
    <w:rsid w:val="0001261F"/>
    <w:rsid w:val="00014CCF"/>
    <w:rsid w:val="00017691"/>
    <w:rsid w:val="00026D1A"/>
    <w:rsid w:val="00050AA8"/>
    <w:rsid w:val="000520AB"/>
    <w:rsid w:val="00061941"/>
    <w:rsid w:val="0006763A"/>
    <w:rsid w:val="00073438"/>
    <w:rsid w:val="00082575"/>
    <w:rsid w:val="000908D8"/>
    <w:rsid w:val="000A2F0D"/>
    <w:rsid w:val="000A4C1C"/>
    <w:rsid w:val="000A4C70"/>
    <w:rsid w:val="000B0A99"/>
    <w:rsid w:val="000B2EAA"/>
    <w:rsid w:val="000D43DD"/>
    <w:rsid w:val="000D6914"/>
    <w:rsid w:val="000E0DCD"/>
    <w:rsid w:val="000E2A97"/>
    <w:rsid w:val="000E61BD"/>
    <w:rsid w:val="00106CF4"/>
    <w:rsid w:val="0011031D"/>
    <w:rsid w:val="0011070C"/>
    <w:rsid w:val="00121C49"/>
    <w:rsid w:val="00121EE2"/>
    <w:rsid w:val="00122D56"/>
    <w:rsid w:val="001321B1"/>
    <w:rsid w:val="0013529A"/>
    <w:rsid w:val="001361B1"/>
    <w:rsid w:val="001420C3"/>
    <w:rsid w:val="00146FA2"/>
    <w:rsid w:val="00156996"/>
    <w:rsid w:val="0017155C"/>
    <w:rsid w:val="00182229"/>
    <w:rsid w:val="00183213"/>
    <w:rsid w:val="00185496"/>
    <w:rsid w:val="00186636"/>
    <w:rsid w:val="0019634D"/>
    <w:rsid w:val="001A030C"/>
    <w:rsid w:val="001A779F"/>
    <w:rsid w:val="001B0CA7"/>
    <w:rsid w:val="001B1E48"/>
    <w:rsid w:val="001B6D3E"/>
    <w:rsid w:val="001D30FC"/>
    <w:rsid w:val="001D6859"/>
    <w:rsid w:val="001E2CBA"/>
    <w:rsid w:val="001E51E5"/>
    <w:rsid w:val="001E546D"/>
    <w:rsid w:val="00210005"/>
    <w:rsid w:val="0022266C"/>
    <w:rsid w:val="00223EE4"/>
    <w:rsid w:val="00223EE9"/>
    <w:rsid w:val="002261BA"/>
    <w:rsid w:val="00230C60"/>
    <w:rsid w:val="00243249"/>
    <w:rsid w:val="00243C52"/>
    <w:rsid w:val="002474AB"/>
    <w:rsid w:val="00252133"/>
    <w:rsid w:val="00267C2E"/>
    <w:rsid w:val="00277E50"/>
    <w:rsid w:val="002A3A8D"/>
    <w:rsid w:val="002B2B94"/>
    <w:rsid w:val="002B30E5"/>
    <w:rsid w:val="002B4249"/>
    <w:rsid w:val="002E01FF"/>
    <w:rsid w:val="002E0477"/>
    <w:rsid w:val="002E5DD3"/>
    <w:rsid w:val="002F3821"/>
    <w:rsid w:val="002F6CEC"/>
    <w:rsid w:val="002F786B"/>
    <w:rsid w:val="00302C4C"/>
    <w:rsid w:val="003275E3"/>
    <w:rsid w:val="003317E2"/>
    <w:rsid w:val="00335A74"/>
    <w:rsid w:val="00336C4B"/>
    <w:rsid w:val="00340532"/>
    <w:rsid w:val="0034538C"/>
    <w:rsid w:val="00350D51"/>
    <w:rsid w:val="003548B4"/>
    <w:rsid w:val="00363E30"/>
    <w:rsid w:val="00370F0F"/>
    <w:rsid w:val="0038154F"/>
    <w:rsid w:val="00382679"/>
    <w:rsid w:val="00384E90"/>
    <w:rsid w:val="003A17F5"/>
    <w:rsid w:val="003A5DB0"/>
    <w:rsid w:val="003B1DAB"/>
    <w:rsid w:val="003B38D9"/>
    <w:rsid w:val="003C4037"/>
    <w:rsid w:val="003C6DA7"/>
    <w:rsid w:val="003C7E8D"/>
    <w:rsid w:val="004007C3"/>
    <w:rsid w:val="0041088F"/>
    <w:rsid w:val="00414CCD"/>
    <w:rsid w:val="00431888"/>
    <w:rsid w:val="00431A98"/>
    <w:rsid w:val="00445891"/>
    <w:rsid w:val="0048724A"/>
    <w:rsid w:val="004917FA"/>
    <w:rsid w:val="00497B11"/>
    <w:rsid w:val="004A0D4C"/>
    <w:rsid w:val="004A4F45"/>
    <w:rsid w:val="004B0369"/>
    <w:rsid w:val="004B204A"/>
    <w:rsid w:val="004C3786"/>
    <w:rsid w:val="004D3B2A"/>
    <w:rsid w:val="004E21A7"/>
    <w:rsid w:val="004F1EF0"/>
    <w:rsid w:val="004F3793"/>
    <w:rsid w:val="004F4D0A"/>
    <w:rsid w:val="004F515E"/>
    <w:rsid w:val="00501188"/>
    <w:rsid w:val="0050426E"/>
    <w:rsid w:val="005217CC"/>
    <w:rsid w:val="00522297"/>
    <w:rsid w:val="00535356"/>
    <w:rsid w:val="005362CE"/>
    <w:rsid w:val="00536870"/>
    <w:rsid w:val="00546A59"/>
    <w:rsid w:val="00562C25"/>
    <w:rsid w:val="0057217A"/>
    <w:rsid w:val="00573541"/>
    <w:rsid w:val="0058010C"/>
    <w:rsid w:val="00585B42"/>
    <w:rsid w:val="00591AD5"/>
    <w:rsid w:val="00592CCF"/>
    <w:rsid w:val="00593097"/>
    <w:rsid w:val="005A2F64"/>
    <w:rsid w:val="005B3CCD"/>
    <w:rsid w:val="005B50AA"/>
    <w:rsid w:val="005B7A45"/>
    <w:rsid w:val="005D0F95"/>
    <w:rsid w:val="005D40EF"/>
    <w:rsid w:val="006002CF"/>
    <w:rsid w:val="00601310"/>
    <w:rsid w:val="00604216"/>
    <w:rsid w:val="006103E1"/>
    <w:rsid w:val="00621726"/>
    <w:rsid w:val="00621EA1"/>
    <w:rsid w:val="00623CFC"/>
    <w:rsid w:val="00637C6E"/>
    <w:rsid w:val="0064060B"/>
    <w:rsid w:val="00646BB5"/>
    <w:rsid w:val="00647DAB"/>
    <w:rsid w:val="00650535"/>
    <w:rsid w:val="006573F7"/>
    <w:rsid w:val="00686D49"/>
    <w:rsid w:val="006915B6"/>
    <w:rsid w:val="006A1D31"/>
    <w:rsid w:val="006A3466"/>
    <w:rsid w:val="006A6246"/>
    <w:rsid w:val="006A6519"/>
    <w:rsid w:val="006C026E"/>
    <w:rsid w:val="006C2686"/>
    <w:rsid w:val="006C2BAD"/>
    <w:rsid w:val="006C58DD"/>
    <w:rsid w:val="006C6A90"/>
    <w:rsid w:val="006D3718"/>
    <w:rsid w:val="006D73E8"/>
    <w:rsid w:val="006E4BE0"/>
    <w:rsid w:val="006F0F29"/>
    <w:rsid w:val="006F6E12"/>
    <w:rsid w:val="00703661"/>
    <w:rsid w:val="007044E4"/>
    <w:rsid w:val="00710D1F"/>
    <w:rsid w:val="00712BA4"/>
    <w:rsid w:val="007135F0"/>
    <w:rsid w:val="00714B7B"/>
    <w:rsid w:val="00722821"/>
    <w:rsid w:val="00723F62"/>
    <w:rsid w:val="007305D8"/>
    <w:rsid w:val="00743A93"/>
    <w:rsid w:val="00757B2F"/>
    <w:rsid w:val="00771F2C"/>
    <w:rsid w:val="00772CAC"/>
    <w:rsid w:val="007930AC"/>
    <w:rsid w:val="007A1FC5"/>
    <w:rsid w:val="007B3F36"/>
    <w:rsid w:val="007B7F1F"/>
    <w:rsid w:val="007C1D67"/>
    <w:rsid w:val="007C4BE9"/>
    <w:rsid w:val="007C4DC7"/>
    <w:rsid w:val="007C50E8"/>
    <w:rsid w:val="007D602D"/>
    <w:rsid w:val="007D6A96"/>
    <w:rsid w:val="007E0834"/>
    <w:rsid w:val="007E0A32"/>
    <w:rsid w:val="007E0F91"/>
    <w:rsid w:val="007E42DD"/>
    <w:rsid w:val="007F2B6E"/>
    <w:rsid w:val="00806CBA"/>
    <w:rsid w:val="00826AED"/>
    <w:rsid w:val="008560E2"/>
    <w:rsid w:val="0085685A"/>
    <w:rsid w:val="00861A37"/>
    <w:rsid w:val="008653BC"/>
    <w:rsid w:val="0087437C"/>
    <w:rsid w:val="00875DCC"/>
    <w:rsid w:val="008767FE"/>
    <w:rsid w:val="008773A2"/>
    <w:rsid w:val="00891BE5"/>
    <w:rsid w:val="0089548C"/>
    <w:rsid w:val="008A4739"/>
    <w:rsid w:val="008A4DFF"/>
    <w:rsid w:val="008B54BF"/>
    <w:rsid w:val="008C56ED"/>
    <w:rsid w:val="008D30A7"/>
    <w:rsid w:val="008D4369"/>
    <w:rsid w:val="008D558A"/>
    <w:rsid w:val="008E19A8"/>
    <w:rsid w:val="008E380C"/>
    <w:rsid w:val="008E58F0"/>
    <w:rsid w:val="008E5E6C"/>
    <w:rsid w:val="008F2D4D"/>
    <w:rsid w:val="009002FF"/>
    <w:rsid w:val="009076D7"/>
    <w:rsid w:val="00935D91"/>
    <w:rsid w:val="009440C7"/>
    <w:rsid w:val="00947D72"/>
    <w:rsid w:val="0095077C"/>
    <w:rsid w:val="0095099F"/>
    <w:rsid w:val="00951F3E"/>
    <w:rsid w:val="009534D1"/>
    <w:rsid w:val="00953CD6"/>
    <w:rsid w:val="009540A5"/>
    <w:rsid w:val="009A208E"/>
    <w:rsid w:val="009B4F35"/>
    <w:rsid w:val="009B6B98"/>
    <w:rsid w:val="009C0663"/>
    <w:rsid w:val="009C5763"/>
    <w:rsid w:val="009C6A20"/>
    <w:rsid w:val="009D32DB"/>
    <w:rsid w:val="009D45FE"/>
    <w:rsid w:val="009D7186"/>
    <w:rsid w:val="009E1E2A"/>
    <w:rsid w:val="009E6BE3"/>
    <w:rsid w:val="00A00845"/>
    <w:rsid w:val="00A066A7"/>
    <w:rsid w:val="00A15FF2"/>
    <w:rsid w:val="00A27776"/>
    <w:rsid w:val="00A27E22"/>
    <w:rsid w:val="00A347DD"/>
    <w:rsid w:val="00A353D4"/>
    <w:rsid w:val="00A37184"/>
    <w:rsid w:val="00A37E64"/>
    <w:rsid w:val="00A400E2"/>
    <w:rsid w:val="00A40273"/>
    <w:rsid w:val="00A42664"/>
    <w:rsid w:val="00A60B48"/>
    <w:rsid w:val="00A7229E"/>
    <w:rsid w:val="00A72F10"/>
    <w:rsid w:val="00A73141"/>
    <w:rsid w:val="00A80B08"/>
    <w:rsid w:val="00A81E6E"/>
    <w:rsid w:val="00A81EC7"/>
    <w:rsid w:val="00A935C1"/>
    <w:rsid w:val="00AB0AD0"/>
    <w:rsid w:val="00AB1978"/>
    <w:rsid w:val="00AB5B9B"/>
    <w:rsid w:val="00AC70A9"/>
    <w:rsid w:val="00AD243F"/>
    <w:rsid w:val="00AD410C"/>
    <w:rsid w:val="00AD68CA"/>
    <w:rsid w:val="00AE1005"/>
    <w:rsid w:val="00AF5D0D"/>
    <w:rsid w:val="00B033D0"/>
    <w:rsid w:val="00B03D1B"/>
    <w:rsid w:val="00B126F2"/>
    <w:rsid w:val="00B13042"/>
    <w:rsid w:val="00B277BA"/>
    <w:rsid w:val="00B460A1"/>
    <w:rsid w:val="00B50B28"/>
    <w:rsid w:val="00B52581"/>
    <w:rsid w:val="00B630C9"/>
    <w:rsid w:val="00B63D7B"/>
    <w:rsid w:val="00B64477"/>
    <w:rsid w:val="00B65261"/>
    <w:rsid w:val="00B706BA"/>
    <w:rsid w:val="00B70961"/>
    <w:rsid w:val="00B720FE"/>
    <w:rsid w:val="00B722D1"/>
    <w:rsid w:val="00B7447E"/>
    <w:rsid w:val="00B75DC4"/>
    <w:rsid w:val="00B77773"/>
    <w:rsid w:val="00B86C41"/>
    <w:rsid w:val="00BA5E97"/>
    <w:rsid w:val="00BA65A8"/>
    <w:rsid w:val="00BA6F1E"/>
    <w:rsid w:val="00BB2446"/>
    <w:rsid w:val="00BC3EBF"/>
    <w:rsid w:val="00BE7D6D"/>
    <w:rsid w:val="00BF0EEF"/>
    <w:rsid w:val="00BF10C2"/>
    <w:rsid w:val="00BF59A5"/>
    <w:rsid w:val="00C07430"/>
    <w:rsid w:val="00C07898"/>
    <w:rsid w:val="00C14042"/>
    <w:rsid w:val="00C32126"/>
    <w:rsid w:val="00C536E0"/>
    <w:rsid w:val="00C75A4B"/>
    <w:rsid w:val="00C804B0"/>
    <w:rsid w:val="00C840DF"/>
    <w:rsid w:val="00CB2AEB"/>
    <w:rsid w:val="00CB34E1"/>
    <w:rsid w:val="00CC587B"/>
    <w:rsid w:val="00CD67B1"/>
    <w:rsid w:val="00CE3BCC"/>
    <w:rsid w:val="00CF313C"/>
    <w:rsid w:val="00CF3742"/>
    <w:rsid w:val="00D03382"/>
    <w:rsid w:val="00D03B39"/>
    <w:rsid w:val="00D14AAA"/>
    <w:rsid w:val="00D35FA4"/>
    <w:rsid w:val="00D3681E"/>
    <w:rsid w:val="00D557D5"/>
    <w:rsid w:val="00D56575"/>
    <w:rsid w:val="00D60AD3"/>
    <w:rsid w:val="00D759AD"/>
    <w:rsid w:val="00D8095D"/>
    <w:rsid w:val="00D80DB5"/>
    <w:rsid w:val="00D903E1"/>
    <w:rsid w:val="00D9392F"/>
    <w:rsid w:val="00DA5985"/>
    <w:rsid w:val="00DA67AD"/>
    <w:rsid w:val="00DB1340"/>
    <w:rsid w:val="00DB156E"/>
    <w:rsid w:val="00DB260C"/>
    <w:rsid w:val="00DB6B3A"/>
    <w:rsid w:val="00DC0131"/>
    <w:rsid w:val="00DC1C9A"/>
    <w:rsid w:val="00DC66E3"/>
    <w:rsid w:val="00DE1E7B"/>
    <w:rsid w:val="00DE2547"/>
    <w:rsid w:val="00DF70EC"/>
    <w:rsid w:val="00E0733D"/>
    <w:rsid w:val="00E3199C"/>
    <w:rsid w:val="00E4647E"/>
    <w:rsid w:val="00E53DB5"/>
    <w:rsid w:val="00E57AAB"/>
    <w:rsid w:val="00E63554"/>
    <w:rsid w:val="00E640E9"/>
    <w:rsid w:val="00E66CCC"/>
    <w:rsid w:val="00E710F2"/>
    <w:rsid w:val="00E77254"/>
    <w:rsid w:val="00E84C48"/>
    <w:rsid w:val="00E918DA"/>
    <w:rsid w:val="00E92E40"/>
    <w:rsid w:val="00EA3056"/>
    <w:rsid w:val="00EA3AD4"/>
    <w:rsid w:val="00EA7F41"/>
    <w:rsid w:val="00EB6A24"/>
    <w:rsid w:val="00EC5066"/>
    <w:rsid w:val="00EE00C7"/>
    <w:rsid w:val="00EE1496"/>
    <w:rsid w:val="00EE2BB2"/>
    <w:rsid w:val="00EE6064"/>
    <w:rsid w:val="00F06191"/>
    <w:rsid w:val="00F07181"/>
    <w:rsid w:val="00F1655C"/>
    <w:rsid w:val="00F207F2"/>
    <w:rsid w:val="00F20934"/>
    <w:rsid w:val="00F20DA5"/>
    <w:rsid w:val="00F244AC"/>
    <w:rsid w:val="00F302A8"/>
    <w:rsid w:val="00F41F2C"/>
    <w:rsid w:val="00F4306A"/>
    <w:rsid w:val="00F4570C"/>
    <w:rsid w:val="00F52EB4"/>
    <w:rsid w:val="00F53BC7"/>
    <w:rsid w:val="00F76C72"/>
    <w:rsid w:val="00F84F31"/>
    <w:rsid w:val="00F8578F"/>
    <w:rsid w:val="00FA07E9"/>
    <w:rsid w:val="00FA56A5"/>
    <w:rsid w:val="00FA5BF9"/>
    <w:rsid w:val="00FB0DC2"/>
    <w:rsid w:val="00FB3AFA"/>
    <w:rsid w:val="00FC2836"/>
    <w:rsid w:val="00FC2F7C"/>
    <w:rsid w:val="00FC731D"/>
    <w:rsid w:val="00FD0546"/>
    <w:rsid w:val="00FD61F9"/>
    <w:rsid w:val="00FE4370"/>
    <w:rsid w:val="00FE6797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B28D9"/>
  <w15:chartTrackingRefBased/>
  <w15:docId w15:val="{C3B2282C-DA99-4653-BE6C-85342793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A1"/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E0"/>
    <w:pPr>
      <w:autoSpaceDE w:val="0"/>
      <w:autoSpaceDN w:val="0"/>
      <w:adjustRightInd w:val="0"/>
      <w:spacing w:before="120" w:after="120" w:line="276" w:lineRule="auto"/>
      <w:outlineLvl w:val="0"/>
    </w:pPr>
    <w:rPr>
      <w:rFonts w:ascii="Arial" w:hAnsi="Arial" w:cs="Arial"/>
      <w:b/>
      <w:color w:val="000000" w:themeColor="text1"/>
      <w:sz w:val="24"/>
      <w:szCs w:val="20"/>
      <w:lang w:val="en-US"/>
    </w:rPr>
  </w:style>
  <w:style w:type="paragraph" w:styleId="Heading2">
    <w:name w:val="heading 2"/>
    <w:basedOn w:val="Heading1"/>
    <w:link w:val="Heading2Char"/>
    <w:uiPriority w:val="9"/>
    <w:unhideWhenUsed/>
    <w:qFormat/>
    <w:rsid w:val="006E4BE0"/>
    <w:pPr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1"/>
    <w:pPr>
      <w:spacing w:after="0" w:line="240" w:lineRule="auto"/>
    </w:pPr>
    <w:rPr>
      <w:rFonts w:ascii="Poppins" w:hAnsi="Poppins"/>
      <w:sz w:val="20"/>
    </w:rPr>
  </w:style>
  <w:style w:type="paragraph" w:styleId="ListParagraph">
    <w:name w:val="List Paragraph"/>
    <w:basedOn w:val="Normal"/>
    <w:uiPriority w:val="34"/>
    <w:qFormat/>
    <w:rsid w:val="0059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35"/>
    <w:rPr>
      <w:rFonts w:ascii="Poppins" w:hAnsi="Poppins"/>
      <w:sz w:val="20"/>
    </w:rPr>
  </w:style>
  <w:style w:type="paragraph" w:styleId="Footer">
    <w:name w:val="footer"/>
    <w:basedOn w:val="Normal"/>
    <w:link w:val="FooterChar"/>
    <w:uiPriority w:val="99"/>
    <w:unhideWhenUsed/>
    <w:rsid w:val="006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35"/>
    <w:rPr>
      <w:rFonts w:ascii="Poppins" w:hAnsi="Poppins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4BE0"/>
    <w:rPr>
      <w:rFonts w:ascii="Arial" w:hAnsi="Arial" w:cs="Arial"/>
      <w:b/>
      <w:color w:val="000000" w:themeColor="text1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E4BE0"/>
    <w:rPr>
      <w:rFonts w:ascii="Arial" w:hAnsi="Arial" w:cs="Arial"/>
      <w:b/>
      <w:color w:val="000000" w:themeColor="text1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7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7C3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7C3"/>
    <w:rPr>
      <w:rFonts w:ascii="Poppins" w:hAnsi="Poppins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309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5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tlevels.gov.uk/hc/en-gb/articles/18232399982610-Confidently-handle-employer-objec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331b3de-4d89-4303-8187-0e0a31be41e9" xsi:nil="true"/>
    <lcf76f155ced4ddcb4097134ff3c332f xmlns="e331b3de-4d89-4303-8187-0e0a31be41e9">
      <Terms xmlns="http://schemas.microsoft.com/office/infopath/2007/PartnerControls"/>
    </lcf76f155ced4ddcb4097134ff3c332f>
    <TaxCatchAll xmlns="1fa43e64-8a6d-4c3d-bfba-c0d9753f4fb0" xsi:nil="true"/>
    <SharedWithUsers xmlns="1fa43e64-8a6d-4c3d-bfba-c0d9753f4fb0">
      <UserInfo>
        <DisplayName>Nicki McGee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EE2C32-A124-443D-9F0F-72019184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B2F53-F3D8-45CF-8492-FC18A02F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B3FAE-7846-4E8D-88C0-F1484D935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E90C4-061E-4046-8EA4-143252A7B9D9}">
  <ds:schemaRefs>
    <ds:schemaRef ds:uri="http://schemas.microsoft.com/office/2006/metadata/properties"/>
    <ds:schemaRef ds:uri="http://schemas.microsoft.com/office/infopath/2007/PartnerControls"/>
    <ds:schemaRef ds:uri="e331b3de-4d89-4303-8187-0e0a31be41e9"/>
    <ds:schemaRef ds:uri="1fa43e64-8a6d-4c3d-bfba-c0d9753f4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Links>
    <vt:vector size="6" baseType="variant">
      <vt:variant>
        <vt:i4>4128894</vt:i4>
      </vt:variant>
      <vt:variant>
        <vt:i4>0</vt:i4>
      </vt:variant>
      <vt:variant>
        <vt:i4>0</vt:i4>
      </vt:variant>
      <vt:variant>
        <vt:i4>5</vt:i4>
      </vt:variant>
      <vt:variant>
        <vt:lpwstr>https://support.tlevels.gov.uk/hc/en-gb/articles/18232399982610-Confidently-handle-employer-objections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Golding</dc:creator>
  <cp:keywords/>
  <dc:description/>
  <cp:lastModifiedBy>Phil Golding</cp:lastModifiedBy>
  <cp:revision>28</cp:revision>
  <cp:lastPrinted>2022-09-30T21:31:00Z</cp:lastPrinted>
  <dcterms:created xsi:type="dcterms:W3CDTF">2025-09-27T22:39:00Z</dcterms:created>
  <dcterms:modified xsi:type="dcterms:W3CDTF">2025-10-21T18:17:00Z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