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9A35" w14:textId="77777777" w:rsidR="0073010E" w:rsidRPr="0073010E" w:rsidRDefault="0073010E" w:rsidP="0073010E">
      <w:pPr>
        <w:spacing w:after="0" w:line="240" w:lineRule="auto"/>
        <w:rPr>
          <w:rFonts w:cs="Arial"/>
          <w:b/>
          <w:bCs/>
          <w:i/>
          <w:iCs/>
          <w:caps/>
          <w:color w:val="FC4421"/>
          <w:kern w:val="2"/>
          <w:sz w:val="36"/>
          <w:szCs w:val="36"/>
          <w:lang w:val="en-GB"/>
          <w14:ligatures w14:val="standardContextual"/>
        </w:rPr>
      </w:pPr>
      <w:r w:rsidRPr="0073010E">
        <w:rPr>
          <w:rFonts w:cs="Arial"/>
          <w:b/>
          <w:bCs/>
          <w:i/>
          <w:iCs/>
          <w:caps/>
          <w:color w:val="FC4421"/>
          <w:kern w:val="2"/>
          <w:sz w:val="36"/>
          <w:szCs w:val="36"/>
          <w:lang w:val="en-GB"/>
          <w14:ligatures w14:val="standardContextual"/>
        </w:rPr>
        <w:t>T Level Industry Placement SMALL TEAM Project Briefs</w:t>
      </w:r>
    </w:p>
    <w:p w14:paraId="6513D8F2" w14:textId="77777777" w:rsidR="0073010E" w:rsidRPr="0073010E" w:rsidRDefault="0073010E" w:rsidP="0073010E">
      <w:pPr>
        <w:spacing w:after="0" w:line="240" w:lineRule="auto"/>
        <w:rPr>
          <w:rFonts w:cs="Arial"/>
          <w:b/>
          <w:bCs/>
          <w:i/>
          <w:iCs/>
          <w:caps/>
          <w:color w:val="FC4421"/>
          <w:kern w:val="2"/>
          <w:sz w:val="36"/>
          <w:szCs w:val="36"/>
          <w:lang w:val="en-GB"/>
          <w14:ligatures w14:val="standardContextual"/>
        </w:rPr>
      </w:pPr>
    </w:p>
    <w:p w14:paraId="3A162A9E" w14:textId="77777777" w:rsidR="00B55215" w:rsidRPr="005A6441" w:rsidRDefault="00790BC2" w:rsidP="0073010E">
      <w:pPr>
        <w:spacing w:after="0" w:line="240" w:lineRule="auto"/>
        <w:rPr>
          <w:rFonts w:eastAsiaTheme="minorHAnsi" w:cs="Arial"/>
          <w:b/>
          <w:bCs/>
          <w:i/>
          <w:iCs/>
          <w:color w:val="FC4421"/>
          <w:kern w:val="2"/>
          <w:sz w:val="24"/>
          <w:szCs w:val="24"/>
          <w:lang w:val="en-GB"/>
          <w14:ligatures w14:val="standardContextual"/>
        </w:rPr>
      </w:pPr>
      <w:r w:rsidRPr="005A6441">
        <w:rPr>
          <w:rFonts w:eastAsiaTheme="minorHAnsi" w:cs="Arial"/>
          <w:b/>
          <w:bCs/>
          <w:i/>
          <w:iCs/>
          <w:color w:val="FC4421"/>
          <w:kern w:val="2"/>
          <w:sz w:val="24"/>
          <w:szCs w:val="24"/>
          <w:lang w:val="en-GB"/>
          <w14:ligatures w14:val="standardContextual"/>
        </w:rPr>
        <w:t>Employer brief</w:t>
      </w:r>
    </w:p>
    <w:p w14:paraId="75E24AAA" w14:textId="77777777" w:rsidR="0073010E" w:rsidRPr="0073010E" w:rsidRDefault="0073010E" w:rsidP="0073010E">
      <w:pPr>
        <w:spacing w:after="0" w:line="240" w:lineRule="auto"/>
        <w:rPr>
          <w:rFonts w:eastAsiaTheme="minorHAnsi" w:cs="Arial"/>
          <w:b/>
          <w:bCs/>
          <w:i/>
          <w:iCs/>
          <w:color w:val="FC4421"/>
          <w:kern w:val="2"/>
          <w:sz w:val="28"/>
          <w:szCs w:val="28"/>
          <w:lang w:val="en-GB"/>
          <w14:ligatures w14:val="standardContextual"/>
        </w:rPr>
      </w:pPr>
    </w:p>
    <w:p w14:paraId="2A90B7D4" w14:textId="6C777E76" w:rsidR="0073010E" w:rsidRPr="005A6441" w:rsidRDefault="00790BC2" w:rsidP="0073010E">
      <w:pPr>
        <w:spacing w:after="120" w:line="240" w:lineRule="auto"/>
        <w:rPr>
          <w:rFonts w:cs="Arial"/>
          <w:lang w:val="en-GB"/>
        </w:rPr>
      </w:pPr>
      <w:r w:rsidRPr="005A6441">
        <w:rPr>
          <w:rFonts w:cs="Arial"/>
          <w:b/>
          <w:bCs/>
          <w:lang w:val="en-GB"/>
        </w:rPr>
        <w:t>Project title:</w:t>
      </w:r>
      <w:r w:rsidRPr="005A6441">
        <w:rPr>
          <w:rFonts w:cs="Arial"/>
          <w:lang w:val="en-GB"/>
        </w:rPr>
        <w:t xml:space="preserve"> Enhancing student and governor engagement in governance</w:t>
      </w:r>
    </w:p>
    <w:p w14:paraId="649D6339" w14:textId="7855C2D1" w:rsidR="0073010E" w:rsidRPr="005A6441" w:rsidRDefault="00790BC2" w:rsidP="0073010E">
      <w:pPr>
        <w:spacing w:after="120" w:line="240" w:lineRule="auto"/>
        <w:rPr>
          <w:rFonts w:cs="Arial"/>
          <w:lang w:val="en-GB"/>
        </w:rPr>
      </w:pPr>
      <w:r w:rsidRPr="005A6441">
        <w:rPr>
          <w:rFonts w:cs="Arial"/>
          <w:b/>
          <w:bCs/>
          <w:lang w:val="en-GB"/>
        </w:rPr>
        <w:t>Business name:</w:t>
      </w:r>
      <w:r w:rsidRPr="005A6441">
        <w:rPr>
          <w:rFonts w:cs="Arial"/>
          <w:lang w:val="en-GB"/>
        </w:rPr>
        <w:t xml:space="preserve"> [Insert School or College Name]</w:t>
      </w:r>
    </w:p>
    <w:p w14:paraId="2E1833A5" w14:textId="77777777" w:rsidR="0073010E" w:rsidRPr="005A6441" w:rsidRDefault="00790BC2" w:rsidP="0073010E">
      <w:pPr>
        <w:spacing w:after="120" w:line="240" w:lineRule="auto"/>
        <w:rPr>
          <w:rFonts w:cs="Arial"/>
          <w:lang w:val="en-GB"/>
        </w:rPr>
      </w:pPr>
      <w:r w:rsidRPr="005A6441">
        <w:rPr>
          <w:rFonts w:cs="Arial"/>
          <w:b/>
          <w:bCs/>
          <w:lang w:val="en-GB"/>
        </w:rPr>
        <w:t>Placement contact:</w:t>
      </w:r>
      <w:r w:rsidRPr="005A6441">
        <w:rPr>
          <w:rFonts w:cs="Arial"/>
          <w:lang w:val="en-GB"/>
        </w:rPr>
        <w:t xml:space="preserve"> [Director of Governance – insert name]</w:t>
      </w:r>
    </w:p>
    <w:p w14:paraId="240B81B5" w14:textId="77777777" w:rsidR="0073010E" w:rsidRPr="005A6441" w:rsidRDefault="00790BC2" w:rsidP="0073010E">
      <w:pPr>
        <w:spacing w:after="120" w:line="240" w:lineRule="auto"/>
        <w:rPr>
          <w:rFonts w:cs="Arial"/>
          <w:lang w:val="en-GB"/>
        </w:rPr>
      </w:pPr>
      <w:r w:rsidRPr="005A6441">
        <w:rPr>
          <w:rFonts w:cs="Arial"/>
          <w:b/>
          <w:bCs/>
          <w:lang w:val="en-GB"/>
        </w:rPr>
        <w:t>Sector:</w:t>
      </w:r>
      <w:r w:rsidRPr="005A6441">
        <w:rPr>
          <w:rFonts w:cs="Arial"/>
          <w:lang w:val="en-GB"/>
        </w:rPr>
        <w:t xml:space="preserve"> Education / Governance</w:t>
      </w:r>
    </w:p>
    <w:p w14:paraId="6C5856C6" w14:textId="77777777" w:rsidR="0073010E" w:rsidRPr="005A6441" w:rsidRDefault="00790BC2" w:rsidP="0073010E">
      <w:pPr>
        <w:spacing w:after="120" w:line="240" w:lineRule="auto"/>
        <w:rPr>
          <w:rFonts w:cs="Arial"/>
          <w:lang w:val="en-GB"/>
        </w:rPr>
      </w:pPr>
      <w:r w:rsidRPr="005A6441">
        <w:rPr>
          <w:rFonts w:cs="Arial"/>
          <w:b/>
          <w:bCs/>
          <w:lang w:val="en-GB"/>
        </w:rPr>
        <w:t>T Level route:</w:t>
      </w:r>
      <w:r w:rsidRPr="005A6441">
        <w:rPr>
          <w:rFonts w:cs="Arial"/>
          <w:lang w:val="en-GB"/>
        </w:rPr>
        <w:t xml:space="preserve"> Legal Services</w:t>
      </w:r>
    </w:p>
    <w:p w14:paraId="4244687A" w14:textId="77777777" w:rsidR="0073010E" w:rsidRPr="005A6441" w:rsidRDefault="00790BC2" w:rsidP="0073010E">
      <w:pPr>
        <w:spacing w:after="120" w:line="240" w:lineRule="auto"/>
        <w:rPr>
          <w:rFonts w:cs="Arial"/>
          <w:lang w:val="en-GB"/>
        </w:rPr>
      </w:pPr>
      <w:r w:rsidRPr="005A6441">
        <w:rPr>
          <w:rFonts w:cs="Arial"/>
          <w:b/>
          <w:bCs/>
          <w:lang w:val="en-GB"/>
        </w:rPr>
        <w:t>Placement format:</w:t>
      </w:r>
      <w:r w:rsidRPr="005A6441">
        <w:rPr>
          <w:rFonts w:cs="Arial"/>
          <w:lang w:val="en-GB"/>
        </w:rPr>
        <w:t xml:space="preserve"> 2-week block placement for a small student team (3–5 learners), hybrid working permitted</w:t>
      </w:r>
    </w:p>
    <w:p w14:paraId="35DA8DD5" w14:textId="77777777" w:rsidR="0073010E" w:rsidRPr="0073010E" w:rsidRDefault="0073010E" w:rsidP="0073010E">
      <w:pPr>
        <w:spacing w:after="0" w:line="240" w:lineRule="auto"/>
        <w:rPr>
          <w:rFonts w:cs="Arial"/>
          <w:sz w:val="24"/>
          <w:szCs w:val="24"/>
          <w:lang w:val="en-GB"/>
        </w:rPr>
      </w:pPr>
    </w:p>
    <w:p w14:paraId="75B2D73A"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Project context:</w:t>
      </w:r>
    </w:p>
    <w:p w14:paraId="77F9A701"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05788A33" w14:textId="77777777" w:rsidR="0073010E" w:rsidRPr="005A6441" w:rsidRDefault="00790BC2" w:rsidP="0073010E">
      <w:pPr>
        <w:spacing w:after="0" w:line="240" w:lineRule="auto"/>
        <w:rPr>
          <w:rFonts w:cs="Arial"/>
          <w:lang w:val="en-GB"/>
        </w:rPr>
      </w:pPr>
      <w:r w:rsidRPr="005A6441">
        <w:rPr>
          <w:rFonts w:cs="Arial"/>
          <w:lang w:val="en-GB"/>
        </w:rPr>
        <w:t>As a school or college, we are committed to strengthening how students engage with governance and increasing transparency and inclusivity in our structures. We are currently exploring new ways to raise awareness of student governor roles, improve access to governance documentation, and shape a more inclusive approach to induction and engagement.</w:t>
      </w:r>
    </w:p>
    <w:p w14:paraId="37631A63" w14:textId="77777777" w:rsidR="0073010E" w:rsidRPr="005A6441" w:rsidRDefault="0073010E" w:rsidP="0073010E">
      <w:pPr>
        <w:spacing w:after="0" w:line="240" w:lineRule="auto"/>
        <w:rPr>
          <w:rFonts w:cs="Arial"/>
          <w:lang w:val="en-GB"/>
        </w:rPr>
      </w:pPr>
    </w:p>
    <w:p w14:paraId="580793D0" w14:textId="549F7AAD" w:rsidR="0073010E" w:rsidRPr="00924F65" w:rsidRDefault="00A20495" w:rsidP="0073010E">
      <w:pPr>
        <w:spacing w:after="0" w:line="240" w:lineRule="auto"/>
        <w:rPr>
          <w:rFonts w:cs="Arial"/>
          <w:lang w:val="en-GB"/>
        </w:rPr>
      </w:pPr>
      <w:r w:rsidRPr="00924F65">
        <w:rPr>
          <w:rFonts w:cs="Arial"/>
          <w:lang w:val="en-GB"/>
        </w:rPr>
        <w:t xml:space="preserve">We are seeking a small team of Legal Services T Level students to work directly with our governance team on this project. The students will be based either on our site or at an agreed provider location </w:t>
      </w:r>
      <w:r w:rsidR="00BB4A6F" w:rsidRPr="00BB4A6F">
        <w:rPr>
          <w:rFonts w:cs="Arial"/>
          <w:lang w:val="en-GB"/>
        </w:rPr>
        <w:t>and will be supervised and supported directly by our Director of Governance, including regular face-to-face engagement where possible</w:t>
      </w:r>
      <w:r w:rsidRPr="00924F65">
        <w:rPr>
          <w:rFonts w:cs="Arial"/>
          <w:lang w:val="en-GB"/>
        </w:rPr>
        <w:t>. We will provide clear tasks, guidance and check-ins, and conduct formal reviews during the placement.</w:t>
      </w:r>
    </w:p>
    <w:p w14:paraId="690357DF" w14:textId="77777777" w:rsidR="00A20495" w:rsidRPr="00924F65" w:rsidRDefault="00A20495" w:rsidP="0073010E">
      <w:pPr>
        <w:spacing w:after="0" w:line="240" w:lineRule="auto"/>
        <w:rPr>
          <w:rFonts w:cs="Arial"/>
          <w:sz w:val="24"/>
          <w:szCs w:val="24"/>
          <w:lang w:val="en-GB"/>
        </w:rPr>
      </w:pPr>
    </w:p>
    <w:p w14:paraId="65517D16" w14:textId="7BE2BBC4" w:rsidR="0073010E" w:rsidRPr="00924F65" w:rsidRDefault="00790BC2" w:rsidP="0073010E">
      <w:pPr>
        <w:spacing w:after="0" w:line="240" w:lineRule="auto"/>
        <w:rPr>
          <w:rFonts w:cs="Arial"/>
          <w:b/>
          <w:bCs/>
          <w:i/>
          <w:iCs/>
          <w:color w:val="FC4421"/>
          <w:kern w:val="2"/>
          <w:sz w:val="24"/>
          <w:szCs w:val="24"/>
          <w:lang w:val="en-GB"/>
          <w14:ligatures w14:val="standardContextual"/>
        </w:rPr>
      </w:pPr>
      <w:r w:rsidRPr="00924F65">
        <w:rPr>
          <w:rFonts w:cs="Arial"/>
          <w:b/>
          <w:bCs/>
          <w:i/>
          <w:iCs/>
          <w:color w:val="FC4421"/>
          <w:kern w:val="2"/>
          <w:sz w:val="24"/>
          <w:szCs w:val="24"/>
          <w:lang w:val="en-GB"/>
          <w14:ligatures w14:val="standardContextual"/>
        </w:rPr>
        <w:t>Project objectives</w:t>
      </w:r>
      <w:r w:rsidR="005A6441" w:rsidRPr="00924F65">
        <w:rPr>
          <w:rFonts w:cs="Arial"/>
          <w:b/>
          <w:bCs/>
          <w:i/>
          <w:iCs/>
          <w:color w:val="FC4421"/>
          <w:kern w:val="2"/>
          <w:sz w:val="24"/>
          <w:szCs w:val="24"/>
          <w:lang w:val="en-GB"/>
          <w14:ligatures w14:val="standardContextual"/>
        </w:rPr>
        <w:t>:</w:t>
      </w:r>
    </w:p>
    <w:p w14:paraId="70A369A1" w14:textId="77777777" w:rsidR="005A6441" w:rsidRPr="00924F65" w:rsidRDefault="005A6441" w:rsidP="0073010E">
      <w:pPr>
        <w:spacing w:after="0" w:line="240" w:lineRule="auto"/>
        <w:rPr>
          <w:rFonts w:cs="Arial"/>
          <w:sz w:val="24"/>
          <w:szCs w:val="24"/>
          <w:lang w:val="en-GB"/>
        </w:rPr>
      </w:pPr>
    </w:p>
    <w:p w14:paraId="547AD19C" w14:textId="7CB55D95" w:rsidR="0073010E" w:rsidRPr="005A6441" w:rsidRDefault="00790BC2" w:rsidP="0073010E">
      <w:pPr>
        <w:spacing w:after="0" w:line="240" w:lineRule="auto"/>
        <w:rPr>
          <w:rFonts w:cs="Arial"/>
          <w:lang w:val="en-GB"/>
        </w:rPr>
      </w:pPr>
      <w:r w:rsidRPr="00924F65">
        <w:rPr>
          <w:rFonts w:cs="Arial"/>
          <w:lang w:val="en-GB"/>
        </w:rPr>
        <w:t>Working together</w:t>
      </w:r>
      <w:r w:rsidR="000D7ACA" w:rsidRPr="00924F65">
        <w:rPr>
          <w:rFonts w:cs="Arial"/>
          <w:lang w:val="en-GB"/>
        </w:rPr>
        <w:t xml:space="preserve"> under the direction of the Director of Governance</w:t>
      </w:r>
      <w:r w:rsidRPr="005A6441">
        <w:rPr>
          <w:rFonts w:cs="Arial"/>
          <w:lang w:val="en-GB"/>
        </w:rPr>
        <w:t>, the student team will:</w:t>
      </w:r>
    </w:p>
    <w:p w14:paraId="4B440B5D" w14:textId="06989BF7"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Review current documentation for accessibility and tone</w:t>
      </w:r>
    </w:p>
    <w:p w14:paraId="76F3D749" w14:textId="3BA7D6F2"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Research engagement models used by other schools, colleges and sectors</w:t>
      </w:r>
    </w:p>
    <w:p w14:paraId="5405B140" w14:textId="61CC6038"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Develop creative ideas and materials to increase student awareness of governance</w:t>
      </w:r>
    </w:p>
    <w:p w14:paraId="02C622A9" w14:textId="28B0390C"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Propose a student governor induction model or engagement framework</w:t>
      </w:r>
    </w:p>
    <w:p w14:paraId="6EC9A57A" w14:textId="03AD0359"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Support the development of improved communication tools or digital content</w:t>
      </w:r>
    </w:p>
    <w:p w14:paraId="0FB35476" w14:textId="77777777" w:rsidR="0073010E" w:rsidRPr="0073010E" w:rsidRDefault="0073010E" w:rsidP="0073010E">
      <w:pPr>
        <w:spacing w:after="0" w:line="240" w:lineRule="auto"/>
        <w:rPr>
          <w:rFonts w:cs="Arial"/>
          <w:sz w:val="24"/>
          <w:szCs w:val="24"/>
          <w:lang w:val="en-GB"/>
        </w:rPr>
      </w:pPr>
    </w:p>
    <w:p w14:paraId="5E9FD732"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Team tasks and activities:</w:t>
      </w:r>
    </w:p>
    <w:p w14:paraId="455B0E54"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30AF9184" w14:textId="52C44FFA"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Initial scoping session with the Director of Governance</w:t>
      </w:r>
    </w:p>
    <w:p w14:paraId="501489FE" w14:textId="7AA45D0B"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Research and benchmarking of practice across sectors</w:t>
      </w:r>
    </w:p>
    <w:p w14:paraId="4D6827FF" w14:textId="28220ED2"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Redrafting documents and preparing visual/accessible alternatives</w:t>
      </w:r>
    </w:p>
    <w:p w14:paraId="57BFB06B" w14:textId="55125D78"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Designing a short communication campaign (e.g. posters, slides, short videos)</w:t>
      </w:r>
    </w:p>
    <w:p w14:paraId="7BF63B81" w14:textId="6F3AC087"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Presenting ideas and outputs to the governance team</w:t>
      </w:r>
    </w:p>
    <w:p w14:paraId="6669453F" w14:textId="77777777" w:rsidR="0073010E" w:rsidRPr="0073010E" w:rsidRDefault="0073010E" w:rsidP="0073010E">
      <w:pPr>
        <w:spacing w:after="0" w:line="240" w:lineRule="auto"/>
        <w:rPr>
          <w:rFonts w:cs="Arial"/>
          <w:sz w:val="24"/>
          <w:szCs w:val="24"/>
          <w:lang w:val="en-GB"/>
        </w:rPr>
      </w:pPr>
    </w:p>
    <w:p w14:paraId="5AD776B4" w14:textId="77777777" w:rsidR="005A6441" w:rsidRDefault="005A6441" w:rsidP="0073010E">
      <w:pPr>
        <w:spacing w:after="0" w:line="240" w:lineRule="auto"/>
        <w:rPr>
          <w:rFonts w:cs="Arial"/>
          <w:b/>
          <w:bCs/>
          <w:i/>
          <w:iCs/>
          <w:color w:val="FC4421"/>
          <w:kern w:val="2"/>
          <w:sz w:val="24"/>
          <w:szCs w:val="24"/>
          <w:lang w:val="en-GB"/>
          <w14:ligatures w14:val="standardContextual"/>
        </w:rPr>
      </w:pPr>
    </w:p>
    <w:p w14:paraId="608775B1" w14:textId="51418D52"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Expected outputs:</w:t>
      </w:r>
    </w:p>
    <w:p w14:paraId="5126163C"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6B1648D0" w14:textId="621F7494"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Simplified and student-friendly versions of key documents</w:t>
      </w:r>
    </w:p>
    <w:p w14:paraId="445BC4B2" w14:textId="57F52D0D"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A sample student engagement plan or communication campaign</w:t>
      </w:r>
    </w:p>
    <w:p w14:paraId="0012022A" w14:textId="402DF702"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A draft student governor induction overview</w:t>
      </w:r>
    </w:p>
    <w:p w14:paraId="1CB3DB34" w14:textId="7043E952"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A presentation of findings and suggested improvements</w:t>
      </w:r>
    </w:p>
    <w:p w14:paraId="33C4B9B5" w14:textId="77777777" w:rsidR="0073010E" w:rsidRPr="0073010E" w:rsidRDefault="0073010E" w:rsidP="0073010E">
      <w:pPr>
        <w:spacing w:after="0" w:line="240" w:lineRule="auto"/>
        <w:rPr>
          <w:rFonts w:cs="Arial"/>
          <w:sz w:val="24"/>
          <w:szCs w:val="24"/>
          <w:lang w:val="en-GB"/>
        </w:rPr>
      </w:pPr>
    </w:p>
    <w:p w14:paraId="511F2996"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Skills and knowledge developed:</w:t>
      </w:r>
    </w:p>
    <w:p w14:paraId="6FB0798C"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027EBCE3" w14:textId="791231A9"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Understanding of governance in education</w:t>
      </w:r>
    </w:p>
    <w:p w14:paraId="33E06EE4" w14:textId="23CF1DEC"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Legal and policy research techniques</w:t>
      </w:r>
    </w:p>
    <w:p w14:paraId="73031204" w14:textId="6FF41CBB"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Communication and campaigning skills</w:t>
      </w:r>
    </w:p>
    <w:p w14:paraId="726042B5" w14:textId="6B10179E"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Creative thinking and project design</w:t>
      </w:r>
    </w:p>
    <w:p w14:paraId="092B4380" w14:textId="2DC887D6" w:rsidR="0073010E" w:rsidRPr="005A6441" w:rsidRDefault="00790BC2" w:rsidP="0073010E">
      <w:pPr>
        <w:pStyle w:val="ListParagraph"/>
        <w:numPr>
          <w:ilvl w:val="0"/>
          <w:numId w:val="11"/>
        </w:numPr>
        <w:spacing w:after="0" w:line="240" w:lineRule="auto"/>
        <w:rPr>
          <w:rFonts w:cs="Arial"/>
          <w:lang w:val="en-GB"/>
        </w:rPr>
      </w:pPr>
      <w:r w:rsidRPr="005A6441">
        <w:rPr>
          <w:rFonts w:cs="Arial"/>
          <w:lang w:val="en-GB"/>
        </w:rPr>
        <w:t>Professional presentation and reporting</w:t>
      </w:r>
    </w:p>
    <w:p w14:paraId="5098EC21" w14:textId="77777777" w:rsidR="0073010E" w:rsidRPr="0073010E" w:rsidRDefault="0073010E" w:rsidP="0073010E">
      <w:pPr>
        <w:spacing w:after="0" w:line="240" w:lineRule="auto"/>
        <w:rPr>
          <w:rFonts w:cs="Arial"/>
          <w:sz w:val="24"/>
          <w:szCs w:val="24"/>
          <w:lang w:val="en-GB"/>
        </w:rPr>
      </w:pPr>
    </w:p>
    <w:p w14:paraId="76428C87" w14:textId="5BC9323B"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Support and supervision:</w:t>
      </w:r>
    </w:p>
    <w:p w14:paraId="41F819DF"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180B6688" w14:textId="77777777" w:rsidR="000571DB" w:rsidRPr="000571DB" w:rsidRDefault="000571DB" w:rsidP="000571DB">
      <w:pPr>
        <w:pStyle w:val="ListParagraph"/>
        <w:numPr>
          <w:ilvl w:val="0"/>
          <w:numId w:val="24"/>
        </w:numPr>
        <w:rPr>
          <w:rFonts w:cs="Arial"/>
          <w:lang w:val="en-GB"/>
        </w:rPr>
      </w:pPr>
      <w:r w:rsidRPr="000571DB">
        <w:rPr>
          <w:rFonts w:cs="Arial"/>
          <w:lang w:val="en-GB"/>
        </w:rPr>
        <w:t>The Director of Governance will act as the project supervisor and will make clear how much time they will spend working face-to-face with the student team.</w:t>
      </w:r>
    </w:p>
    <w:p w14:paraId="08692043" w14:textId="77777777" w:rsidR="000571DB" w:rsidRPr="000571DB" w:rsidRDefault="000571DB" w:rsidP="000571DB">
      <w:pPr>
        <w:pStyle w:val="ListParagraph"/>
        <w:numPr>
          <w:ilvl w:val="0"/>
          <w:numId w:val="24"/>
        </w:numPr>
        <w:rPr>
          <w:rFonts w:cs="Arial"/>
          <w:lang w:val="en-GB"/>
        </w:rPr>
      </w:pPr>
      <w:r w:rsidRPr="000571DB">
        <w:rPr>
          <w:rFonts w:cs="Arial"/>
          <w:lang w:val="en-GB"/>
        </w:rPr>
        <w:t>Outside of this, the Director will provide clear contact routes for clarification and feedback.</w:t>
      </w:r>
    </w:p>
    <w:p w14:paraId="44076E4D" w14:textId="73B73D7F" w:rsidR="000571DB" w:rsidRPr="000571DB" w:rsidRDefault="000571DB" w:rsidP="000571DB">
      <w:pPr>
        <w:pStyle w:val="ListParagraph"/>
        <w:numPr>
          <w:ilvl w:val="0"/>
          <w:numId w:val="24"/>
        </w:numPr>
        <w:rPr>
          <w:rFonts w:cs="Arial"/>
          <w:lang w:val="en-GB"/>
        </w:rPr>
      </w:pPr>
      <w:r w:rsidRPr="000571DB">
        <w:rPr>
          <w:rFonts w:cs="Arial"/>
          <w:lang w:val="en-GB"/>
        </w:rPr>
        <w:t>Students will manage their schedules day-to-day but will receive regular and focused support and intervention from the Director of Governance.</w:t>
      </w:r>
    </w:p>
    <w:p w14:paraId="6C1F5025" w14:textId="77777777" w:rsidR="000571DB" w:rsidRPr="000571DB" w:rsidRDefault="000571DB" w:rsidP="000571DB">
      <w:pPr>
        <w:pStyle w:val="ListParagraph"/>
        <w:numPr>
          <w:ilvl w:val="0"/>
          <w:numId w:val="24"/>
        </w:numPr>
        <w:rPr>
          <w:rFonts w:cs="Arial"/>
          <w:lang w:val="en-GB"/>
        </w:rPr>
      </w:pPr>
      <w:r w:rsidRPr="000571DB">
        <w:rPr>
          <w:rFonts w:cs="Arial"/>
          <w:lang w:val="en-GB"/>
        </w:rPr>
        <w:t>Where possible, the Director will co-locate with students for all or a significant portion of the project.</w:t>
      </w:r>
    </w:p>
    <w:p w14:paraId="085282EC" w14:textId="77777777" w:rsidR="000571DB" w:rsidRPr="000571DB" w:rsidRDefault="000571DB" w:rsidP="000571DB">
      <w:pPr>
        <w:pStyle w:val="ListParagraph"/>
        <w:numPr>
          <w:ilvl w:val="0"/>
          <w:numId w:val="24"/>
        </w:numPr>
        <w:rPr>
          <w:rFonts w:cs="Arial"/>
          <w:lang w:val="en-GB"/>
        </w:rPr>
      </w:pPr>
      <w:r w:rsidRPr="000571DB">
        <w:rPr>
          <w:rFonts w:cs="Arial"/>
          <w:lang w:val="en-GB"/>
        </w:rPr>
        <w:t>Weekly check-ins and a final debrief will be scheduled. All necessary materials and anonymised examples will be provided</w:t>
      </w:r>
    </w:p>
    <w:p w14:paraId="312FE1F2" w14:textId="77777777" w:rsidR="00B55215" w:rsidRPr="0073010E" w:rsidRDefault="00790BC2">
      <w:pPr>
        <w:rPr>
          <w:rFonts w:cs="Arial"/>
          <w:sz w:val="24"/>
          <w:szCs w:val="24"/>
          <w:lang w:val="en-GB"/>
        </w:rPr>
      </w:pPr>
      <w:r w:rsidRPr="0073010E">
        <w:rPr>
          <w:rFonts w:cs="Arial"/>
          <w:sz w:val="24"/>
          <w:szCs w:val="24"/>
          <w:lang w:val="en-GB"/>
        </w:rPr>
        <w:br w:type="page"/>
      </w:r>
    </w:p>
    <w:p w14:paraId="14FBD6DC" w14:textId="77777777" w:rsidR="00B55215" w:rsidRPr="0073010E" w:rsidRDefault="00790BC2" w:rsidP="0073010E">
      <w:pPr>
        <w:spacing w:after="0" w:line="240" w:lineRule="auto"/>
        <w:rPr>
          <w:rFonts w:eastAsiaTheme="minorHAnsi" w:cs="Arial"/>
          <w:b/>
          <w:bCs/>
          <w:i/>
          <w:iCs/>
          <w:color w:val="FC4421"/>
          <w:kern w:val="2"/>
          <w:sz w:val="28"/>
          <w:szCs w:val="28"/>
          <w:lang w:val="en-GB"/>
          <w14:ligatures w14:val="standardContextual"/>
        </w:rPr>
      </w:pPr>
      <w:r w:rsidRPr="0073010E">
        <w:rPr>
          <w:rFonts w:eastAsiaTheme="minorHAnsi" w:cs="Arial"/>
          <w:b/>
          <w:bCs/>
          <w:i/>
          <w:iCs/>
          <w:color w:val="FC4421"/>
          <w:kern w:val="2"/>
          <w:sz w:val="28"/>
          <w:szCs w:val="28"/>
          <w:lang w:val="en-GB"/>
          <w14:ligatures w14:val="standardContextual"/>
        </w:rPr>
        <w:lastRenderedPageBreak/>
        <w:t>Provider brief</w:t>
      </w:r>
    </w:p>
    <w:p w14:paraId="19CD10EB" w14:textId="77777777" w:rsidR="0073010E" w:rsidRDefault="0073010E">
      <w:pPr>
        <w:rPr>
          <w:rFonts w:cs="Arial"/>
          <w:sz w:val="24"/>
          <w:szCs w:val="24"/>
          <w:lang w:val="en-GB"/>
        </w:rPr>
      </w:pPr>
    </w:p>
    <w:p w14:paraId="55026A8B" w14:textId="77777777" w:rsidR="0073010E" w:rsidRPr="005A6441" w:rsidRDefault="00790BC2" w:rsidP="0073010E">
      <w:pPr>
        <w:spacing w:after="120"/>
        <w:rPr>
          <w:rFonts w:cs="Arial"/>
          <w:lang w:val="en-GB"/>
        </w:rPr>
      </w:pPr>
      <w:r w:rsidRPr="005A6441">
        <w:rPr>
          <w:rFonts w:cs="Arial"/>
          <w:b/>
          <w:bCs/>
          <w:lang w:val="en-GB"/>
        </w:rPr>
        <w:t>Project title:</w:t>
      </w:r>
      <w:r w:rsidRPr="005A6441">
        <w:rPr>
          <w:rFonts w:cs="Arial"/>
          <w:lang w:val="en-GB"/>
        </w:rPr>
        <w:t xml:space="preserve"> Enhancing student and governor engagement in governance</w:t>
      </w:r>
    </w:p>
    <w:p w14:paraId="33E80542" w14:textId="32648300" w:rsidR="0073010E" w:rsidRPr="005A6441" w:rsidRDefault="00790BC2" w:rsidP="0073010E">
      <w:pPr>
        <w:spacing w:after="120"/>
        <w:rPr>
          <w:rFonts w:cs="Arial"/>
          <w:lang w:val="en-GB"/>
        </w:rPr>
      </w:pPr>
      <w:r w:rsidRPr="005A6441">
        <w:rPr>
          <w:rFonts w:cs="Arial"/>
          <w:b/>
          <w:bCs/>
          <w:lang w:val="en-GB"/>
        </w:rPr>
        <w:t>T Level route:</w:t>
      </w:r>
      <w:r w:rsidRPr="005A6441">
        <w:rPr>
          <w:rFonts w:cs="Arial"/>
          <w:lang w:val="en-GB"/>
        </w:rPr>
        <w:t xml:space="preserve"> Legal Services</w:t>
      </w:r>
    </w:p>
    <w:p w14:paraId="18C18BF7" w14:textId="77777777" w:rsidR="0073010E" w:rsidRPr="005A6441" w:rsidRDefault="00790BC2" w:rsidP="0073010E">
      <w:pPr>
        <w:spacing w:after="120"/>
        <w:rPr>
          <w:rFonts w:cs="Arial"/>
          <w:lang w:val="en-GB"/>
        </w:rPr>
      </w:pPr>
      <w:r w:rsidRPr="005A6441">
        <w:rPr>
          <w:rFonts w:cs="Arial"/>
          <w:b/>
          <w:bCs/>
          <w:lang w:val="en-GB"/>
        </w:rPr>
        <w:t>Occupational specialism:</w:t>
      </w:r>
      <w:r w:rsidRPr="005A6441">
        <w:rPr>
          <w:rFonts w:cs="Arial"/>
          <w:lang w:val="en-GB"/>
        </w:rPr>
        <w:t xml:space="preserve"> Legal Services Assistant: Business, Finance and Employment</w:t>
      </w:r>
    </w:p>
    <w:p w14:paraId="3FDC8BC7" w14:textId="2ADBDFD7" w:rsidR="0073010E" w:rsidRPr="005A6441" w:rsidRDefault="00790BC2" w:rsidP="0073010E">
      <w:pPr>
        <w:spacing w:after="120"/>
        <w:rPr>
          <w:rFonts w:cs="Arial"/>
          <w:lang w:val="en-GB"/>
        </w:rPr>
      </w:pPr>
      <w:r w:rsidRPr="005A6441">
        <w:rPr>
          <w:rFonts w:cs="Arial"/>
          <w:b/>
          <w:bCs/>
          <w:lang w:val="en-GB"/>
        </w:rPr>
        <w:t>Suggested placement format:</w:t>
      </w:r>
      <w:r w:rsidRPr="005A6441">
        <w:rPr>
          <w:rFonts w:cs="Arial"/>
          <w:lang w:val="en-GB"/>
        </w:rPr>
        <w:t xml:space="preserve"> 2-week block placement for a small student team (3–5 learners), hybrid working permitted</w:t>
      </w:r>
    </w:p>
    <w:p w14:paraId="7C9B741F" w14:textId="77777777" w:rsidR="0073010E" w:rsidRDefault="0073010E" w:rsidP="0073010E">
      <w:pPr>
        <w:spacing w:after="0" w:line="240" w:lineRule="auto"/>
        <w:rPr>
          <w:rFonts w:cs="Arial"/>
          <w:b/>
          <w:bCs/>
          <w:i/>
          <w:iCs/>
          <w:color w:val="FC4421"/>
          <w:kern w:val="2"/>
          <w:sz w:val="24"/>
          <w:szCs w:val="24"/>
          <w:lang w:val="en-GB"/>
          <w14:ligatures w14:val="standardContextual"/>
        </w:rPr>
      </w:pPr>
    </w:p>
    <w:p w14:paraId="7C527877" w14:textId="653D52B9"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Project overview:</w:t>
      </w:r>
    </w:p>
    <w:p w14:paraId="7372131A"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5F4EFB03" w14:textId="52F606DD" w:rsidR="002B466B" w:rsidRPr="005A6441" w:rsidRDefault="002B466B" w:rsidP="0073010E">
      <w:pPr>
        <w:spacing w:after="0" w:line="240" w:lineRule="auto"/>
        <w:rPr>
          <w:rFonts w:cs="Arial"/>
          <w:lang w:val="en-GB"/>
        </w:rPr>
      </w:pPr>
      <w:r w:rsidRPr="005A6441">
        <w:rPr>
          <w:rFonts w:cs="Arial"/>
          <w:lang w:val="en-GB"/>
        </w:rPr>
        <w:t xml:space="preserve">This </w:t>
      </w:r>
      <w:r w:rsidRPr="00924F65">
        <w:rPr>
          <w:rFonts w:cs="Arial"/>
          <w:lang w:val="en-GB"/>
        </w:rPr>
        <w:t xml:space="preserve">project enables Legal Services T Level students to work directly with the Director of Governance at a school or college to explore how student voice and governance can be strengthened. The brief includes research, document review and student-friendly design tasks. This placement will run over a two-week block, </w:t>
      </w:r>
      <w:r w:rsidR="00252B34" w:rsidRPr="00252B34">
        <w:rPr>
          <w:rFonts w:cs="Arial"/>
          <w:lang w:val="en-GB"/>
        </w:rPr>
        <w:t>with the employer leading the project, providing direction, regular face-to-face support where possible, check-ins, and formal feedback. Remote supervision may count towards remote hours</w:t>
      </w:r>
      <w:r w:rsidR="00252B34">
        <w:rPr>
          <w:rFonts w:cs="Arial"/>
          <w:lang w:val="en-GB"/>
        </w:rPr>
        <w:t xml:space="preserve"> but</w:t>
      </w:r>
      <w:r w:rsidR="00252B34" w:rsidRPr="00252B34">
        <w:rPr>
          <w:rFonts w:cs="Arial"/>
          <w:lang w:val="en-GB"/>
        </w:rPr>
        <w:t xml:space="preserve"> is not the preferred model</w:t>
      </w:r>
      <w:r w:rsidR="00252B34">
        <w:rPr>
          <w:rFonts w:cs="Arial"/>
          <w:lang w:val="en-GB"/>
        </w:rPr>
        <w:t xml:space="preserve">. </w:t>
      </w:r>
      <w:r w:rsidRPr="00924F65">
        <w:rPr>
          <w:rFonts w:cs="Arial"/>
          <w:lang w:val="en-GB"/>
        </w:rPr>
        <w:t>Where the employer is not present face-to-face, remote supervision hours will be recorded accordingly.</w:t>
      </w:r>
    </w:p>
    <w:p w14:paraId="3392A973" w14:textId="77777777" w:rsidR="002B466B" w:rsidRPr="002B466B" w:rsidRDefault="002B466B" w:rsidP="0073010E">
      <w:pPr>
        <w:spacing w:after="0" w:line="240" w:lineRule="auto"/>
        <w:rPr>
          <w:rFonts w:cs="Arial"/>
          <w:sz w:val="24"/>
          <w:szCs w:val="24"/>
          <w:lang w:val="en-GB"/>
        </w:rPr>
      </w:pPr>
    </w:p>
    <w:p w14:paraId="21727F28" w14:textId="191C3E54" w:rsidR="0073010E" w:rsidRDefault="002B466B" w:rsidP="0073010E">
      <w:pPr>
        <w:spacing w:after="0" w:line="240" w:lineRule="auto"/>
        <w:rPr>
          <w:rFonts w:cs="Arial"/>
          <w:b/>
          <w:bCs/>
          <w:i/>
          <w:iCs/>
          <w:color w:val="FC4421"/>
          <w:kern w:val="2"/>
          <w:sz w:val="24"/>
          <w:szCs w:val="24"/>
          <w:lang w:val="en-GB"/>
          <w14:ligatures w14:val="standardContextual"/>
        </w:rPr>
      </w:pPr>
      <w:r>
        <w:rPr>
          <w:rFonts w:cs="Arial"/>
          <w:b/>
          <w:bCs/>
          <w:i/>
          <w:iCs/>
          <w:color w:val="FC4421"/>
          <w:kern w:val="2"/>
          <w:sz w:val="24"/>
          <w:szCs w:val="24"/>
          <w:lang w:val="en-GB"/>
          <w14:ligatures w14:val="standardContextual"/>
        </w:rPr>
        <w:t>Key l</w:t>
      </w:r>
      <w:r w:rsidR="00790BC2" w:rsidRPr="0073010E">
        <w:rPr>
          <w:rFonts w:cs="Arial"/>
          <w:b/>
          <w:bCs/>
          <w:i/>
          <w:iCs/>
          <w:color w:val="FC4421"/>
          <w:kern w:val="2"/>
          <w:sz w:val="24"/>
          <w:szCs w:val="24"/>
          <w:lang w:val="en-GB"/>
          <w14:ligatures w14:val="standardContextual"/>
        </w:rPr>
        <w:t>earning objectives:</w:t>
      </w:r>
    </w:p>
    <w:p w14:paraId="798BC8BE"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4661D791" w14:textId="77777777" w:rsidR="0073010E" w:rsidRPr="005A6441" w:rsidRDefault="00790BC2">
      <w:pPr>
        <w:rPr>
          <w:rFonts w:cs="Arial"/>
          <w:lang w:val="en-GB"/>
        </w:rPr>
      </w:pPr>
      <w:r w:rsidRPr="005A6441">
        <w:rPr>
          <w:rFonts w:cs="Arial"/>
          <w:lang w:val="en-GB"/>
        </w:rPr>
        <w:t>Students will:</w:t>
      </w:r>
    </w:p>
    <w:p w14:paraId="7FA57316" w14:textId="452B0330" w:rsidR="0073010E" w:rsidRPr="005A6441" w:rsidRDefault="00790BC2" w:rsidP="0073010E">
      <w:pPr>
        <w:pStyle w:val="ListParagraph"/>
        <w:numPr>
          <w:ilvl w:val="0"/>
          <w:numId w:val="11"/>
        </w:numPr>
        <w:rPr>
          <w:rFonts w:cs="Arial"/>
          <w:lang w:val="en-GB"/>
        </w:rPr>
      </w:pPr>
      <w:r w:rsidRPr="005A6441">
        <w:rPr>
          <w:rFonts w:cs="Arial"/>
          <w:lang w:val="en-GB"/>
        </w:rPr>
        <w:t>Apply legal and governance knowledge to real-world organisational improvement</w:t>
      </w:r>
    </w:p>
    <w:p w14:paraId="09271F1E" w14:textId="24B6381B" w:rsidR="0073010E" w:rsidRPr="005A6441" w:rsidRDefault="00790BC2" w:rsidP="0073010E">
      <w:pPr>
        <w:pStyle w:val="ListParagraph"/>
        <w:numPr>
          <w:ilvl w:val="0"/>
          <w:numId w:val="11"/>
        </w:numPr>
        <w:rPr>
          <w:rFonts w:cs="Arial"/>
          <w:lang w:val="en-GB"/>
        </w:rPr>
      </w:pPr>
      <w:r w:rsidRPr="005A6441">
        <w:rPr>
          <w:rFonts w:cs="Arial"/>
          <w:lang w:val="en-GB"/>
        </w:rPr>
        <w:t>Explore governance models and best practice across sectors</w:t>
      </w:r>
    </w:p>
    <w:p w14:paraId="32B3BAC7" w14:textId="4CD94558" w:rsidR="0073010E" w:rsidRPr="005A6441" w:rsidRDefault="00790BC2" w:rsidP="0073010E">
      <w:pPr>
        <w:pStyle w:val="ListParagraph"/>
        <w:numPr>
          <w:ilvl w:val="0"/>
          <w:numId w:val="11"/>
        </w:numPr>
        <w:rPr>
          <w:rFonts w:cs="Arial"/>
          <w:lang w:val="en-GB"/>
        </w:rPr>
      </w:pPr>
      <w:r w:rsidRPr="005A6441">
        <w:rPr>
          <w:rFonts w:cs="Arial"/>
          <w:lang w:val="en-GB"/>
        </w:rPr>
        <w:t>Create simplified and engaging resources for a student audience</w:t>
      </w:r>
    </w:p>
    <w:p w14:paraId="131C6073" w14:textId="21E47DBA" w:rsidR="0073010E" w:rsidRPr="005A6441" w:rsidRDefault="00790BC2" w:rsidP="0073010E">
      <w:pPr>
        <w:pStyle w:val="ListParagraph"/>
        <w:numPr>
          <w:ilvl w:val="0"/>
          <w:numId w:val="11"/>
        </w:numPr>
        <w:rPr>
          <w:rFonts w:cs="Arial"/>
          <w:lang w:val="en-GB"/>
        </w:rPr>
      </w:pPr>
      <w:r w:rsidRPr="005A6441">
        <w:rPr>
          <w:rFonts w:cs="Arial"/>
          <w:lang w:val="en-GB"/>
        </w:rPr>
        <w:t>Develop an engagement plan or campaign concept</w:t>
      </w:r>
    </w:p>
    <w:p w14:paraId="7381144B" w14:textId="19B40977" w:rsidR="0073010E" w:rsidRPr="005A6441" w:rsidRDefault="00790BC2" w:rsidP="0073010E">
      <w:pPr>
        <w:pStyle w:val="ListParagraph"/>
        <w:numPr>
          <w:ilvl w:val="0"/>
          <w:numId w:val="11"/>
        </w:numPr>
        <w:rPr>
          <w:rFonts w:cs="Arial"/>
          <w:lang w:val="en-GB"/>
        </w:rPr>
      </w:pPr>
      <w:r w:rsidRPr="005A6441">
        <w:rPr>
          <w:rFonts w:cs="Arial"/>
          <w:lang w:val="en-GB"/>
        </w:rPr>
        <w:t>Present a set of recommendations and outputs to the governance team</w:t>
      </w:r>
    </w:p>
    <w:p w14:paraId="37BFFAF6"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Mapped performance outcomes:</w:t>
      </w:r>
    </w:p>
    <w:p w14:paraId="7BD1F0D0"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64596AE6" w14:textId="77777777" w:rsidR="0073010E" w:rsidRPr="005A6441" w:rsidRDefault="00790BC2">
      <w:pPr>
        <w:rPr>
          <w:rFonts w:cs="Arial"/>
          <w:lang w:val="en-GB"/>
        </w:rPr>
      </w:pPr>
      <w:r w:rsidRPr="005A6441">
        <w:rPr>
          <w:rFonts w:cs="Arial"/>
          <w:lang w:val="en-GB"/>
        </w:rPr>
        <w:t>This project aligns with the following Performance Outcomes from the T Level Technical Qualification in Legal Services:</w:t>
      </w:r>
    </w:p>
    <w:p w14:paraId="676C1CF8" w14:textId="492C336A" w:rsidR="0073010E" w:rsidRPr="005A6441" w:rsidRDefault="00790BC2" w:rsidP="0073010E">
      <w:pPr>
        <w:pStyle w:val="ListParagraph"/>
        <w:numPr>
          <w:ilvl w:val="0"/>
          <w:numId w:val="11"/>
        </w:numPr>
        <w:rPr>
          <w:rFonts w:cs="Arial"/>
          <w:lang w:val="en-GB"/>
        </w:rPr>
      </w:pPr>
      <w:r w:rsidRPr="005A6441">
        <w:rPr>
          <w:rFonts w:cs="Arial"/>
          <w:lang w:val="en-GB"/>
        </w:rPr>
        <w:t>PO1: Assist with the inception, progression, and completion of legal services in Business, Finance, and Employment</w:t>
      </w:r>
    </w:p>
    <w:p w14:paraId="55A2E439" w14:textId="5F282DA2" w:rsidR="0073010E" w:rsidRPr="005A6441" w:rsidRDefault="00790BC2" w:rsidP="0073010E">
      <w:pPr>
        <w:pStyle w:val="ListParagraph"/>
        <w:numPr>
          <w:ilvl w:val="0"/>
          <w:numId w:val="11"/>
        </w:numPr>
        <w:rPr>
          <w:rFonts w:cs="Arial"/>
          <w:lang w:val="en-GB"/>
        </w:rPr>
      </w:pPr>
      <w:r w:rsidRPr="005A6441">
        <w:rPr>
          <w:rFonts w:cs="Arial"/>
          <w:lang w:val="en-GB"/>
        </w:rPr>
        <w:t>PO2: Carry out legal and factual research and present findings both orally and in writing</w:t>
      </w:r>
    </w:p>
    <w:p w14:paraId="6B6BA84B" w14:textId="536C98D2" w:rsidR="00057410" w:rsidRPr="005A6441" w:rsidRDefault="00790BC2" w:rsidP="004A5F6C">
      <w:pPr>
        <w:pStyle w:val="ListParagraph"/>
        <w:numPr>
          <w:ilvl w:val="0"/>
          <w:numId w:val="11"/>
        </w:numPr>
        <w:rPr>
          <w:rFonts w:cs="Arial"/>
          <w:lang w:val="en-GB"/>
        </w:rPr>
      </w:pPr>
      <w:r w:rsidRPr="005A6441">
        <w:rPr>
          <w:rFonts w:cs="Arial"/>
          <w:lang w:val="en-GB"/>
        </w:rPr>
        <w:t>PO3: Draft legal documents and standard legal communications for review by a supervisor</w:t>
      </w:r>
    </w:p>
    <w:p w14:paraId="242BD625" w14:textId="77777777" w:rsidR="004A5F6C" w:rsidRDefault="004A5F6C" w:rsidP="0073010E">
      <w:pPr>
        <w:spacing w:after="0" w:line="240" w:lineRule="auto"/>
        <w:rPr>
          <w:rFonts w:cs="Arial"/>
          <w:b/>
          <w:bCs/>
          <w:i/>
          <w:iCs/>
          <w:color w:val="FC4421"/>
          <w:kern w:val="2"/>
          <w:sz w:val="24"/>
          <w:szCs w:val="24"/>
          <w:lang w:val="en-GB"/>
          <w14:ligatures w14:val="standardContextual"/>
        </w:rPr>
      </w:pPr>
    </w:p>
    <w:p w14:paraId="4CF10A39" w14:textId="77777777" w:rsidR="005A6441" w:rsidRDefault="005A6441" w:rsidP="0073010E">
      <w:pPr>
        <w:spacing w:after="0" w:line="240" w:lineRule="auto"/>
        <w:rPr>
          <w:rFonts w:cs="Arial"/>
          <w:b/>
          <w:bCs/>
          <w:i/>
          <w:iCs/>
          <w:color w:val="FC4421"/>
          <w:kern w:val="2"/>
          <w:sz w:val="24"/>
          <w:szCs w:val="24"/>
          <w:lang w:val="en-GB"/>
          <w14:ligatures w14:val="standardContextual"/>
        </w:rPr>
      </w:pPr>
    </w:p>
    <w:p w14:paraId="7208DE8A" w14:textId="77777777" w:rsidR="005A6441" w:rsidRDefault="005A6441" w:rsidP="0073010E">
      <w:pPr>
        <w:spacing w:after="0" w:line="240" w:lineRule="auto"/>
        <w:rPr>
          <w:rFonts w:cs="Arial"/>
          <w:b/>
          <w:bCs/>
          <w:i/>
          <w:iCs/>
          <w:color w:val="FC4421"/>
          <w:kern w:val="2"/>
          <w:sz w:val="24"/>
          <w:szCs w:val="24"/>
          <w:lang w:val="en-GB"/>
          <w14:ligatures w14:val="standardContextual"/>
        </w:rPr>
      </w:pPr>
    </w:p>
    <w:p w14:paraId="291B0633" w14:textId="77777777" w:rsidR="005A6441" w:rsidRDefault="005A6441" w:rsidP="0073010E">
      <w:pPr>
        <w:spacing w:after="0" w:line="240" w:lineRule="auto"/>
        <w:rPr>
          <w:rFonts w:cs="Arial"/>
          <w:b/>
          <w:bCs/>
          <w:i/>
          <w:iCs/>
          <w:color w:val="FC4421"/>
          <w:kern w:val="2"/>
          <w:sz w:val="24"/>
          <w:szCs w:val="24"/>
          <w:lang w:val="en-GB"/>
          <w14:ligatures w14:val="standardContextual"/>
        </w:rPr>
      </w:pPr>
    </w:p>
    <w:p w14:paraId="2EFD8E4C" w14:textId="77777777" w:rsidR="005A6441" w:rsidRDefault="005A6441" w:rsidP="0073010E">
      <w:pPr>
        <w:spacing w:after="0" w:line="240" w:lineRule="auto"/>
        <w:rPr>
          <w:rFonts w:cs="Arial"/>
          <w:b/>
          <w:bCs/>
          <w:i/>
          <w:iCs/>
          <w:color w:val="FC4421"/>
          <w:kern w:val="2"/>
          <w:sz w:val="24"/>
          <w:szCs w:val="24"/>
          <w:lang w:val="en-GB"/>
          <w14:ligatures w14:val="standardContextual"/>
        </w:rPr>
      </w:pPr>
    </w:p>
    <w:p w14:paraId="131BA904" w14:textId="77777777" w:rsidR="005A6441" w:rsidRDefault="005A6441" w:rsidP="0073010E">
      <w:pPr>
        <w:spacing w:after="0" w:line="240" w:lineRule="auto"/>
        <w:rPr>
          <w:rFonts w:cs="Arial"/>
          <w:b/>
          <w:bCs/>
          <w:i/>
          <w:iCs/>
          <w:color w:val="FC4421"/>
          <w:kern w:val="2"/>
          <w:sz w:val="24"/>
          <w:szCs w:val="24"/>
          <w:lang w:val="en-GB"/>
          <w14:ligatures w14:val="standardContextual"/>
        </w:rPr>
      </w:pPr>
    </w:p>
    <w:p w14:paraId="77B338B6" w14:textId="422DBB94" w:rsidR="0073010E" w:rsidRDefault="00790BC2" w:rsidP="0073010E">
      <w:pPr>
        <w:spacing w:after="0" w:line="240" w:lineRule="auto"/>
        <w:rPr>
          <w:rFonts w:cs="Arial"/>
          <w:b/>
          <w:bCs/>
          <w:i/>
          <w:iCs/>
          <w:color w:val="FC4421"/>
          <w:kern w:val="2"/>
          <w:sz w:val="24"/>
          <w:szCs w:val="24"/>
          <w:highlight w:val="yellow"/>
          <w:lang w:val="en-GB"/>
          <w14:ligatures w14:val="standardContextual"/>
        </w:rPr>
      </w:pPr>
      <w:r w:rsidRPr="0073010E">
        <w:rPr>
          <w:rFonts w:cs="Arial"/>
          <w:b/>
          <w:bCs/>
          <w:i/>
          <w:iCs/>
          <w:color w:val="FC4421"/>
          <w:kern w:val="2"/>
          <w:sz w:val="24"/>
          <w:szCs w:val="24"/>
          <w:lang w:val="en-GB"/>
          <w14:ligatures w14:val="standardContextual"/>
        </w:rPr>
        <w:t>Suggested activities</w:t>
      </w:r>
      <w:r w:rsidR="004A5F6C">
        <w:rPr>
          <w:rFonts w:cs="Arial"/>
          <w:b/>
          <w:bCs/>
          <w:i/>
          <w:iCs/>
          <w:color w:val="FC4421"/>
          <w:kern w:val="2"/>
          <w:sz w:val="24"/>
          <w:szCs w:val="24"/>
          <w:lang w:val="en-GB"/>
          <w14:ligatures w14:val="standardContextual"/>
        </w:rPr>
        <w:t xml:space="preserve"> </w:t>
      </w:r>
      <w:r w:rsidR="004A5F6C" w:rsidRPr="00924F65">
        <w:rPr>
          <w:rFonts w:cs="Arial"/>
          <w:b/>
          <w:bCs/>
          <w:i/>
          <w:iCs/>
          <w:color w:val="FC4421"/>
          <w:kern w:val="2"/>
          <w:sz w:val="24"/>
          <w:szCs w:val="24"/>
          <w:lang w:val="en-GB"/>
          <w14:ligatures w14:val="standardContextual"/>
        </w:rPr>
        <w:t>from employer discussion</w:t>
      </w:r>
      <w:r w:rsidRPr="00924F65">
        <w:rPr>
          <w:rFonts w:cs="Arial"/>
          <w:b/>
          <w:bCs/>
          <w:i/>
          <w:iCs/>
          <w:color w:val="FC4421"/>
          <w:kern w:val="2"/>
          <w:sz w:val="24"/>
          <w:szCs w:val="24"/>
          <w:lang w:val="en-GB"/>
          <w14:ligatures w14:val="standardContextual"/>
        </w:rPr>
        <w:t>:</w:t>
      </w:r>
    </w:p>
    <w:p w14:paraId="6C2E649B" w14:textId="77777777" w:rsidR="005A6441" w:rsidRPr="004C0299" w:rsidRDefault="005A6441" w:rsidP="0073010E">
      <w:pPr>
        <w:spacing w:after="0" w:line="240" w:lineRule="auto"/>
        <w:rPr>
          <w:rFonts w:cs="Arial"/>
          <w:b/>
          <w:bCs/>
          <w:i/>
          <w:iCs/>
          <w:color w:val="FC4421"/>
          <w:kern w:val="2"/>
          <w:sz w:val="24"/>
          <w:szCs w:val="24"/>
          <w:highlight w:val="yellow"/>
          <w:lang w:val="en-GB"/>
          <w14:ligatures w14:val="standardContextual"/>
        </w:rPr>
      </w:pPr>
    </w:p>
    <w:p w14:paraId="0572D575" w14:textId="77777777" w:rsidR="0073010E" w:rsidRPr="005A6441" w:rsidRDefault="00790BC2">
      <w:pPr>
        <w:rPr>
          <w:rFonts w:cs="Arial"/>
          <w:b/>
          <w:bCs/>
          <w:lang w:val="en-GB"/>
        </w:rPr>
      </w:pPr>
      <w:r w:rsidRPr="005A6441">
        <w:rPr>
          <w:rFonts w:cs="Arial"/>
          <w:b/>
          <w:bCs/>
          <w:lang w:val="en-GB"/>
        </w:rPr>
        <w:t>Week 1:</w:t>
      </w:r>
    </w:p>
    <w:p w14:paraId="69B38DDD" w14:textId="31B85AF1" w:rsidR="0073010E" w:rsidRPr="005A6441" w:rsidRDefault="00790BC2" w:rsidP="0073010E">
      <w:pPr>
        <w:pStyle w:val="ListParagraph"/>
        <w:numPr>
          <w:ilvl w:val="0"/>
          <w:numId w:val="11"/>
        </w:numPr>
        <w:rPr>
          <w:rFonts w:cs="Arial"/>
          <w:lang w:val="en-GB"/>
        </w:rPr>
      </w:pPr>
      <w:r w:rsidRPr="005A6441">
        <w:rPr>
          <w:rFonts w:cs="Arial"/>
          <w:lang w:val="en-GB"/>
        </w:rPr>
        <w:t>Orientation and project briefing</w:t>
      </w:r>
    </w:p>
    <w:p w14:paraId="122256B3" w14:textId="0AA774E5" w:rsidR="0073010E" w:rsidRPr="005A6441" w:rsidRDefault="00790BC2" w:rsidP="0073010E">
      <w:pPr>
        <w:pStyle w:val="ListParagraph"/>
        <w:numPr>
          <w:ilvl w:val="0"/>
          <w:numId w:val="11"/>
        </w:numPr>
        <w:rPr>
          <w:rFonts w:cs="Arial"/>
          <w:lang w:val="en-GB"/>
        </w:rPr>
      </w:pPr>
      <w:r w:rsidRPr="005A6441">
        <w:rPr>
          <w:rFonts w:cs="Arial"/>
          <w:lang w:val="en-GB"/>
        </w:rPr>
        <w:t>Research into engagement models and governance practice</w:t>
      </w:r>
    </w:p>
    <w:p w14:paraId="178E3222" w14:textId="01D60017" w:rsidR="0073010E" w:rsidRPr="005A6441" w:rsidRDefault="00790BC2" w:rsidP="0073010E">
      <w:pPr>
        <w:pStyle w:val="ListParagraph"/>
        <w:numPr>
          <w:ilvl w:val="0"/>
          <w:numId w:val="11"/>
        </w:numPr>
        <w:rPr>
          <w:rFonts w:cs="Arial"/>
          <w:lang w:val="en-GB"/>
        </w:rPr>
      </w:pPr>
      <w:r w:rsidRPr="005A6441">
        <w:rPr>
          <w:rFonts w:cs="Arial"/>
          <w:lang w:val="en-GB"/>
        </w:rPr>
        <w:t>Review of existing materials</w:t>
      </w:r>
    </w:p>
    <w:p w14:paraId="6F999959" w14:textId="3A72DCBE" w:rsidR="0073010E" w:rsidRPr="005A6441" w:rsidRDefault="00790BC2" w:rsidP="0073010E">
      <w:pPr>
        <w:pStyle w:val="ListParagraph"/>
        <w:numPr>
          <w:ilvl w:val="0"/>
          <w:numId w:val="11"/>
        </w:numPr>
        <w:rPr>
          <w:rFonts w:cs="Arial"/>
          <w:lang w:val="en-GB"/>
        </w:rPr>
      </w:pPr>
      <w:r w:rsidRPr="005A6441">
        <w:rPr>
          <w:rFonts w:cs="Arial"/>
          <w:lang w:val="en-GB"/>
        </w:rPr>
        <w:t>Development of revised content and proposed outputs</w:t>
      </w:r>
    </w:p>
    <w:p w14:paraId="0555E2F0" w14:textId="77777777" w:rsidR="0073010E" w:rsidRPr="005A6441" w:rsidRDefault="00790BC2">
      <w:pPr>
        <w:rPr>
          <w:rFonts w:cs="Arial"/>
          <w:b/>
          <w:bCs/>
          <w:lang w:val="en-GB"/>
        </w:rPr>
      </w:pPr>
      <w:r w:rsidRPr="005A6441">
        <w:rPr>
          <w:rFonts w:cs="Arial"/>
          <w:b/>
          <w:bCs/>
          <w:lang w:val="en-GB"/>
        </w:rPr>
        <w:t>Week 2:</w:t>
      </w:r>
    </w:p>
    <w:p w14:paraId="6DAE6487" w14:textId="5D09F40A" w:rsidR="0073010E" w:rsidRPr="005A6441" w:rsidRDefault="00790BC2" w:rsidP="0073010E">
      <w:pPr>
        <w:pStyle w:val="ListParagraph"/>
        <w:numPr>
          <w:ilvl w:val="0"/>
          <w:numId w:val="11"/>
        </w:numPr>
        <w:rPr>
          <w:rFonts w:cs="Arial"/>
          <w:lang w:val="en-GB"/>
        </w:rPr>
      </w:pPr>
      <w:r w:rsidRPr="005A6441">
        <w:rPr>
          <w:rFonts w:cs="Arial"/>
          <w:lang w:val="en-GB"/>
        </w:rPr>
        <w:t>Testing and refining outputs</w:t>
      </w:r>
    </w:p>
    <w:p w14:paraId="5CA00D2B" w14:textId="470E3BA9" w:rsidR="0073010E" w:rsidRPr="005A6441" w:rsidRDefault="00790BC2" w:rsidP="0073010E">
      <w:pPr>
        <w:pStyle w:val="ListParagraph"/>
        <w:numPr>
          <w:ilvl w:val="0"/>
          <w:numId w:val="11"/>
        </w:numPr>
        <w:rPr>
          <w:rFonts w:cs="Arial"/>
          <w:lang w:val="en-GB"/>
        </w:rPr>
      </w:pPr>
      <w:r w:rsidRPr="005A6441">
        <w:rPr>
          <w:rFonts w:cs="Arial"/>
          <w:lang w:val="en-GB"/>
        </w:rPr>
        <w:t>Designing a draft campaign or engagement plan</w:t>
      </w:r>
    </w:p>
    <w:p w14:paraId="68AAA4D1" w14:textId="64E0CDF7" w:rsidR="0073010E" w:rsidRPr="005A6441" w:rsidRDefault="00790BC2" w:rsidP="0073010E">
      <w:pPr>
        <w:pStyle w:val="ListParagraph"/>
        <w:numPr>
          <w:ilvl w:val="0"/>
          <w:numId w:val="11"/>
        </w:numPr>
        <w:rPr>
          <w:rFonts w:cs="Arial"/>
          <w:lang w:val="en-GB"/>
        </w:rPr>
      </w:pPr>
      <w:r w:rsidRPr="005A6441">
        <w:rPr>
          <w:rFonts w:cs="Arial"/>
          <w:lang w:val="en-GB"/>
        </w:rPr>
        <w:t>Finalising presentation and recommendations</w:t>
      </w:r>
    </w:p>
    <w:p w14:paraId="4AE02B28" w14:textId="43722B72" w:rsidR="0073010E" w:rsidRPr="005A6441" w:rsidRDefault="00790BC2" w:rsidP="0073010E">
      <w:pPr>
        <w:pStyle w:val="ListParagraph"/>
        <w:numPr>
          <w:ilvl w:val="0"/>
          <w:numId w:val="11"/>
        </w:numPr>
        <w:rPr>
          <w:rFonts w:cs="Arial"/>
          <w:lang w:val="en-GB"/>
        </w:rPr>
      </w:pPr>
      <w:r w:rsidRPr="005A6441">
        <w:rPr>
          <w:rFonts w:cs="Arial"/>
          <w:lang w:val="en-GB"/>
        </w:rPr>
        <w:t xml:space="preserve">Presentation to </w:t>
      </w:r>
      <w:r w:rsidR="00252B34">
        <w:rPr>
          <w:rFonts w:cs="Arial"/>
          <w:lang w:val="en-GB"/>
        </w:rPr>
        <w:t xml:space="preserve">the </w:t>
      </w:r>
      <w:r w:rsidRPr="005A6441">
        <w:rPr>
          <w:rFonts w:cs="Arial"/>
          <w:lang w:val="en-GB"/>
        </w:rPr>
        <w:t>governance team</w:t>
      </w:r>
    </w:p>
    <w:p w14:paraId="1CE97BFF"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Expected outputs:</w:t>
      </w:r>
    </w:p>
    <w:p w14:paraId="1FB69C59"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639ABD23" w14:textId="6DE31BEA" w:rsidR="0073010E" w:rsidRPr="005A6441" w:rsidRDefault="00790BC2" w:rsidP="0073010E">
      <w:pPr>
        <w:pStyle w:val="ListParagraph"/>
        <w:numPr>
          <w:ilvl w:val="0"/>
          <w:numId w:val="11"/>
        </w:numPr>
        <w:rPr>
          <w:rFonts w:cs="Arial"/>
          <w:lang w:val="en-GB"/>
        </w:rPr>
      </w:pPr>
      <w:r w:rsidRPr="005A6441">
        <w:rPr>
          <w:rFonts w:cs="Arial"/>
          <w:lang w:val="en-GB"/>
        </w:rPr>
        <w:t>Sample engagement resources (e.g. poster, induction slide, summary doc)</w:t>
      </w:r>
    </w:p>
    <w:p w14:paraId="16D8E46A" w14:textId="46B5FAD4" w:rsidR="0073010E" w:rsidRPr="005A6441" w:rsidRDefault="00790BC2" w:rsidP="0073010E">
      <w:pPr>
        <w:pStyle w:val="ListParagraph"/>
        <w:numPr>
          <w:ilvl w:val="0"/>
          <w:numId w:val="11"/>
        </w:numPr>
        <w:rPr>
          <w:rFonts w:cs="Arial"/>
          <w:lang w:val="en-GB"/>
        </w:rPr>
      </w:pPr>
      <w:r w:rsidRPr="005A6441">
        <w:rPr>
          <w:rFonts w:cs="Arial"/>
          <w:lang w:val="en-GB"/>
        </w:rPr>
        <w:t>Recommendations for student governor promotion and support</w:t>
      </w:r>
    </w:p>
    <w:p w14:paraId="60432F5B" w14:textId="11B9666B" w:rsidR="0073010E" w:rsidRPr="005A6441" w:rsidRDefault="00790BC2" w:rsidP="0073010E">
      <w:pPr>
        <w:pStyle w:val="ListParagraph"/>
        <w:numPr>
          <w:ilvl w:val="0"/>
          <w:numId w:val="11"/>
        </w:numPr>
        <w:rPr>
          <w:rFonts w:cs="Arial"/>
          <w:lang w:val="en-GB"/>
        </w:rPr>
      </w:pPr>
      <w:r w:rsidRPr="005A6441">
        <w:rPr>
          <w:rFonts w:cs="Arial"/>
          <w:lang w:val="en-GB"/>
        </w:rPr>
        <w:t>Draft student-friendly versions of core governance materials</w:t>
      </w:r>
    </w:p>
    <w:p w14:paraId="0C3C1772" w14:textId="378CFC20" w:rsidR="0073010E" w:rsidRPr="005A6441" w:rsidRDefault="00790BC2" w:rsidP="0073010E">
      <w:pPr>
        <w:pStyle w:val="ListParagraph"/>
        <w:numPr>
          <w:ilvl w:val="0"/>
          <w:numId w:val="11"/>
        </w:numPr>
        <w:rPr>
          <w:rFonts w:cs="Arial"/>
          <w:lang w:val="en-GB"/>
        </w:rPr>
      </w:pPr>
      <w:r w:rsidRPr="005A6441">
        <w:rPr>
          <w:rFonts w:cs="Arial"/>
          <w:lang w:val="en-GB"/>
        </w:rPr>
        <w:t>Presentation of findings</w:t>
      </w:r>
    </w:p>
    <w:p w14:paraId="037D609F"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Supervision and support:</w:t>
      </w:r>
    </w:p>
    <w:p w14:paraId="6EED9C10"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5275CCA8" w14:textId="369AFCC2" w:rsidR="0073010E" w:rsidRPr="00924F65" w:rsidRDefault="00790BC2" w:rsidP="0073010E">
      <w:pPr>
        <w:pStyle w:val="ListParagraph"/>
        <w:numPr>
          <w:ilvl w:val="0"/>
          <w:numId w:val="11"/>
        </w:numPr>
        <w:rPr>
          <w:rFonts w:cs="Arial"/>
          <w:lang w:val="en-GB"/>
        </w:rPr>
      </w:pPr>
      <w:r w:rsidRPr="00924F65">
        <w:rPr>
          <w:rFonts w:cs="Arial"/>
          <w:lang w:val="en-GB"/>
        </w:rPr>
        <w:t>Project</w:t>
      </w:r>
      <w:r w:rsidR="004C0299" w:rsidRPr="00924F65">
        <w:rPr>
          <w:rFonts w:cs="Arial"/>
          <w:lang w:val="en-GB"/>
        </w:rPr>
        <w:t xml:space="preserve"> directed and</w:t>
      </w:r>
      <w:r w:rsidRPr="00924F65">
        <w:rPr>
          <w:rFonts w:cs="Arial"/>
          <w:lang w:val="en-GB"/>
        </w:rPr>
        <w:t xml:space="preserve"> supervised by the Director of Governance</w:t>
      </w:r>
    </w:p>
    <w:p w14:paraId="084EC76D" w14:textId="346F9419" w:rsidR="0073010E" w:rsidRPr="005A6441" w:rsidRDefault="00790BC2" w:rsidP="0073010E">
      <w:pPr>
        <w:pStyle w:val="ListParagraph"/>
        <w:numPr>
          <w:ilvl w:val="0"/>
          <w:numId w:val="11"/>
        </w:numPr>
        <w:rPr>
          <w:rFonts w:cs="Arial"/>
          <w:lang w:val="en-GB"/>
        </w:rPr>
      </w:pPr>
      <w:r w:rsidRPr="005A6441">
        <w:rPr>
          <w:rFonts w:cs="Arial"/>
          <w:lang w:val="en-GB"/>
        </w:rPr>
        <w:t>Weekly check-ins and progress reviews</w:t>
      </w:r>
    </w:p>
    <w:p w14:paraId="5591D87D" w14:textId="0EC34EFD" w:rsidR="0073010E" w:rsidRPr="005A6441" w:rsidRDefault="00790BC2" w:rsidP="0073010E">
      <w:pPr>
        <w:pStyle w:val="ListParagraph"/>
        <w:numPr>
          <w:ilvl w:val="0"/>
          <w:numId w:val="11"/>
        </w:numPr>
        <w:rPr>
          <w:rFonts w:cs="Arial"/>
          <w:lang w:val="en-GB"/>
        </w:rPr>
      </w:pPr>
      <w:r w:rsidRPr="005A6441">
        <w:rPr>
          <w:rFonts w:cs="Arial"/>
          <w:lang w:val="en-GB"/>
        </w:rPr>
        <w:t>Tutor oversight to support student planning and reflection</w:t>
      </w:r>
    </w:p>
    <w:p w14:paraId="2A62F984" w14:textId="77777777" w:rsidR="0073010E" w:rsidRDefault="00790BC2" w:rsidP="0073010E">
      <w:pPr>
        <w:spacing w:after="0" w:line="240" w:lineRule="auto"/>
        <w:rPr>
          <w:rFonts w:cs="Arial"/>
          <w:b/>
          <w:bCs/>
          <w:i/>
          <w:iCs/>
          <w:color w:val="FC4421"/>
          <w:kern w:val="2"/>
          <w:sz w:val="24"/>
          <w:szCs w:val="24"/>
          <w:lang w:val="en-GB"/>
          <w14:ligatures w14:val="standardContextual"/>
        </w:rPr>
      </w:pPr>
      <w:r w:rsidRPr="0073010E">
        <w:rPr>
          <w:rFonts w:cs="Arial"/>
          <w:b/>
          <w:bCs/>
          <w:i/>
          <w:iCs/>
          <w:color w:val="FC4421"/>
          <w:kern w:val="2"/>
          <w:sz w:val="24"/>
          <w:szCs w:val="24"/>
          <w:lang w:val="en-GB"/>
          <w14:ligatures w14:val="standardContextual"/>
        </w:rPr>
        <w:t>Assessment considerations:</w:t>
      </w:r>
    </w:p>
    <w:p w14:paraId="20E6DC3D" w14:textId="77777777" w:rsidR="005A6441" w:rsidRPr="0073010E" w:rsidRDefault="005A6441" w:rsidP="0073010E">
      <w:pPr>
        <w:spacing w:after="0" w:line="240" w:lineRule="auto"/>
        <w:rPr>
          <w:rFonts w:cs="Arial"/>
          <w:b/>
          <w:bCs/>
          <w:i/>
          <w:iCs/>
          <w:color w:val="FC4421"/>
          <w:kern w:val="2"/>
          <w:sz w:val="24"/>
          <w:szCs w:val="24"/>
          <w:lang w:val="en-GB"/>
          <w14:ligatures w14:val="standardContextual"/>
        </w:rPr>
      </w:pPr>
    </w:p>
    <w:p w14:paraId="6E7EDB07" w14:textId="297C9B5A" w:rsidR="0073010E" w:rsidRPr="005A6441" w:rsidRDefault="00790BC2" w:rsidP="0073010E">
      <w:pPr>
        <w:pStyle w:val="ListParagraph"/>
        <w:numPr>
          <w:ilvl w:val="0"/>
          <w:numId w:val="11"/>
        </w:numPr>
        <w:rPr>
          <w:rFonts w:cs="Arial"/>
          <w:lang w:val="en-GB"/>
        </w:rPr>
      </w:pPr>
      <w:r w:rsidRPr="005A6441">
        <w:rPr>
          <w:rFonts w:cs="Arial"/>
          <w:lang w:val="en-GB"/>
        </w:rPr>
        <w:t>Application of legal knowledge to engagement and policy</w:t>
      </w:r>
    </w:p>
    <w:p w14:paraId="5169362C" w14:textId="4A82427D" w:rsidR="0073010E" w:rsidRPr="005A6441" w:rsidRDefault="00790BC2" w:rsidP="0073010E">
      <w:pPr>
        <w:pStyle w:val="ListParagraph"/>
        <w:numPr>
          <w:ilvl w:val="0"/>
          <w:numId w:val="11"/>
        </w:numPr>
        <w:rPr>
          <w:rFonts w:cs="Arial"/>
          <w:lang w:val="en-GB"/>
        </w:rPr>
      </w:pPr>
      <w:r w:rsidRPr="005A6441">
        <w:rPr>
          <w:rFonts w:cs="Arial"/>
          <w:lang w:val="en-GB"/>
        </w:rPr>
        <w:t>Effectiveness of communication tools created</w:t>
      </w:r>
    </w:p>
    <w:p w14:paraId="1C6E7683" w14:textId="21DB3D04" w:rsidR="00B55215" w:rsidRPr="005A6441" w:rsidRDefault="00790BC2" w:rsidP="0073010E">
      <w:pPr>
        <w:pStyle w:val="ListParagraph"/>
        <w:numPr>
          <w:ilvl w:val="0"/>
          <w:numId w:val="11"/>
        </w:numPr>
        <w:rPr>
          <w:rFonts w:cs="Arial"/>
          <w:lang w:val="en-GB"/>
        </w:rPr>
      </w:pPr>
      <w:r w:rsidRPr="005A6441">
        <w:rPr>
          <w:rFonts w:cs="Arial"/>
          <w:lang w:val="en-GB"/>
        </w:rPr>
        <w:t>Team collaboration and presentation quality</w:t>
      </w:r>
    </w:p>
    <w:sectPr w:rsidR="00B55215" w:rsidRPr="005A6441" w:rsidSect="00790BC2">
      <w:headerReference w:type="even" r:id="rId11"/>
      <w:headerReference w:type="default" r:id="rId12"/>
      <w:footerReference w:type="even" r:id="rId13"/>
      <w:footerReference w:type="default" r:id="rId14"/>
      <w:headerReference w:type="first" r:id="rId15"/>
      <w:footerReference w:type="first" r:id="rId16"/>
      <w:pgSz w:w="12240" w:h="15840"/>
      <w:pgMar w:top="183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85D2" w14:textId="77777777" w:rsidR="009246A6" w:rsidRDefault="009246A6" w:rsidP="0073010E">
      <w:pPr>
        <w:spacing w:after="0" w:line="240" w:lineRule="auto"/>
      </w:pPr>
      <w:r>
        <w:separator/>
      </w:r>
    </w:p>
  </w:endnote>
  <w:endnote w:type="continuationSeparator" w:id="0">
    <w:p w14:paraId="33E43288" w14:textId="77777777" w:rsidR="009246A6" w:rsidRDefault="009246A6" w:rsidP="0073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1098" w14:textId="77777777" w:rsidR="00790BC2" w:rsidRDefault="00790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4A9C" w14:textId="77777777" w:rsidR="00790BC2" w:rsidRDefault="00790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BC14" w14:textId="77777777" w:rsidR="00790BC2" w:rsidRDefault="0079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4F36" w14:textId="77777777" w:rsidR="009246A6" w:rsidRDefault="009246A6" w:rsidP="0073010E">
      <w:pPr>
        <w:spacing w:after="0" w:line="240" w:lineRule="auto"/>
      </w:pPr>
      <w:r>
        <w:separator/>
      </w:r>
    </w:p>
  </w:footnote>
  <w:footnote w:type="continuationSeparator" w:id="0">
    <w:p w14:paraId="4B60B172" w14:textId="77777777" w:rsidR="009246A6" w:rsidRDefault="009246A6" w:rsidP="0073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71AE" w14:textId="43BB4605" w:rsidR="00790BC2" w:rsidRDefault="00193AC6">
    <w:pPr>
      <w:pStyle w:val="Header"/>
    </w:pPr>
    <w:r>
      <w:rPr>
        <w:noProof/>
      </w:rPr>
    </w:r>
    <w:r w:rsidR="00193AC6">
      <w:rPr>
        <w:noProof/>
      </w:rPr>
      <w:pict w14:anchorId="027A0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695803" o:spid="_x0000_s1027" type="#_x0000_t136" alt="" style="position:absolute;margin-left:0;margin-top:0;width:555pt;height:155.4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73FF" w14:textId="453EBA87" w:rsidR="0073010E" w:rsidRDefault="00193AC6">
    <w:pPr>
      <w:pStyle w:val="Header"/>
    </w:pPr>
    <w:r>
      <w:rPr>
        <w:noProof/>
      </w:rPr>
    </w:r>
    <w:r w:rsidR="00193AC6">
      <w:rPr>
        <w:noProof/>
      </w:rPr>
      <w:pict w14:anchorId="1286A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695804" o:spid="_x0000_s1026" type="#_x0000_t136" alt="" style="position:absolute;margin-left:0;margin-top:0;width:555pt;height:155.4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r w:rsidR="0073010E">
      <w:rPr>
        <w:noProof/>
      </w:rPr>
      <w:drawing>
        <wp:inline distT="0" distB="0" distL="0" distR="0" wp14:anchorId="3C3B0001" wp14:editId="3E7C0D51">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6325" w14:textId="388278C1" w:rsidR="00790BC2" w:rsidRDefault="00193AC6">
    <w:pPr>
      <w:pStyle w:val="Header"/>
    </w:pPr>
    <w:r>
      <w:rPr>
        <w:noProof/>
      </w:rPr>
    </w:r>
    <w:r w:rsidR="00193AC6">
      <w:rPr>
        <w:noProof/>
      </w:rPr>
      <w:pict w14:anchorId="005F5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695802" o:spid="_x0000_s1025" type="#_x0000_t136" alt="" style="position:absolute;margin-left:0;margin-top:0;width:555pt;height:155.4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10ECB"/>
    <w:multiLevelType w:val="hybridMultilevel"/>
    <w:tmpl w:val="70D07742"/>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615B5C"/>
    <w:multiLevelType w:val="hybridMultilevel"/>
    <w:tmpl w:val="437433F4"/>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8850F4"/>
    <w:multiLevelType w:val="hybridMultilevel"/>
    <w:tmpl w:val="EA1CB7A4"/>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F4645"/>
    <w:multiLevelType w:val="hybridMultilevel"/>
    <w:tmpl w:val="010C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8639F"/>
    <w:multiLevelType w:val="hybridMultilevel"/>
    <w:tmpl w:val="16D07EDE"/>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5136A"/>
    <w:multiLevelType w:val="hybridMultilevel"/>
    <w:tmpl w:val="5B008708"/>
    <w:lvl w:ilvl="0" w:tplc="8FA66706">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F44A8E"/>
    <w:multiLevelType w:val="hybridMultilevel"/>
    <w:tmpl w:val="C30E6CEE"/>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03509"/>
    <w:multiLevelType w:val="hybridMultilevel"/>
    <w:tmpl w:val="C4B28548"/>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114F4"/>
    <w:multiLevelType w:val="hybridMultilevel"/>
    <w:tmpl w:val="FB7C902E"/>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29740C"/>
    <w:multiLevelType w:val="hybridMultilevel"/>
    <w:tmpl w:val="923A53C4"/>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833FD"/>
    <w:multiLevelType w:val="hybridMultilevel"/>
    <w:tmpl w:val="749623DC"/>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D5C6B"/>
    <w:multiLevelType w:val="hybridMultilevel"/>
    <w:tmpl w:val="9EE41044"/>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609D1"/>
    <w:multiLevelType w:val="hybridMultilevel"/>
    <w:tmpl w:val="BFAEEED6"/>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67E21"/>
    <w:multiLevelType w:val="hybridMultilevel"/>
    <w:tmpl w:val="33F802A8"/>
    <w:lvl w:ilvl="0" w:tplc="8FA6670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3AAC"/>
    <w:multiLevelType w:val="hybridMultilevel"/>
    <w:tmpl w:val="146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866002">
    <w:abstractNumId w:val="8"/>
  </w:num>
  <w:num w:numId="2" w16cid:durableId="974221453">
    <w:abstractNumId w:val="6"/>
  </w:num>
  <w:num w:numId="3" w16cid:durableId="2031714054">
    <w:abstractNumId w:val="5"/>
  </w:num>
  <w:num w:numId="4" w16cid:durableId="719860789">
    <w:abstractNumId w:val="4"/>
  </w:num>
  <w:num w:numId="5" w16cid:durableId="1658806782">
    <w:abstractNumId w:val="7"/>
  </w:num>
  <w:num w:numId="6" w16cid:durableId="1273131223">
    <w:abstractNumId w:val="3"/>
  </w:num>
  <w:num w:numId="7" w16cid:durableId="1287348729">
    <w:abstractNumId w:val="2"/>
  </w:num>
  <w:num w:numId="8" w16cid:durableId="1872650686">
    <w:abstractNumId w:val="1"/>
  </w:num>
  <w:num w:numId="9" w16cid:durableId="1883712126">
    <w:abstractNumId w:val="0"/>
  </w:num>
  <w:num w:numId="10" w16cid:durableId="36246736">
    <w:abstractNumId w:val="12"/>
  </w:num>
  <w:num w:numId="11" w16cid:durableId="2015843588">
    <w:abstractNumId w:val="21"/>
  </w:num>
  <w:num w:numId="12" w16cid:durableId="782454176">
    <w:abstractNumId w:val="17"/>
  </w:num>
  <w:num w:numId="13" w16cid:durableId="302466588">
    <w:abstractNumId w:val="19"/>
  </w:num>
  <w:num w:numId="14" w16cid:durableId="966665402">
    <w:abstractNumId w:val="16"/>
  </w:num>
  <w:num w:numId="15" w16cid:durableId="1801075821">
    <w:abstractNumId w:val="20"/>
  </w:num>
  <w:num w:numId="16" w16cid:durableId="1705252659">
    <w:abstractNumId w:val="15"/>
  </w:num>
  <w:num w:numId="17" w16cid:durableId="811605126">
    <w:abstractNumId w:val="11"/>
  </w:num>
  <w:num w:numId="18" w16cid:durableId="2030912122">
    <w:abstractNumId w:val="10"/>
  </w:num>
  <w:num w:numId="19" w16cid:durableId="1167864054">
    <w:abstractNumId w:val="9"/>
  </w:num>
  <w:num w:numId="20" w16cid:durableId="1645426556">
    <w:abstractNumId w:val="18"/>
  </w:num>
  <w:num w:numId="21" w16cid:durableId="958493310">
    <w:abstractNumId w:val="13"/>
  </w:num>
  <w:num w:numId="22" w16cid:durableId="78988755">
    <w:abstractNumId w:val="22"/>
  </w:num>
  <w:num w:numId="23" w16cid:durableId="1077945412">
    <w:abstractNumId w:val="23"/>
  </w:num>
  <w:num w:numId="24" w16cid:durableId="2087799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1DB"/>
    <w:rsid w:val="00057410"/>
    <w:rsid w:val="0006063C"/>
    <w:rsid w:val="000B16A4"/>
    <w:rsid w:val="000D7ACA"/>
    <w:rsid w:val="0015074B"/>
    <w:rsid w:val="00172B3B"/>
    <w:rsid w:val="00193AC6"/>
    <w:rsid w:val="00252B34"/>
    <w:rsid w:val="0029639D"/>
    <w:rsid w:val="002B466B"/>
    <w:rsid w:val="00312A1A"/>
    <w:rsid w:val="00326F90"/>
    <w:rsid w:val="003E1D68"/>
    <w:rsid w:val="003E25B9"/>
    <w:rsid w:val="00475E65"/>
    <w:rsid w:val="004A5F6C"/>
    <w:rsid w:val="004C0299"/>
    <w:rsid w:val="005A2616"/>
    <w:rsid w:val="005A6441"/>
    <w:rsid w:val="005B182B"/>
    <w:rsid w:val="0073010E"/>
    <w:rsid w:val="00790BC2"/>
    <w:rsid w:val="00794282"/>
    <w:rsid w:val="009143E4"/>
    <w:rsid w:val="009246A6"/>
    <w:rsid w:val="00924F65"/>
    <w:rsid w:val="0094018C"/>
    <w:rsid w:val="009D1897"/>
    <w:rsid w:val="00A20495"/>
    <w:rsid w:val="00AA1D8D"/>
    <w:rsid w:val="00AD1D4D"/>
    <w:rsid w:val="00B47730"/>
    <w:rsid w:val="00B55215"/>
    <w:rsid w:val="00BB4A6F"/>
    <w:rsid w:val="00CA521A"/>
    <w:rsid w:val="00CB0664"/>
    <w:rsid w:val="00D141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9CE14"/>
  <w14:defaultImageDpi w14:val="300"/>
  <w15:docId w15:val="{D9BC3808-80E3-624E-A719-007DE47B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40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6E6195-ECD7-4349-9F81-847F8F6387DC}"/>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B00719E-0DC5-4F3A-AF6F-4C46A1DD9098}">
  <ds:schemaRefs>
    <ds:schemaRef ds:uri="http://schemas.microsoft.com/sharepoint/v3/contenttype/forms"/>
  </ds:schemaRefs>
</ds:datastoreItem>
</file>

<file path=customXml/itemProps4.xml><?xml version="1.0" encoding="utf-8"?>
<ds:datastoreItem xmlns:ds="http://schemas.openxmlformats.org/officeDocument/2006/customXml" ds:itemID="{28E48A33-798B-4079-B3BE-EC5BA35B327A}">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2</cp:revision>
  <dcterms:created xsi:type="dcterms:W3CDTF">2025-09-24T13:32:00Z</dcterms:created>
  <dcterms:modified xsi:type="dcterms:W3CDTF">2025-09-24T13:32:00Z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76023a92-88a6-466c-a1ad-e55d638228c7</vt:lpwstr>
  </property>
</Properties>
</file>