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A2914" w14:textId="54E6596A" w:rsidR="003032B1" w:rsidRPr="003032B1" w:rsidRDefault="00D342E3" w:rsidP="008D216F">
      <w:pPr>
        <w:spacing w:before="120" w:after="120"/>
        <w:rPr>
          <w:rFonts w:ascii="Arial" w:hAnsi="Arial" w:cs="Arial"/>
          <w:b/>
          <w:bCs/>
          <w:i/>
          <w:iCs/>
          <w:sz w:val="40"/>
          <w:szCs w:val="40"/>
        </w:rPr>
      </w:pPr>
      <w:r>
        <w:rPr>
          <w:rFonts w:ascii="Arial" w:hAnsi="Arial" w:cs="Arial"/>
          <w:b/>
          <w:bCs/>
          <w:i/>
          <w:iCs/>
          <w:color w:val="765AB0"/>
          <w:sz w:val="40"/>
          <w:szCs w:val="40"/>
        </w:rPr>
        <w:t>E-</w:t>
      </w:r>
      <w:r w:rsidR="00B8299A">
        <w:rPr>
          <w:rFonts w:ascii="Arial" w:hAnsi="Arial" w:cs="Arial"/>
          <w:b/>
          <w:bCs/>
          <w:i/>
          <w:iCs/>
          <w:color w:val="765AB0"/>
          <w:sz w:val="40"/>
          <w:szCs w:val="40"/>
        </w:rPr>
        <w:t>NEWSLETTER TEMPLATE AND CONTENT</w:t>
      </w:r>
    </w:p>
    <w:p w14:paraId="61EFF3AD" w14:textId="3293FF5D" w:rsidR="009F7040" w:rsidRDefault="0064534B" w:rsidP="008D216F">
      <w:pPr>
        <w:spacing w:before="120" w:after="120"/>
        <w:rPr>
          <w:rFonts w:ascii="Arial" w:hAnsi="Arial" w:cs="Arial"/>
        </w:rPr>
      </w:pPr>
      <w:r>
        <w:rPr>
          <w:rFonts w:ascii="Arial" w:hAnsi="Arial" w:cs="Arial"/>
        </w:rPr>
        <w:t>From an employer</w:t>
      </w:r>
      <w:r w:rsidR="004F3476">
        <w:rPr>
          <w:rFonts w:ascii="Arial" w:hAnsi="Arial" w:cs="Arial"/>
        </w:rPr>
        <w:t>’</w:t>
      </w:r>
      <w:r>
        <w:rPr>
          <w:rFonts w:ascii="Arial" w:hAnsi="Arial" w:cs="Arial"/>
        </w:rPr>
        <w:t>s point of view, deciding to offer industry placements to students is very rarely a snap decision. You might first talk to someone at an event or presentation that is interested in the concept, but needs buy in from others in the</w:t>
      </w:r>
      <w:r w:rsidR="004F3476">
        <w:rPr>
          <w:rFonts w:ascii="Arial" w:hAnsi="Arial" w:cs="Arial"/>
        </w:rPr>
        <w:t xml:space="preserve">ir organisation </w:t>
      </w:r>
      <w:r>
        <w:rPr>
          <w:rFonts w:ascii="Arial" w:hAnsi="Arial" w:cs="Arial"/>
        </w:rPr>
        <w:t xml:space="preserve">or just doesn’t have the time or resource to </w:t>
      </w:r>
      <w:r w:rsidR="004F3476">
        <w:rPr>
          <w:rFonts w:ascii="Arial" w:hAnsi="Arial" w:cs="Arial"/>
        </w:rPr>
        <w:t>proceed at that time</w:t>
      </w:r>
      <w:r w:rsidR="009F7040">
        <w:rPr>
          <w:rFonts w:ascii="Arial" w:hAnsi="Arial" w:cs="Arial"/>
        </w:rPr>
        <w:t>.</w:t>
      </w:r>
    </w:p>
    <w:p w14:paraId="62FABFB8" w14:textId="5BC649AE" w:rsidR="00B10F11" w:rsidRDefault="004F3476" w:rsidP="008D216F">
      <w:pPr>
        <w:spacing w:before="120" w:after="120"/>
        <w:rPr>
          <w:rFonts w:ascii="Arial" w:hAnsi="Arial" w:cs="Arial"/>
        </w:rPr>
      </w:pPr>
      <w:r>
        <w:rPr>
          <w:rFonts w:ascii="Arial" w:hAnsi="Arial" w:cs="Arial"/>
        </w:rPr>
        <w:t xml:space="preserve">Having a monthly or quarterly </w:t>
      </w:r>
      <w:r w:rsidR="00D342E3">
        <w:rPr>
          <w:rFonts w:ascii="Arial" w:hAnsi="Arial" w:cs="Arial"/>
        </w:rPr>
        <w:t>e-</w:t>
      </w:r>
      <w:r>
        <w:rPr>
          <w:rFonts w:ascii="Arial" w:hAnsi="Arial" w:cs="Arial"/>
        </w:rPr>
        <w:t xml:space="preserve">newsletter that you send out to employers that you have spoken to is a great way to keep local employers engaged and regularly reminded </w:t>
      </w:r>
      <w:r w:rsidR="00B10F11">
        <w:rPr>
          <w:rFonts w:ascii="Arial" w:hAnsi="Arial" w:cs="Arial"/>
        </w:rPr>
        <w:t xml:space="preserve">about industry placements </w:t>
      </w:r>
      <w:r>
        <w:rPr>
          <w:rFonts w:ascii="Arial" w:hAnsi="Arial" w:cs="Arial"/>
        </w:rPr>
        <w:t xml:space="preserve">or other forms of T Level </w:t>
      </w:r>
      <w:r w:rsidR="00B10F11">
        <w:rPr>
          <w:rFonts w:ascii="Arial" w:hAnsi="Arial" w:cs="Arial"/>
        </w:rPr>
        <w:t>work activities they could support</w:t>
      </w:r>
      <w:r>
        <w:rPr>
          <w:rFonts w:ascii="Arial" w:hAnsi="Arial" w:cs="Arial"/>
        </w:rPr>
        <w:t>.</w:t>
      </w:r>
    </w:p>
    <w:p w14:paraId="54E8A2E2" w14:textId="77777777" w:rsidR="00B10F11" w:rsidRDefault="00B10F11" w:rsidP="008D216F">
      <w:pPr>
        <w:spacing w:before="120" w:after="120"/>
        <w:rPr>
          <w:rFonts w:ascii="Arial" w:hAnsi="Arial" w:cs="Arial"/>
        </w:rPr>
      </w:pPr>
    </w:p>
    <w:p w14:paraId="5480FE30" w14:textId="77777777" w:rsidR="00153149" w:rsidRDefault="00153149" w:rsidP="008D216F">
      <w:pPr>
        <w:spacing w:before="120" w:after="120"/>
        <w:rPr>
          <w:rFonts w:ascii="Arial" w:hAnsi="Arial" w:cs="Arial"/>
        </w:rPr>
      </w:pPr>
    </w:p>
    <w:p w14:paraId="7A2A473A" w14:textId="28F80E44" w:rsidR="0030522A" w:rsidRPr="003032B1" w:rsidRDefault="00663536" w:rsidP="008D216F">
      <w:pPr>
        <w:spacing w:before="120" w:after="120"/>
        <w:rPr>
          <w:rFonts w:ascii="Arial" w:hAnsi="Arial" w:cs="Arial"/>
          <w:b/>
          <w:bCs/>
          <w:i/>
          <w:iCs/>
          <w:sz w:val="28"/>
          <w:szCs w:val="28"/>
        </w:rPr>
      </w:pPr>
      <w:r>
        <w:rPr>
          <w:rFonts w:ascii="Arial" w:hAnsi="Arial" w:cs="Arial"/>
          <w:b/>
          <w:bCs/>
          <w:i/>
          <w:iCs/>
          <w:color w:val="765AB0"/>
          <w:sz w:val="28"/>
          <w:szCs w:val="28"/>
        </w:rPr>
        <w:t xml:space="preserve">MONTHLY </w:t>
      </w:r>
      <w:r w:rsidR="00D342E3">
        <w:rPr>
          <w:rFonts w:ascii="Arial" w:hAnsi="Arial" w:cs="Arial"/>
          <w:b/>
          <w:bCs/>
          <w:i/>
          <w:iCs/>
          <w:color w:val="765AB0"/>
          <w:sz w:val="28"/>
          <w:szCs w:val="28"/>
        </w:rPr>
        <w:t>E-</w:t>
      </w:r>
      <w:r w:rsidR="006621A4">
        <w:rPr>
          <w:rFonts w:ascii="Arial" w:hAnsi="Arial" w:cs="Arial"/>
          <w:b/>
          <w:bCs/>
          <w:i/>
          <w:iCs/>
          <w:color w:val="765AB0"/>
          <w:sz w:val="28"/>
          <w:szCs w:val="28"/>
        </w:rPr>
        <w:t xml:space="preserve">NEWSLETTER </w:t>
      </w:r>
      <w:r w:rsidR="00BF6A6E">
        <w:rPr>
          <w:rFonts w:ascii="Arial" w:hAnsi="Arial" w:cs="Arial"/>
          <w:b/>
          <w:bCs/>
          <w:i/>
          <w:iCs/>
          <w:color w:val="765AB0"/>
          <w:sz w:val="28"/>
          <w:szCs w:val="28"/>
        </w:rPr>
        <w:t>STRUCTURE</w:t>
      </w:r>
    </w:p>
    <w:p w14:paraId="03BF5BB2" w14:textId="59236685" w:rsidR="009C29F4" w:rsidRDefault="00BF6A6E" w:rsidP="008D216F">
      <w:pPr>
        <w:spacing w:before="120" w:after="120"/>
        <w:rPr>
          <w:rFonts w:ascii="Arial" w:hAnsi="Arial" w:cs="Arial"/>
        </w:rPr>
      </w:pPr>
      <w:r>
        <w:rPr>
          <w:rFonts w:ascii="Arial" w:hAnsi="Arial" w:cs="Arial"/>
        </w:rPr>
        <w:t xml:space="preserve">Try to create </w:t>
      </w:r>
      <w:r w:rsidR="00D32AF5">
        <w:rPr>
          <w:rFonts w:ascii="Arial" w:hAnsi="Arial" w:cs="Arial"/>
        </w:rPr>
        <w:t xml:space="preserve">a consistent look and structure of your </w:t>
      </w:r>
      <w:r w:rsidR="000504C4">
        <w:rPr>
          <w:rFonts w:ascii="Arial" w:hAnsi="Arial" w:cs="Arial"/>
        </w:rPr>
        <w:t>e-</w:t>
      </w:r>
      <w:r w:rsidR="00D32AF5">
        <w:rPr>
          <w:rFonts w:ascii="Arial" w:hAnsi="Arial" w:cs="Arial"/>
        </w:rPr>
        <w:t>newsletter, so that it is easy recognisable</w:t>
      </w:r>
      <w:r w:rsidR="00D342E3">
        <w:rPr>
          <w:rFonts w:ascii="Arial" w:hAnsi="Arial" w:cs="Arial"/>
        </w:rPr>
        <w:t>,</w:t>
      </w:r>
      <w:r w:rsidR="00D32AF5">
        <w:rPr>
          <w:rFonts w:ascii="Arial" w:hAnsi="Arial" w:cs="Arial"/>
        </w:rPr>
        <w:t xml:space="preserve"> </w:t>
      </w:r>
      <w:r w:rsidR="00D342E3">
        <w:rPr>
          <w:rFonts w:ascii="Arial" w:hAnsi="Arial" w:cs="Arial"/>
        </w:rPr>
        <w:t xml:space="preserve">allowing </w:t>
      </w:r>
      <w:r w:rsidR="00D32AF5">
        <w:rPr>
          <w:rFonts w:ascii="Arial" w:hAnsi="Arial" w:cs="Arial"/>
        </w:rPr>
        <w:t xml:space="preserve">employers to understand where content </w:t>
      </w:r>
      <w:r w:rsidR="00D342E3">
        <w:rPr>
          <w:rFonts w:ascii="Arial" w:hAnsi="Arial" w:cs="Arial"/>
        </w:rPr>
        <w:t xml:space="preserve">they are interested in </w:t>
      </w:r>
      <w:r w:rsidR="00D32AF5">
        <w:rPr>
          <w:rFonts w:ascii="Arial" w:hAnsi="Arial" w:cs="Arial"/>
        </w:rPr>
        <w:t xml:space="preserve">will appear in the </w:t>
      </w:r>
      <w:r w:rsidR="00450063">
        <w:rPr>
          <w:rFonts w:ascii="Arial" w:hAnsi="Arial" w:cs="Arial"/>
        </w:rPr>
        <w:t>e-</w:t>
      </w:r>
      <w:r w:rsidR="00D32AF5">
        <w:rPr>
          <w:rFonts w:ascii="Arial" w:hAnsi="Arial" w:cs="Arial"/>
        </w:rPr>
        <w:t xml:space="preserve">newsletter each time. </w:t>
      </w:r>
      <w:r w:rsidR="00D342E3">
        <w:rPr>
          <w:rFonts w:ascii="Arial" w:hAnsi="Arial" w:cs="Arial"/>
        </w:rPr>
        <w:t xml:space="preserve">You can then </w:t>
      </w:r>
      <w:r w:rsidR="009C29F4">
        <w:rPr>
          <w:rFonts w:ascii="Arial" w:hAnsi="Arial" w:cs="Arial"/>
        </w:rPr>
        <w:t xml:space="preserve">customise </w:t>
      </w:r>
      <w:r w:rsidR="00D342E3">
        <w:rPr>
          <w:rFonts w:ascii="Arial" w:hAnsi="Arial" w:cs="Arial"/>
        </w:rPr>
        <w:t xml:space="preserve">each </w:t>
      </w:r>
      <w:r w:rsidRPr="00BF6A6E">
        <w:rPr>
          <w:rFonts w:ascii="Arial" w:hAnsi="Arial" w:cs="Arial"/>
        </w:rPr>
        <w:t>section to best fit the content</w:t>
      </w:r>
      <w:r w:rsidR="009C29F4">
        <w:rPr>
          <w:rFonts w:ascii="Arial" w:hAnsi="Arial" w:cs="Arial"/>
        </w:rPr>
        <w:t xml:space="preserve"> you have that month. </w:t>
      </w:r>
    </w:p>
    <w:p w14:paraId="4B82E7F0" w14:textId="5CE9EBEC" w:rsidR="0000282E" w:rsidRDefault="0000282E" w:rsidP="008D216F">
      <w:pPr>
        <w:spacing w:before="120" w:after="120"/>
        <w:rPr>
          <w:rFonts w:ascii="Arial" w:hAnsi="Arial" w:cs="Arial"/>
        </w:rPr>
      </w:pPr>
      <w:r>
        <w:rPr>
          <w:rFonts w:ascii="Arial" w:hAnsi="Arial" w:cs="Arial"/>
        </w:rPr>
        <w:t xml:space="preserve">It’s also important that the e-newsletter isn’t too long. Ideally, you’ll use images and a brief introduction to each story with a link to click on for more information on your website. </w:t>
      </w:r>
    </w:p>
    <w:p w14:paraId="3F253FC1" w14:textId="77777777" w:rsidR="00153149" w:rsidRDefault="008D216F" w:rsidP="008D216F">
      <w:pPr>
        <w:spacing w:before="120" w:after="120"/>
        <w:rPr>
          <w:rFonts w:ascii="Arial" w:hAnsi="Arial" w:cs="Arial"/>
        </w:rPr>
      </w:pPr>
      <w:r>
        <w:rPr>
          <w:rFonts w:ascii="Arial" w:hAnsi="Arial" w:cs="Arial"/>
        </w:rPr>
        <w:t xml:space="preserve">Here’s </w:t>
      </w:r>
      <w:r w:rsidR="009C29F4">
        <w:rPr>
          <w:rFonts w:ascii="Arial" w:hAnsi="Arial" w:cs="Arial"/>
        </w:rPr>
        <w:t xml:space="preserve">one way you might breakdown a </w:t>
      </w:r>
      <w:r w:rsidR="00450063">
        <w:rPr>
          <w:rFonts w:ascii="Arial" w:hAnsi="Arial" w:cs="Arial"/>
        </w:rPr>
        <w:t>e-</w:t>
      </w:r>
      <w:r w:rsidR="009C29F4">
        <w:rPr>
          <w:rFonts w:ascii="Arial" w:hAnsi="Arial" w:cs="Arial"/>
        </w:rPr>
        <w:t>newsletter into sections</w:t>
      </w:r>
      <w:r w:rsidR="00BF6A6E" w:rsidRPr="00BF6A6E">
        <w:rPr>
          <w:rFonts w:ascii="Arial" w:hAnsi="Arial" w:cs="Arial"/>
        </w:rPr>
        <w:t>.</w:t>
      </w:r>
      <w:r w:rsidR="009C29F4">
        <w:rPr>
          <w:rFonts w:ascii="Arial" w:hAnsi="Arial" w:cs="Arial"/>
        </w:rPr>
        <w:t xml:space="preserve"> </w:t>
      </w:r>
    </w:p>
    <w:p w14:paraId="6EDE9B30" w14:textId="72C65E86" w:rsidR="00556937" w:rsidRDefault="009C29F4" w:rsidP="008D216F">
      <w:pPr>
        <w:spacing w:before="120" w:after="120"/>
        <w:rPr>
          <w:rFonts w:ascii="Arial" w:hAnsi="Arial" w:cs="Arial"/>
        </w:rPr>
      </w:pPr>
      <w:r>
        <w:rPr>
          <w:rFonts w:ascii="Arial" w:hAnsi="Arial" w:cs="Arial"/>
        </w:rPr>
        <w:t xml:space="preserve">In some instances, you may choose to </w:t>
      </w:r>
      <w:r w:rsidR="00D14EB1">
        <w:rPr>
          <w:rFonts w:ascii="Arial" w:hAnsi="Arial" w:cs="Arial"/>
        </w:rPr>
        <w:t>combine sections:</w:t>
      </w:r>
      <w:r w:rsidR="00556937">
        <w:rPr>
          <w:rFonts w:ascii="Arial" w:hAnsi="Arial" w:cs="Arial"/>
        </w:rPr>
        <w:t xml:space="preserve"> </w:t>
      </w:r>
    </w:p>
    <w:p w14:paraId="2EAE2BC3" w14:textId="549C283F" w:rsidR="00BF6A6E" w:rsidRPr="00153149" w:rsidRDefault="00BF6A6E"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 xml:space="preserve">School </w:t>
      </w:r>
      <w:r w:rsidR="00D14EB1" w:rsidRPr="00153149">
        <w:rPr>
          <w:rFonts w:ascii="Arial" w:hAnsi="Arial" w:cs="Arial"/>
          <w:b/>
          <w:bCs/>
        </w:rPr>
        <w:t xml:space="preserve">or college logo </w:t>
      </w:r>
    </w:p>
    <w:p w14:paraId="05A09FAB" w14:textId="77777777" w:rsidR="00BF6A6E" w:rsidRPr="00BF6A6E" w:rsidRDefault="00BF6A6E" w:rsidP="008D216F">
      <w:pPr>
        <w:spacing w:before="120" w:after="120"/>
        <w:ind w:firstLine="720"/>
        <w:rPr>
          <w:rFonts w:ascii="Arial" w:hAnsi="Arial" w:cs="Arial"/>
        </w:rPr>
      </w:pPr>
      <w:r w:rsidRPr="00BF6A6E">
        <w:rPr>
          <w:rFonts w:ascii="Arial" w:hAnsi="Arial" w:cs="Arial"/>
        </w:rPr>
        <w:t>Place your school’s logo at the top for brand recognition.</w:t>
      </w:r>
    </w:p>
    <w:p w14:paraId="4D1184DD" w14:textId="77777777" w:rsidR="00D14EB1" w:rsidRDefault="00D14EB1" w:rsidP="008D216F">
      <w:pPr>
        <w:spacing w:before="120" w:after="120"/>
        <w:rPr>
          <w:rFonts w:ascii="Arial" w:hAnsi="Arial" w:cs="Arial"/>
        </w:rPr>
      </w:pPr>
    </w:p>
    <w:p w14:paraId="7E1A1731" w14:textId="43B8F717" w:rsidR="00BF6A6E" w:rsidRPr="00153149" w:rsidRDefault="00D14EB1"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Header</w:t>
      </w:r>
    </w:p>
    <w:p w14:paraId="66598F47" w14:textId="5E529D60" w:rsidR="00BF6A6E" w:rsidRPr="00BF6A6E" w:rsidRDefault="00D14EB1" w:rsidP="008D216F">
      <w:pPr>
        <w:spacing w:before="120" w:after="120"/>
        <w:ind w:firstLine="720"/>
        <w:rPr>
          <w:rFonts w:ascii="Arial" w:hAnsi="Arial" w:cs="Arial"/>
        </w:rPr>
      </w:pPr>
      <w:r>
        <w:rPr>
          <w:rFonts w:ascii="Arial" w:hAnsi="Arial" w:cs="Arial"/>
        </w:rPr>
        <w:t xml:space="preserve">Create a </w:t>
      </w:r>
      <w:r w:rsidR="00BF6A6E" w:rsidRPr="00BF6A6E">
        <w:rPr>
          <w:rFonts w:ascii="Arial" w:hAnsi="Arial" w:cs="Arial"/>
        </w:rPr>
        <w:t xml:space="preserve">catchy header that reflects the theme of the month’s </w:t>
      </w:r>
      <w:r w:rsidR="00450063">
        <w:rPr>
          <w:rFonts w:ascii="Arial" w:hAnsi="Arial" w:cs="Arial"/>
        </w:rPr>
        <w:t>e-</w:t>
      </w:r>
      <w:r w:rsidR="00BF6A6E" w:rsidRPr="00BF6A6E">
        <w:rPr>
          <w:rFonts w:ascii="Arial" w:hAnsi="Arial" w:cs="Arial"/>
        </w:rPr>
        <w:t>newsletter.</w:t>
      </w:r>
    </w:p>
    <w:p w14:paraId="29F2C753" w14:textId="77777777" w:rsidR="00641C20" w:rsidRDefault="00641C20" w:rsidP="008D216F">
      <w:pPr>
        <w:spacing w:before="120" w:after="120"/>
        <w:rPr>
          <w:rFonts w:ascii="Arial" w:hAnsi="Arial" w:cs="Arial"/>
        </w:rPr>
      </w:pPr>
    </w:p>
    <w:p w14:paraId="14DA75F4" w14:textId="4FFFDCC6" w:rsidR="00BF6A6E" w:rsidRPr="00153149" w:rsidRDefault="00641C20"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 xml:space="preserve">Introduction </w:t>
      </w:r>
    </w:p>
    <w:p w14:paraId="42E3F44E" w14:textId="77777777" w:rsidR="00BF6A6E" w:rsidRPr="00BF6A6E" w:rsidRDefault="00BF6A6E" w:rsidP="008D216F">
      <w:pPr>
        <w:spacing w:before="120" w:after="120"/>
        <w:ind w:firstLine="720"/>
        <w:rPr>
          <w:rFonts w:ascii="Arial" w:hAnsi="Arial" w:cs="Arial"/>
        </w:rPr>
      </w:pPr>
      <w:r w:rsidRPr="00BF6A6E">
        <w:rPr>
          <w:rFonts w:ascii="Arial" w:hAnsi="Arial" w:cs="Arial"/>
        </w:rPr>
        <w:t>A brief welcome message or editorial note that sets the tone.</w:t>
      </w:r>
    </w:p>
    <w:p w14:paraId="09E32708" w14:textId="77777777" w:rsidR="00641C20" w:rsidRDefault="00641C20" w:rsidP="008D216F">
      <w:pPr>
        <w:spacing w:before="120" w:after="120"/>
        <w:rPr>
          <w:rFonts w:ascii="Arial" w:hAnsi="Arial" w:cs="Arial"/>
        </w:rPr>
      </w:pPr>
    </w:p>
    <w:p w14:paraId="3E203D29" w14:textId="5786EEE4" w:rsidR="00BF6A6E" w:rsidRPr="00153149" w:rsidRDefault="00BF6A6E"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Main Story: Spotlight on T Levels</w:t>
      </w:r>
    </w:p>
    <w:p w14:paraId="5AC5C156" w14:textId="6D5DCECB" w:rsidR="00BF6A6E" w:rsidRPr="00BF6A6E" w:rsidRDefault="00BF6A6E" w:rsidP="008D216F">
      <w:pPr>
        <w:spacing w:before="120" w:after="120"/>
        <w:ind w:left="720"/>
        <w:rPr>
          <w:rFonts w:ascii="Arial" w:hAnsi="Arial" w:cs="Arial"/>
        </w:rPr>
      </w:pPr>
      <w:r w:rsidRPr="00BF6A6E">
        <w:rPr>
          <w:rFonts w:ascii="Arial" w:hAnsi="Arial" w:cs="Arial"/>
        </w:rPr>
        <w:t>Feature an article or interview that aligns with the monthly theme (e.g., student success stories, employer testimonials, etc.).</w:t>
      </w:r>
    </w:p>
    <w:p w14:paraId="392F0BB8" w14:textId="77777777" w:rsidR="0000282E" w:rsidRDefault="0000282E" w:rsidP="008D216F">
      <w:pPr>
        <w:spacing w:before="120" w:after="120"/>
        <w:rPr>
          <w:rFonts w:ascii="Arial" w:hAnsi="Arial" w:cs="Arial"/>
        </w:rPr>
      </w:pPr>
    </w:p>
    <w:p w14:paraId="6F96F31B" w14:textId="14A4300E" w:rsidR="00BF6A6E" w:rsidRPr="00153149" w:rsidRDefault="00BF6A6E"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Upcoming Events/Webinar Opportunities</w:t>
      </w:r>
    </w:p>
    <w:p w14:paraId="50D06FD8" w14:textId="605A2980" w:rsidR="00BF6A6E" w:rsidRPr="00BF6A6E" w:rsidRDefault="00F73D4C" w:rsidP="008D216F">
      <w:pPr>
        <w:spacing w:before="120" w:after="120"/>
        <w:ind w:left="720"/>
        <w:rPr>
          <w:rFonts w:ascii="Arial" w:hAnsi="Arial" w:cs="Arial"/>
        </w:rPr>
      </w:pPr>
      <w:r>
        <w:rPr>
          <w:rFonts w:ascii="Arial" w:hAnsi="Arial" w:cs="Arial"/>
        </w:rPr>
        <w:t xml:space="preserve">If you have </w:t>
      </w:r>
      <w:r w:rsidR="00BF6A6E" w:rsidRPr="00BF6A6E">
        <w:rPr>
          <w:rFonts w:ascii="Arial" w:hAnsi="Arial" w:cs="Arial"/>
        </w:rPr>
        <w:t>details for upcoming events, webinars or workshops that employers can participate in</w:t>
      </w:r>
      <w:r>
        <w:rPr>
          <w:rFonts w:ascii="Arial" w:hAnsi="Arial" w:cs="Arial"/>
        </w:rPr>
        <w:t xml:space="preserve">, you could list them here. </w:t>
      </w:r>
    </w:p>
    <w:p w14:paraId="096B6132" w14:textId="77777777" w:rsidR="00F73D4C" w:rsidRDefault="00F73D4C" w:rsidP="008D216F">
      <w:pPr>
        <w:spacing w:before="120" w:after="120"/>
        <w:rPr>
          <w:rFonts w:ascii="Arial" w:hAnsi="Arial" w:cs="Arial"/>
        </w:rPr>
      </w:pPr>
    </w:p>
    <w:p w14:paraId="675F89BB" w14:textId="1DD7488B" w:rsidR="00BF6A6E" w:rsidRPr="00153149" w:rsidRDefault="00BF6A6E"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lastRenderedPageBreak/>
        <w:t>T Level Insights</w:t>
      </w:r>
    </w:p>
    <w:p w14:paraId="78DC9132" w14:textId="11D3F717" w:rsidR="00BF6A6E" w:rsidRPr="00BF6A6E" w:rsidRDefault="00F73D4C" w:rsidP="008D216F">
      <w:pPr>
        <w:spacing w:before="120" w:after="120"/>
        <w:ind w:left="720"/>
        <w:rPr>
          <w:rFonts w:ascii="Arial" w:hAnsi="Arial" w:cs="Arial"/>
        </w:rPr>
      </w:pPr>
      <w:r>
        <w:rPr>
          <w:rFonts w:ascii="Arial" w:hAnsi="Arial" w:cs="Arial"/>
        </w:rPr>
        <w:t>You might also choose to s</w:t>
      </w:r>
      <w:r w:rsidR="00BF6A6E" w:rsidRPr="00BF6A6E">
        <w:rPr>
          <w:rFonts w:ascii="Arial" w:hAnsi="Arial" w:cs="Arial"/>
        </w:rPr>
        <w:t xml:space="preserve">hare </w:t>
      </w:r>
      <w:r>
        <w:rPr>
          <w:rFonts w:ascii="Arial" w:hAnsi="Arial" w:cs="Arial"/>
        </w:rPr>
        <w:t xml:space="preserve">relevant </w:t>
      </w:r>
      <w:r w:rsidR="00BF6A6E" w:rsidRPr="00BF6A6E">
        <w:rPr>
          <w:rFonts w:ascii="Arial" w:hAnsi="Arial" w:cs="Arial"/>
        </w:rPr>
        <w:t>insights, updates</w:t>
      </w:r>
      <w:r>
        <w:rPr>
          <w:rFonts w:ascii="Arial" w:hAnsi="Arial" w:cs="Arial"/>
        </w:rPr>
        <w:t xml:space="preserve"> or </w:t>
      </w:r>
      <w:r w:rsidR="00012F31">
        <w:rPr>
          <w:rFonts w:ascii="Arial" w:hAnsi="Arial" w:cs="Arial"/>
        </w:rPr>
        <w:t xml:space="preserve">external news to let employers know about too, </w:t>
      </w:r>
      <w:r w:rsidR="00BF6A6E" w:rsidRPr="00BF6A6E">
        <w:rPr>
          <w:rFonts w:ascii="Arial" w:hAnsi="Arial" w:cs="Arial"/>
        </w:rPr>
        <w:t>such as curriculum changes, industry trends, etc.</w:t>
      </w:r>
    </w:p>
    <w:p w14:paraId="7A471CB3" w14:textId="77777777" w:rsidR="00BF6A6E" w:rsidRPr="00BF6A6E" w:rsidRDefault="00BF6A6E" w:rsidP="008D216F">
      <w:pPr>
        <w:spacing w:before="120" w:after="120"/>
        <w:rPr>
          <w:rFonts w:ascii="Arial" w:hAnsi="Arial" w:cs="Arial"/>
        </w:rPr>
      </w:pPr>
    </w:p>
    <w:p w14:paraId="4D07AD8A" w14:textId="77777777" w:rsidR="00972D12" w:rsidRPr="00153149" w:rsidRDefault="00972D12"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Other stories</w:t>
      </w:r>
    </w:p>
    <w:p w14:paraId="152506BA" w14:textId="42FF3D2F" w:rsidR="00BF6A6E" w:rsidRDefault="00972D12" w:rsidP="008D216F">
      <w:pPr>
        <w:pStyle w:val="ListParagraph"/>
        <w:spacing w:before="120" w:after="120"/>
        <w:contextualSpacing w:val="0"/>
        <w:rPr>
          <w:rFonts w:ascii="Arial" w:hAnsi="Arial" w:cs="Arial"/>
        </w:rPr>
      </w:pPr>
      <w:r>
        <w:rPr>
          <w:rFonts w:ascii="Arial" w:hAnsi="Arial" w:cs="Arial"/>
        </w:rPr>
        <w:t xml:space="preserve">If you have more than one story that month, you could have a space for employer testimonials, </w:t>
      </w:r>
      <w:r w:rsidR="00BF6A6E" w:rsidRPr="00012F31">
        <w:rPr>
          <w:rFonts w:ascii="Arial" w:hAnsi="Arial" w:cs="Arial"/>
        </w:rPr>
        <w:t>student project</w:t>
      </w:r>
      <w:r>
        <w:rPr>
          <w:rFonts w:ascii="Arial" w:hAnsi="Arial" w:cs="Arial"/>
        </w:rPr>
        <w:t xml:space="preserve"> work or other</w:t>
      </w:r>
      <w:r w:rsidR="0024033C">
        <w:rPr>
          <w:rFonts w:ascii="Arial" w:hAnsi="Arial" w:cs="Arial"/>
        </w:rPr>
        <w:t xml:space="preserve"> school or college news. </w:t>
      </w:r>
    </w:p>
    <w:p w14:paraId="71306D02" w14:textId="77777777" w:rsidR="0024033C" w:rsidRPr="00012F31" w:rsidRDefault="0024033C" w:rsidP="008D216F">
      <w:pPr>
        <w:pStyle w:val="ListParagraph"/>
        <w:spacing w:before="120" w:after="120"/>
        <w:contextualSpacing w:val="0"/>
        <w:rPr>
          <w:rFonts w:ascii="Arial" w:hAnsi="Arial" w:cs="Arial"/>
        </w:rPr>
      </w:pPr>
    </w:p>
    <w:p w14:paraId="487FBF3F" w14:textId="7AB1EB1E" w:rsidR="00BF6A6E" w:rsidRPr="00153149" w:rsidRDefault="0024033C"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Call to action</w:t>
      </w:r>
    </w:p>
    <w:p w14:paraId="5CF53E94" w14:textId="77777777" w:rsidR="0024033C" w:rsidRDefault="0024033C" w:rsidP="008D216F">
      <w:pPr>
        <w:spacing w:before="120" w:after="120"/>
        <w:ind w:left="720"/>
        <w:rPr>
          <w:rFonts w:ascii="Arial" w:hAnsi="Arial" w:cs="Arial"/>
        </w:rPr>
      </w:pPr>
      <w:r>
        <w:rPr>
          <w:rFonts w:ascii="Arial" w:hAnsi="Arial" w:cs="Arial"/>
        </w:rPr>
        <w:t xml:space="preserve">It’s really important to have a clear </w:t>
      </w:r>
      <w:r w:rsidR="00BF6A6E" w:rsidRPr="00BF6A6E">
        <w:rPr>
          <w:rFonts w:ascii="Arial" w:hAnsi="Arial" w:cs="Arial"/>
        </w:rPr>
        <w:t>instructions on how</w:t>
      </w:r>
      <w:r>
        <w:rPr>
          <w:rFonts w:ascii="Arial" w:hAnsi="Arial" w:cs="Arial"/>
        </w:rPr>
        <w:t xml:space="preserve"> employers can get involved. If this email is going to both employers you are currently working with and potential clients, your call to action might need to cover both audiences. For example: </w:t>
      </w:r>
    </w:p>
    <w:p w14:paraId="6D39DBF7" w14:textId="36AA5DEE" w:rsidR="00BF6A6E" w:rsidRPr="00BF6A6E" w:rsidRDefault="0024033C" w:rsidP="008D216F">
      <w:pPr>
        <w:spacing w:before="120" w:after="120"/>
        <w:ind w:left="720"/>
        <w:rPr>
          <w:rFonts w:ascii="Arial" w:hAnsi="Arial" w:cs="Arial"/>
        </w:rPr>
      </w:pPr>
      <w:r>
        <w:rPr>
          <w:rFonts w:ascii="Arial" w:hAnsi="Arial" w:cs="Arial"/>
        </w:rPr>
        <w:t xml:space="preserve">Get in touch at &lt;contact details&gt; if you want to </w:t>
      </w:r>
      <w:r w:rsidR="007923D1">
        <w:rPr>
          <w:rFonts w:ascii="Arial" w:hAnsi="Arial" w:cs="Arial"/>
        </w:rPr>
        <w:t xml:space="preserve">discuss </w:t>
      </w:r>
      <w:r>
        <w:rPr>
          <w:rFonts w:ascii="Arial" w:hAnsi="Arial" w:cs="Arial"/>
        </w:rPr>
        <w:t>provid</w:t>
      </w:r>
      <w:r w:rsidR="007923D1">
        <w:rPr>
          <w:rFonts w:ascii="Arial" w:hAnsi="Arial" w:cs="Arial"/>
        </w:rPr>
        <w:t>ing</w:t>
      </w:r>
      <w:r>
        <w:rPr>
          <w:rFonts w:ascii="Arial" w:hAnsi="Arial" w:cs="Arial"/>
        </w:rPr>
        <w:t xml:space="preserve"> opportunities for </w:t>
      </w:r>
      <w:r w:rsidR="007923D1">
        <w:rPr>
          <w:rFonts w:ascii="Arial" w:hAnsi="Arial" w:cs="Arial"/>
        </w:rPr>
        <w:t>our students or if you have a good news story to tell us about. We’d love to hear from you!</w:t>
      </w:r>
    </w:p>
    <w:p w14:paraId="5FB88CA3" w14:textId="77777777" w:rsidR="00BF6A6E" w:rsidRPr="00BF6A6E" w:rsidRDefault="00BF6A6E" w:rsidP="008D216F">
      <w:pPr>
        <w:spacing w:before="120" w:after="120"/>
        <w:rPr>
          <w:rFonts w:ascii="Arial" w:hAnsi="Arial" w:cs="Arial"/>
        </w:rPr>
      </w:pPr>
    </w:p>
    <w:p w14:paraId="60D0203F" w14:textId="77777777" w:rsidR="007923D1" w:rsidRPr="00153149" w:rsidRDefault="007923D1"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 xml:space="preserve">Footer </w:t>
      </w:r>
    </w:p>
    <w:p w14:paraId="45F842F9" w14:textId="4EE5CC01" w:rsidR="00BF6A6E" w:rsidRPr="007923D1" w:rsidRDefault="00BF6A6E" w:rsidP="008D216F">
      <w:pPr>
        <w:pStyle w:val="ListParagraph"/>
        <w:spacing w:before="120" w:after="120"/>
        <w:contextualSpacing w:val="0"/>
        <w:rPr>
          <w:rFonts w:ascii="Arial" w:hAnsi="Arial" w:cs="Arial"/>
        </w:rPr>
      </w:pPr>
      <w:r w:rsidRPr="007923D1">
        <w:rPr>
          <w:rFonts w:ascii="Arial" w:hAnsi="Arial" w:cs="Arial"/>
        </w:rPr>
        <w:t>Include contact information, social media links, and a sign-off message.</w:t>
      </w:r>
    </w:p>
    <w:p w14:paraId="4FB36BCC" w14:textId="77777777" w:rsidR="007923D1" w:rsidRDefault="007923D1" w:rsidP="008D216F">
      <w:pPr>
        <w:spacing w:before="120" w:after="120"/>
        <w:rPr>
          <w:rFonts w:ascii="Arial" w:hAnsi="Arial" w:cs="Arial"/>
        </w:rPr>
      </w:pPr>
    </w:p>
    <w:p w14:paraId="602E2AAA" w14:textId="5B66248F" w:rsidR="00BF6A6E" w:rsidRPr="00153149" w:rsidRDefault="00BF6A6E" w:rsidP="008D216F">
      <w:pPr>
        <w:pStyle w:val="ListParagraph"/>
        <w:numPr>
          <w:ilvl w:val="0"/>
          <w:numId w:val="5"/>
        </w:numPr>
        <w:spacing w:before="120" w:after="120"/>
        <w:contextualSpacing w:val="0"/>
        <w:rPr>
          <w:rFonts w:ascii="Arial" w:hAnsi="Arial" w:cs="Arial"/>
          <w:b/>
          <w:bCs/>
        </w:rPr>
      </w:pPr>
      <w:r w:rsidRPr="00153149">
        <w:rPr>
          <w:rFonts w:ascii="Arial" w:hAnsi="Arial" w:cs="Arial"/>
          <w:b/>
          <w:bCs/>
        </w:rPr>
        <w:t>Unsubscribe Option</w:t>
      </w:r>
    </w:p>
    <w:p w14:paraId="171FACD7" w14:textId="2F82630B" w:rsidR="007923D1" w:rsidRDefault="008E41CF" w:rsidP="008D216F">
      <w:pPr>
        <w:pStyle w:val="ListParagraph"/>
        <w:spacing w:before="120" w:after="120"/>
        <w:contextualSpacing w:val="0"/>
        <w:rPr>
          <w:rFonts w:ascii="Arial" w:hAnsi="Arial" w:cs="Arial"/>
        </w:rPr>
      </w:pPr>
      <w:r>
        <w:rPr>
          <w:rFonts w:ascii="Arial" w:hAnsi="Arial" w:cs="Arial"/>
        </w:rPr>
        <w:t xml:space="preserve">People change roles and companies frequently so you </w:t>
      </w:r>
      <w:r w:rsidR="007923D1">
        <w:rPr>
          <w:rFonts w:ascii="Arial" w:hAnsi="Arial" w:cs="Arial"/>
        </w:rPr>
        <w:t>should make sure people on the mailing list have an opportunity to unsubscribe</w:t>
      </w:r>
      <w:r>
        <w:rPr>
          <w:rFonts w:ascii="Arial" w:hAnsi="Arial" w:cs="Arial"/>
        </w:rPr>
        <w:t xml:space="preserve"> – even if that is just replying with ‘unsubscribe’. </w:t>
      </w:r>
      <w:r w:rsidR="00326B00">
        <w:rPr>
          <w:rFonts w:ascii="Arial" w:hAnsi="Arial" w:cs="Arial"/>
        </w:rPr>
        <w:t xml:space="preserve"> </w:t>
      </w:r>
    </w:p>
    <w:p w14:paraId="32FCE37A" w14:textId="77777777" w:rsidR="00326B00" w:rsidRDefault="00326B00" w:rsidP="008D216F">
      <w:pPr>
        <w:spacing w:before="120" w:after="120"/>
        <w:rPr>
          <w:rFonts w:ascii="Arial" w:hAnsi="Arial" w:cs="Arial"/>
        </w:rPr>
      </w:pPr>
    </w:p>
    <w:p w14:paraId="01EC649A" w14:textId="77777777" w:rsidR="00C37541" w:rsidRPr="00BF6A6E" w:rsidRDefault="00C37541" w:rsidP="008D216F">
      <w:pPr>
        <w:spacing w:before="120" w:after="120"/>
        <w:rPr>
          <w:rFonts w:ascii="Arial" w:hAnsi="Arial" w:cs="Arial"/>
        </w:rPr>
      </w:pPr>
    </w:p>
    <w:p w14:paraId="189F3157" w14:textId="77777777" w:rsidR="00153149" w:rsidRDefault="00153149" w:rsidP="008D216F">
      <w:pPr>
        <w:spacing w:before="120" w:after="120"/>
        <w:rPr>
          <w:rFonts w:ascii="Arial" w:hAnsi="Arial" w:cs="Arial"/>
          <w:b/>
          <w:bCs/>
          <w:i/>
          <w:iCs/>
          <w:color w:val="765AB0"/>
          <w:sz w:val="28"/>
          <w:szCs w:val="28"/>
        </w:rPr>
      </w:pPr>
    </w:p>
    <w:p w14:paraId="31938E70" w14:textId="77777777" w:rsidR="00153149" w:rsidRDefault="00153149">
      <w:pPr>
        <w:rPr>
          <w:rFonts w:ascii="Arial" w:hAnsi="Arial" w:cs="Arial"/>
          <w:b/>
          <w:bCs/>
          <w:i/>
          <w:iCs/>
          <w:color w:val="765AB0"/>
          <w:sz w:val="28"/>
          <w:szCs w:val="28"/>
        </w:rPr>
      </w:pPr>
      <w:r>
        <w:rPr>
          <w:rFonts w:ascii="Arial" w:hAnsi="Arial" w:cs="Arial"/>
          <w:b/>
          <w:bCs/>
          <w:i/>
          <w:iCs/>
          <w:color w:val="765AB0"/>
          <w:sz w:val="28"/>
          <w:szCs w:val="28"/>
        </w:rPr>
        <w:br w:type="page"/>
      </w:r>
    </w:p>
    <w:p w14:paraId="590F0262" w14:textId="2E349060" w:rsidR="00C37541" w:rsidRDefault="00C37541" w:rsidP="008D216F">
      <w:pPr>
        <w:spacing w:before="120" w:after="120"/>
        <w:rPr>
          <w:rFonts w:ascii="Arial" w:hAnsi="Arial" w:cs="Arial"/>
          <w:b/>
          <w:bCs/>
          <w:i/>
          <w:iCs/>
          <w:color w:val="765AB0"/>
          <w:sz w:val="28"/>
          <w:szCs w:val="28"/>
        </w:rPr>
      </w:pPr>
      <w:r>
        <w:rPr>
          <w:rFonts w:ascii="Arial" w:hAnsi="Arial" w:cs="Arial"/>
          <w:b/>
          <w:bCs/>
          <w:i/>
          <w:iCs/>
          <w:color w:val="765AB0"/>
          <w:sz w:val="28"/>
          <w:szCs w:val="28"/>
        </w:rPr>
        <w:lastRenderedPageBreak/>
        <w:t>EXAMPLE M</w:t>
      </w:r>
      <w:r w:rsidRPr="00C63F23">
        <w:rPr>
          <w:rFonts w:ascii="Arial" w:hAnsi="Arial" w:cs="Arial"/>
          <w:b/>
          <w:bCs/>
          <w:i/>
          <w:iCs/>
          <w:color w:val="765AB0"/>
          <w:sz w:val="28"/>
          <w:szCs w:val="28"/>
        </w:rPr>
        <w:t>AIN</w:t>
      </w:r>
      <w:r>
        <w:rPr>
          <w:rFonts w:ascii="Arial" w:hAnsi="Arial" w:cs="Arial"/>
          <w:b/>
          <w:bCs/>
          <w:i/>
          <w:iCs/>
          <w:color w:val="765AB0"/>
          <w:sz w:val="28"/>
          <w:szCs w:val="28"/>
        </w:rPr>
        <w:t xml:space="preserve"> STORIES: </w:t>
      </w:r>
      <w:r w:rsidR="0027397B">
        <w:rPr>
          <w:rFonts w:ascii="Arial" w:hAnsi="Arial" w:cs="Arial"/>
          <w:b/>
          <w:bCs/>
          <w:i/>
          <w:iCs/>
          <w:color w:val="765AB0"/>
          <w:sz w:val="28"/>
          <w:szCs w:val="28"/>
        </w:rPr>
        <w:t>SPOTLIGHT ON T LEVELS</w:t>
      </w:r>
    </w:p>
    <w:p w14:paraId="729E6404" w14:textId="7B4434ED" w:rsidR="0027397B" w:rsidRDefault="0027397B" w:rsidP="008D216F">
      <w:pPr>
        <w:spacing w:before="120" w:after="120"/>
        <w:rPr>
          <w:rFonts w:ascii="Arial" w:hAnsi="Arial" w:cs="Arial"/>
        </w:rPr>
      </w:pPr>
      <w:r>
        <w:rPr>
          <w:rFonts w:ascii="Arial" w:hAnsi="Arial" w:cs="Arial"/>
        </w:rPr>
        <w:t>Think in advance what stories you could share with employers. It is sometimes a good idea to tie these to a national day</w:t>
      </w:r>
      <w:r w:rsidR="000B5AEC">
        <w:rPr>
          <w:rFonts w:ascii="Arial" w:hAnsi="Arial" w:cs="Arial"/>
        </w:rPr>
        <w:t xml:space="preserve"> as there will be publicity that you can piggyback on. </w:t>
      </w:r>
    </w:p>
    <w:p w14:paraId="47449649" w14:textId="13D7E403" w:rsidR="000B5AEC" w:rsidRDefault="000B5AEC" w:rsidP="008D216F">
      <w:pPr>
        <w:spacing w:before="120" w:after="120"/>
        <w:rPr>
          <w:rFonts w:ascii="Arial" w:hAnsi="Arial" w:cs="Arial"/>
        </w:rPr>
      </w:pPr>
      <w:r>
        <w:rPr>
          <w:rFonts w:ascii="Arial" w:hAnsi="Arial" w:cs="Arial"/>
        </w:rPr>
        <w:t xml:space="preserve">Below, we’ve outlined some ideas that you might consider: </w:t>
      </w:r>
    </w:p>
    <w:p w14:paraId="74D0FBF4" w14:textId="77777777" w:rsidR="000B5AEC" w:rsidRDefault="000B5AEC" w:rsidP="008D216F">
      <w:pPr>
        <w:spacing w:before="120" w:after="120"/>
        <w:rPr>
          <w:rFonts w:ascii="Arial" w:hAnsi="Arial" w:cs="Arial"/>
        </w:rPr>
      </w:pPr>
    </w:p>
    <w:p w14:paraId="42279720" w14:textId="77777777" w:rsidR="000B5AEC" w:rsidRPr="000B5AEC" w:rsidRDefault="000B5AEC" w:rsidP="008D216F">
      <w:pPr>
        <w:spacing w:before="120" w:after="120"/>
        <w:rPr>
          <w:rFonts w:ascii="Arial" w:hAnsi="Arial" w:cs="Arial"/>
          <w:b/>
          <w:bCs/>
        </w:rPr>
      </w:pPr>
      <w:r w:rsidRPr="000B5AEC">
        <w:rPr>
          <w:rFonts w:ascii="Arial" w:hAnsi="Arial" w:cs="Arial"/>
          <w:b/>
          <w:bCs/>
        </w:rPr>
        <w:t>September:</w:t>
      </w:r>
    </w:p>
    <w:p w14:paraId="612662F7" w14:textId="15215581" w:rsidR="000B5AEC" w:rsidRDefault="000B5AEC" w:rsidP="008D216F">
      <w:pPr>
        <w:spacing w:before="120" w:after="120"/>
        <w:rPr>
          <w:rFonts w:ascii="Arial" w:hAnsi="Arial" w:cs="Arial"/>
        </w:rPr>
      </w:pPr>
      <w:r w:rsidRPr="00C63F23">
        <w:rPr>
          <w:rFonts w:ascii="Arial" w:hAnsi="Arial" w:cs="Arial"/>
          <w:b/>
          <w:bCs/>
          <w:i/>
          <w:iCs/>
          <w:color w:val="765AB0"/>
        </w:rPr>
        <w:t xml:space="preserve">Back to </w:t>
      </w:r>
      <w:r w:rsidR="007527DE" w:rsidRPr="00C63F23">
        <w:rPr>
          <w:rFonts w:ascii="Arial" w:hAnsi="Arial" w:cs="Arial"/>
          <w:b/>
          <w:bCs/>
          <w:i/>
          <w:iCs/>
          <w:color w:val="765AB0"/>
        </w:rPr>
        <w:t>s</w:t>
      </w:r>
      <w:r w:rsidRPr="00C63F23">
        <w:rPr>
          <w:rFonts w:ascii="Arial" w:hAnsi="Arial" w:cs="Arial"/>
          <w:b/>
          <w:bCs/>
          <w:i/>
          <w:iCs/>
          <w:color w:val="765AB0"/>
        </w:rPr>
        <w:t>chool</w:t>
      </w:r>
      <w:r w:rsidR="007527DE" w:rsidRPr="00C63F23">
        <w:rPr>
          <w:rFonts w:ascii="Arial" w:hAnsi="Arial" w:cs="Arial"/>
          <w:b/>
          <w:bCs/>
          <w:i/>
          <w:iCs/>
          <w:color w:val="765AB0"/>
        </w:rPr>
        <w:t>/college</w:t>
      </w:r>
      <w:r w:rsidRPr="00C63F23">
        <w:rPr>
          <w:rFonts w:ascii="Arial" w:hAnsi="Arial" w:cs="Arial"/>
          <w:b/>
          <w:bCs/>
          <w:color w:val="765AB0"/>
        </w:rPr>
        <w:t>:</w:t>
      </w:r>
      <w:r w:rsidRPr="008E41CF">
        <w:rPr>
          <w:rFonts w:ascii="Arial" w:hAnsi="Arial" w:cs="Arial"/>
        </w:rPr>
        <w:t xml:space="preserve"> </w:t>
      </w:r>
      <w:r w:rsidR="007527DE">
        <w:rPr>
          <w:rFonts w:ascii="Arial" w:hAnsi="Arial" w:cs="Arial"/>
        </w:rPr>
        <w:t>i</w:t>
      </w:r>
      <w:r w:rsidRPr="008E41CF">
        <w:rPr>
          <w:rFonts w:ascii="Arial" w:hAnsi="Arial" w:cs="Arial"/>
        </w:rPr>
        <w:t>ntroduce new staff</w:t>
      </w:r>
      <w:r w:rsidR="007527DE">
        <w:rPr>
          <w:rFonts w:ascii="Arial" w:hAnsi="Arial" w:cs="Arial"/>
        </w:rPr>
        <w:t>, curriculums</w:t>
      </w:r>
      <w:r w:rsidRPr="008E41CF">
        <w:rPr>
          <w:rFonts w:ascii="Arial" w:hAnsi="Arial" w:cs="Arial"/>
        </w:rPr>
        <w:t xml:space="preserve"> and </w:t>
      </w:r>
      <w:r w:rsidR="007527DE">
        <w:rPr>
          <w:rFonts w:ascii="Arial" w:hAnsi="Arial" w:cs="Arial"/>
        </w:rPr>
        <w:t xml:space="preserve">T Level </w:t>
      </w:r>
      <w:r w:rsidRPr="008E41CF">
        <w:rPr>
          <w:rFonts w:ascii="Arial" w:hAnsi="Arial" w:cs="Arial"/>
        </w:rPr>
        <w:t xml:space="preserve">initiatives for the upcoming </w:t>
      </w:r>
      <w:r w:rsidR="007527DE">
        <w:rPr>
          <w:rFonts w:ascii="Arial" w:hAnsi="Arial" w:cs="Arial"/>
        </w:rPr>
        <w:t xml:space="preserve">academic </w:t>
      </w:r>
      <w:r w:rsidRPr="008E41CF">
        <w:rPr>
          <w:rFonts w:ascii="Arial" w:hAnsi="Arial" w:cs="Arial"/>
        </w:rPr>
        <w:t>year</w:t>
      </w:r>
      <w:r w:rsidR="007527DE">
        <w:rPr>
          <w:rFonts w:ascii="Arial" w:hAnsi="Arial" w:cs="Arial"/>
        </w:rPr>
        <w:t xml:space="preserve">. You could also invite </w:t>
      </w:r>
      <w:r w:rsidRPr="008E41CF">
        <w:rPr>
          <w:rFonts w:ascii="Arial" w:hAnsi="Arial" w:cs="Arial"/>
        </w:rPr>
        <w:t xml:space="preserve">employers to propose </w:t>
      </w:r>
      <w:r w:rsidR="00910746">
        <w:rPr>
          <w:rFonts w:ascii="Arial" w:hAnsi="Arial" w:cs="Arial"/>
        </w:rPr>
        <w:t xml:space="preserve">work related </w:t>
      </w:r>
      <w:r w:rsidRPr="008E41CF">
        <w:rPr>
          <w:rFonts w:ascii="Arial" w:hAnsi="Arial" w:cs="Arial"/>
        </w:rPr>
        <w:t xml:space="preserve">activities for </w:t>
      </w:r>
      <w:r w:rsidR="00910746">
        <w:rPr>
          <w:rFonts w:ascii="Arial" w:hAnsi="Arial" w:cs="Arial"/>
        </w:rPr>
        <w:t xml:space="preserve">T Level </w:t>
      </w:r>
      <w:r w:rsidRPr="008E41CF">
        <w:rPr>
          <w:rFonts w:ascii="Arial" w:hAnsi="Arial" w:cs="Arial"/>
        </w:rPr>
        <w:t>students.</w:t>
      </w:r>
    </w:p>
    <w:p w14:paraId="566BEE2C" w14:textId="77777777" w:rsidR="00910746" w:rsidRPr="008E41CF" w:rsidRDefault="00910746" w:rsidP="008D216F">
      <w:pPr>
        <w:spacing w:before="120" w:after="120"/>
        <w:rPr>
          <w:rFonts w:ascii="Arial" w:hAnsi="Arial" w:cs="Arial"/>
        </w:rPr>
      </w:pPr>
    </w:p>
    <w:p w14:paraId="18AF8309" w14:textId="77777777" w:rsidR="000B5AEC" w:rsidRPr="00910746" w:rsidRDefault="000B5AEC" w:rsidP="008D216F">
      <w:pPr>
        <w:spacing w:before="120" w:after="120"/>
        <w:rPr>
          <w:rFonts w:ascii="Arial" w:hAnsi="Arial" w:cs="Arial"/>
          <w:b/>
          <w:bCs/>
        </w:rPr>
      </w:pPr>
      <w:r w:rsidRPr="00910746">
        <w:rPr>
          <w:rFonts w:ascii="Arial" w:hAnsi="Arial" w:cs="Arial"/>
          <w:b/>
          <w:bCs/>
        </w:rPr>
        <w:t>October:</w:t>
      </w:r>
    </w:p>
    <w:p w14:paraId="44F6907A" w14:textId="1059B315" w:rsidR="000B5AEC" w:rsidRDefault="000B5AEC" w:rsidP="008D216F">
      <w:pPr>
        <w:spacing w:before="120" w:after="120"/>
        <w:rPr>
          <w:rFonts w:ascii="Arial" w:hAnsi="Arial" w:cs="Arial"/>
        </w:rPr>
      </w:pPr>
      <w:r w:rsidRPr="00C63F23">
        <w:rPr>
          <w:rFonts w:ascii="Arial" w:hAnsi="Arial" w:cs="Arial"/>
          <w:b/>
          <w:bCs/>
          <w:i/>
          <w:iCs/>
          <w:color w:val="765AB0"/>
        </w:rPr>
        <w:t>T Level Week</w:t>
      </w:r>
      <w:r w:rsidRPr="00C63F23">
        <w:rPr>
          <w:rFonts w:ascii="Arial" w:hAnsi="Arial" w:cs="Arial"/>
          <w:b/>
          <w:bCs/>
          <w:color w:val="765AB0"/>
        </w:rPr>
        <w:t>:</w:t>
      </w:r>
      <w:r w:rsidRPr="008E41CF">
        <w:rPr>
          <w:rFonts w:ascii="Arial" w:hAnsi="Arial" w:cs="Arial"/>
        </w:rPr>
        <w:t xml:space="preserve"> Introduce the new cohort of T Level students with interviews and profiles</w:t>
      </w:r>
      <w:r w:rsidR="00910746">
        <w:rPr>
          <w:rFonts w:ascii="Arial" w:hAnsi="Arial" w:cs="Arial"/>
        </w:rPr>
        <w:t xml:space="preserve"> of what students are looking forward to learning on an industry placement</w:t>
      </w:r>
      <w:r w:rsidRPr="008E41CF">
        <w:rPr>
          <w:rFonts w:ascii="Arial" w:hAnsi="Arial" w:cs="Arial"/>
        </w:rPr>
        <w:t>.</w:t>
      </w:r>
    </w:p>
    <w:p w14:paraId="689726B8" w14:textId="77777777" w:rsidR="00910746" w:rsidRPr="008E41CF" w:rsidRDefault="00910746" w:rsidP="008D216F">
      <w:pPr>
        <w:spacing w:before="120" w:after="120"/>
        <w:rPr>
          <w:rFonts w:ascii="Arial" w:hAnsi="Arial" w:cs="Arial"/>
        </w:rPr>
      </w:pPr>
    </w:p>
    <w:p w14:paraId="4211625A" w14:textId="77777777" w:rsidR="000B5AEC" w:rsidRPr="00910746" w:rsidRDefault="000B5AEC" w:rsidP="008D216F">
      <w:pPr>
        <w:spacing w:before="120" w:after="120"/>
        <w:rPr>
          <w:rFonts w:ascii="Arial" w:hAnsi="Arial" w:cs="Arial"/>
          <w:b/>
          <w:bCs/>
        </w:rPr>
      </w:pPr>
      <w:r w:rsidRPr="00910746">
        <w:rPr>
          <w:rFonts w:ascii="Arial" w:hAnsi="Arial" w:cs="Arial"/>
          <w:b/>
          <w:bCs/>
        </w:rPr>
        <w:t>November:</w:t>
      </w:r>
    </w:p>
    <w:p w14:paraId="2C5D2D23" w14:textId="3D5F166F" w:rsidR="000B5AEC" w:rsidRDefault="007278B5" w:rsidP="008D216F">
      <w:pPr>
        <w:spacing w:before="120" w:after="120"/>
        <w:rPr>
          <w:rFonts w:ascii="Arial" w:hAnsi="Arial" w:cs="Arial"/>
        </w:rPr>
      </w:pPr>
      <w:r w:rsidRPr="00B9176D">
        <w:rPr>
          <w:rFonts w:ascii="Arial" w:hAnsi="Arial" w:cs="Arial"/>
          <w:b/>
          <w:bCs/>
          <w:i/>
          <w:iCs/>
          <w:color w:val="765AB0"/>
        </w:rPr>
        <w:t>Autumn Statement</w:t>
      </w:r>
      <w:r w:rsidR="000B5AEC" w:rsidRPr="00B9176D">
        <w:rPr>
          <w:rFonts w:ascii="Arial" w:hAnsi="Arial" w:cs="Arial"/>
          <w:b/>
          <w:bCs/>
          <w:color w:val="765AB0"/>
        </w:rPr>
        <w:t>:</w:t>
      </w:r>
      <w:r w:rsidR="000B5AEC" w:rsidRPr="00B9176D">
        <w:rPr>
          <w:rFonts w:ascii="Arial" w:hAnsi="Arial" w:cs="Arial"/>
          <w:color w:val="765AB0"/>
        </w:rPr>
        <w:t xml:space="preserve"> </w:t>
      </w:r>
      <w:r w:rsidR="00BA3C6B">
        <w:rPr>
          <w:rFonts w:ascii="Arial" w:hAnsi="Arial" w:cs="Arial"/>
        </w:rPr>
        <w:t>The autumn statement usually contains an announcement on skills</w:t>
      </w:r>
      <w:r w:rsidR="00BA3294">
        <w:rPr>
          <w:rFonts w:ascii="Arial" w:hAnsi="Arial" w:cs="Arial"/>
        </w:rPr>
        <w:t xml:space="preserve"> or productivity. You can use this statement to r</w:t>
      </w:r>
      <w:r w:rsidR="000B5AEC" w:rsidRPr="008E41CF">
        <w:rPr>
          <w:rFonts w:ascii="Arial" w:hAnsi="Arial" w:cs="Arial"/>
        </w:rPr>
        <w:t xml:space="preserve">eflect on </w:t>
      </w:r>
      <w:r w:rsidR="00A16CCF">
        <w:rPr>
          <w:rFonts w:ascii="Arial" w:hAnsi="Arial" w:cs="Arial"/>
        </w:rPr>
        <w:t>skills gaps</w:t>
      </w:r>
      <w:r w:rsidR="00BA3294">
        <w:rPr>
          <w:rFonts w:ascii="Arial" w:hAnsi="Arial" w:cs="Arial"/>
        </w:rPr>
        <w:t>/productivity challenges</w:t>
      </w:r>
      <w:r w:rsidR="00A16CCF">
        <w:rPr>
          <w:rFonts w:ascii="Arial" w:hAnsi="Arial" w:cs="Arial"/>
        </w:rPr>
        <w:t xml:space="preserve"> businesses are trying to address and </w:t>
      </w:r>
      <w:r w:rsidR="00BA3294">
        <w:rPr>
          <w:rFonts w:ascii="Arial" w:hAnsi="Arial" w:cs="Arial"/>
        </w:rPr>
        <w:t xml:space="preserve">how industry placement can help. This is a </w:t>
      </w:r>
      <w:r w:rsidR="003440AA">
        <w:rPr>
          <w:rFonts w:ascii="Arial" w:hAnsi="Arial" w:cs="Arial"/>
        </w:rPr>
        <w:t xml:space="preserve">god opportunity </w:t>
      </w:r>
      <w:r w:rsidR="00BA3294">
        <w:rPr>
          <w:rFonts w:ascii="Arial" w:hAnsi="Arial" w:cs="Arial"/>
        </w:rPr>
        <w:t xml:space="preserve">to use a case study of </w:t>
      </w:r>
      <w:r w:rsidR="004D5167">
        <w:rPr>
          <w:rFonts w:ascii="Arial" w:hAnsi="Arial" w:cs="Arial"/>
        </w:rPr>
        <w:t xml:space="preserve">an </w:t>
      </w:r>
      <w:r w:rsidR="00634521">
        <w:rPr>
          <w:rFonts w:ascii="Arial" w:hAnsi="Arial" w:cs="Arial"/>
        </w:rPr>
        <w:t>employer working with you</w:t>
      </w:r>
      <w:r w:rsidR="003440AA">
        <w:rPr>
          <w:rFonts w:ascii="Arial" w:hAnsi="Arial" w:cs="Arial"/>
        </w:rPr>
        <w:t>.</w:t>
      </w:r>
    </w:p>
    <w:p w14:paraId="09F5CD28" w14:textId="77777777" w:rsidR="00634521" w:rsidRPr="008E41CF" w:rsidRDefault="00634521" w:rsidP="008D216F">
      <w:pPr>
        <w:spacing w:before="120" w:after="120"/>
        <w:rPr>
          <w:rFonts w:ascii="Arial" w:hAnsi="Arial" w:cs="Arial"/>
        </w:rPr>
      </w:pPr>
    </w:p>
    <w:p w14:paraId="0D99639F" w14:textId="77777777" w:rsidR="000B5AEC" w:rsidRPr="00634521" w:rsidRDefault="000B5AEC" w:rsidP="008D216F">
      <w:pPr>
        <w:spacing w:before="120" w:after="120"/>
        <w:rPr>
          <w:rFonts w:ascii="Arial" w:hAnsi="Arial" w:cs="Arial"/>
          <w:b/>
          <w:bCs/>
        </w:rPr>
      </w:pPr>
      <w:r w:rsidRPr="00634521">
        <w:rPr>
          <w:rFonts w:ascii="Arial" w:hAnsi="Arial" w:cs="Arial"/>
          <w:b/>
          <w:bCs/>
        </w:rPr>
        <w:t>December:</w:t>
      </w:r>
    </w:p>
    <w:p w14:paraId="2BED9BB4" w14:textId="503AF05F" w:rsidR="000B5AEC" w:rsidRDefault="000B5AEC" w:rsidP="008D216F">
      <w:pPr>
        <w:spacing w:before="120" w:after="120"/>
        <w:rPr>
          <w:rFonts w:ascii="Arial" w:hAnsi="Arial" w:cs="Arial"/>
        </w:rPr>
      </w:pPr>
      <w:r w:rsidRPr="00B9176D">
        <w:rPr>
          <w:rFonts w:ascii="Arial" w:hAnsi="Arial" w:cs="Arial"/>
          <w:b/>
          <w:bCs/>
          <w:i/>
          <w:iCs/>
          <w:color w:val="765AB0"/>
        </w:rPr>
        <w:t xml:space="preserve">Season of </w:t>
      </w:r>
      <w:r w:rsidR="0026700D" w:rsidRPr="00B9176D">
        <w:rPr>
          <w:rFonts w:ascii="Arial" w:hAnsi="Arial" w:cs="Arial"/>
          <w:b/>
          <w:bCs/>
          <w:i/>
          <w:iCs/>
          <w:color w:val="765AB0"/>
        </w:rPr>
        <w:t>g</w:t>
      </w:r>
      <w:r w:rsidR="00C45F09" w:rsidRPr="00B9176D">
        <w:rPr>
          <w:rFonts w:ascii="Arial" w:hAnsi="Arial" w:cs="Arial"/>
          <w:b/>
          <w:bCs/>
          <w:i/>
          <w:iCs/>
          <w:color w:val="765AB0"/>
        </w:rPr>
        <w:t>oodwill</w:t>
      </w:r>
      <w:r w:rsidRPr="00B9176D">
        <w:rPr>
          <w:rFonts w:ascii="Arial" w:hAnsi="Arial" w:cs="Arial"/>
          <w:b/>
          <w:bCs/>
          <w:color w:val="765AB0"/>
        </w:rPr>
        <w:t>:</w:t>
      </w:r>
      <w:r w:rsidRPr="00B9176D">
        <w:rPr>
          <w:rFonts w:ascii="Arial" w:hAnsi="Arial" w:cs="Arial"/>
          <w:color w:val="765AB0"/>
        </w:rPr>
        <w:t xml:space="preserve"> </w:t>
      </w:r>
      <w:r w:rsidR="003440AA">
        <w:rPr>
          <w:rFonts w:ascii="Arial" w:hAnsi="Arial" w:cs="Arial"/>
        </w:rPr>
        <w:t xml:space="preserve">Using </w:t>
      </w:r>
      <w:r w:rsidR="0026700D">
        <w:rPr>
          <w:rFonts w:ascii="Arial" w:hAnsi="Arial" w:cs="Arial"/>
        </w:rPr>
        <w:t>student case studies to talk about the difference industry placements have made to their confidence or work skills</w:t>
      </w:r>
      <w:r w:rsidR="003440AA">
        <w:rPr>
          <w:rFonts w:ascii="Arial" w:hAnsi="Arial" w:cs="Arial"/>
        </w:rPr>
        <w:t xml:space="preserve"> in a good tactic for December</w:t>
      </w:r>
      <w:r w:rsidR="0026700D">
        <w:rPr>
          <w:rFonts w:ascii="Arial" w:hAnsi="Arial" w:cs="Arial"/>
        </w:rPr>
        <w:t>. You can use these stories as a hook to encourage employers to support local young people</w:t>
      </w:r>
      <w:r w:rsidR="003440AA">
        <w:rPr>
          <w:rFonts w:ascii="Arial" w:hAnsi="Arial" w:cs="Arial"/>
        </w:rPr>
        <w:t xml:space="preserve"> get a head start at work or to </w:t>
      </w:r>
      <w:r w:rsidR="0026700D">
        <w:rPr>
          <w:rFonts w:ascii="Arial" w:hAnsi="Arial" w:cs="Arial"/>
        </w:rPr>
        <w:t>meet their corporate social responsibility targets</w:t>
      </w:r>
      <w:r w:rsidRPr="008E41CF">
        <w:rPr>
          <w:rFonts w:ascii="Arial" w:hAnsi="Arial" w:cs="Arial"/>
        </w:rPr>
        <w:t>.</w:t>
      </w:r>
    </w:p>
    <w:p w14:paraId="56BBABBF" w14:textId="77777777" w:rsidR="0026700D" w:rsidRDefault="0026700D" w:rsidP="008D216F">
      <w:pPr>
        <w:spacing w:before="120" w:after="120"/>
        <w:rPr>
          <w:rFonts w:ascii="Arial" w:hAnsi="Arial" w:cs="Arial"/>
        </w:rPr>
      </w:pPr>
    </w:p>
    <w:p w14:paraId="54CE8412" w14:textId="77DCF48B" w:rsidR="008E41CF" w:rsidRPr="0026700D" w:rsidRDefault="008E41CF" w:rsidP="008D216F">
      <w:pPr>
        <w:spacing w:before="120" w:after="120"/>
        <w:rPr>
          <w:rFonts w:ascii="Arial" w:hAnsi="Arial" w:cs="Arial"/>
          <w:b/>
          <w:bCs/>
        </w:rPr>
      </w:pPr>
      <w:r w:rsidRPr="0026700D">
        <w:rPr>
          <w:rFonts w:ascii="Arial" w:hAnsi="Arial" w:cs="Arial"/>
          <w:b/>
          <w:bCs/>
        </w:rPr>
        <w:t>January:</w:t>
      </w:r>
    </w:p>
    <w:p w14:paraId="4DA3AF11" w14:textId="749379AE" w:rsidR="00001D1E" w:rsidRDefault="008E41CF" w:rsidP="008D216F">
      <w:pPr>
        <w:spacing w:before="120" w:after="120"/>
        <w:rPr>
          <w:rFonts w:ascii="Arial" w:hAnsi="Arial" w:cs="Arial"/>
        </w:rPr>
      </w:pPr>
      <w:r w:rsidRPr="0039170E">
        <w:rPr>
          <w:rFonts w:ascii="Arial" w:hAnsi="Arial" w:cs="Arial"/>
          <w:b/>
          <w:bCs/>
          <w:i/>
          <w:iCs/>
          <w:color w:val="765AB0"/>
        </w:rPr>
        <w:t>New Year</w:t>
      </w:r>
      <w:r w:rsidR="00001D1E" w:rsidRPr="0039170E">
        <w:rPr>
          <w:rFonts w:ascii="Arial" w:hAnsi="Arial" w:cs="Arial"/>
          <w:b/>
          <w:bCs/>
          <w:i/>
          <w:iCs/>
          <w:color w:val="765AB0"/>
        </w:rPr>
        <w:t xml:space="preserve"> resolutions</w:t>
      </w:r>
      <w:r w:rsidRPr="0039170E">
        <w:rPr>
          <w:rFonts w:ascii="Arial" w:hAnsi="Arial" w:cs="Arial"/>
          <w:b/>
          <w:bCs/>
          <w:color w:val="765AB0"/>
        </w:rPr>
        <w:t>:</w:t>
      </w:r>
      <w:r w:rsidRPr="0039170E">
        <w:rPr>
          <w:rFonts w:ascii="Arial" w:hAnsi="Arial" w:cs="Arial"/>
          <w:color w:val="765AB0"/>
        </w:rPr>
        <w:t xml:space="preserve"> </w:t>
      </w:r>
      <w:r w:rsidRPr="008E41CF">
        <w:rPr>
          <w:rFonts w:ascii="Arial" w:hAnsi="Arial" w:cs="Arial"/>
        </w:rPr>
        <w:t>Highlight resolutions and goals for the school</w:t>
      </w:r>
      <w:r w:rsidR="00095D45">
        <w:rPr>
          <w:rFonts w:ascii="Arial" w:hAnsi="Arial" w:cs="Arial"/>
        </w:rPr>
        <w:t xml:space="preserve"> or college</w:t>
      </w:r>
      <w:r w:rsidRPr="008E41CF">
        <w:rPr>
          <w:rFonts w:ascii="Arial" w:hAnsi="Arial" w:cs="Arial"/>
        </w:rPr>
        <w:t xml:space="preserve"> and </w:t>
      </w:r>
      <w:r w:rsidR="00095D45">
        <w:rPr>
          <w:rFonts w:ascii="Arial" w:hAnsi="Arial" w:cs="Arial"/>
        </w:rPr>
        <w:t xml:space="preserve">your </w:t>
      </w:r>
      <w:r w:rsidRPr="008E41CF">
        <w:rPr>
          <w:rFonts w:ascii="Arial" w:hAnsi="Arial" w:cs="Arial"/>
        </w:rPr>
        <w:t>students</w:t>
      </w:r>
      <w:r w:rsidR="00001D1E">
        <w:rPr>
          <w:rFonts w:ascii="Arial" w:hAnsi="Arial" w:cs="Arial"/>
        </w:rPr>
        <w:t xml:space="preserve"> for the upcoming year</w:t>
      </w:r>
      <w:r w:rsidR="00095D45">
        <w:rPr>
          <w:rFonts w:ascii="Arial" w:hAnsi="Arial" w:cs="Arial"/>
        </w:rPr>
        <w:t xml:space="preserve">. You could invite </w:t>
      </w:r>
      <w:r w:rsidRPr="008E41CF">
        <w:rPr>
          <w:rFonts w:ascii="Arial" w:hAnsi="Arial" w:cs="Arial"/>
        </w:rPr>
        <w:t xml:space="preserve">employers to share their own company resolutions related to </w:t>
      </w:r>
      <w:r w:rsidR="00095D45">
        <w:rPr>
          <w:rFonts w:ascii="Arial" w:hAnsi="Arial" w:cs="Arial"/>
        </w:rPr>
        <w:t xml:space="preserve">staff development </w:t>
      </w:r>
      <w:r w:rsidR="00001D1E">
        <w:rPr>
          <w:rFonts w:ascii="Arial" w:hAnsi="Arial" w:cs="Arial"/>
        </w:rPr>
        <w:t xml:space="preserve">and student engagement. Perhaps use some examples from the employers you’re already working with e.g. Company X commits to offer 20 T Level placements in 2025. </w:t>
      </w:r>
    </w:p>
    <w:p w14:paraId="1977E97F" w14:textId="77777777" w:rsidR="00001D1E" w:rsidRDefault="00001D1E" w:rsidP="008D216F">
      <w:pPr>
        <w:spacing w:before="120" w:after="120"/>
        <w:rPr>
          <w:rFonts w:ascii="Arial" w:hAnsi="Arial" w:cs="Arial"/>
        </w:rPr>
      </w:pPr>
    </w:p>
    <w:p w14:paraId="03B16930" w14:textId="77777777" w:rsidR="008E41CF" w:rsidRPr="00001D1E" w:rsidRDefault="008E41CF" w:rsidP="008D216F">
      <w:pPr>
        <w:spacing w:before="120" w:after="120"/>
        <w:rPr>
          <w:rFonts w:ascii="Arial" w:hAnsi="Arial" w:cs="Arial"/>
          <w:b/>
          <w:bCs/>
        </w:rPr>
      </w:pPr>
      <w:r w:rsidRPr="00001D1E">
        <w:rPr>
          <w:rFonts w:ascii="Arial" w:hAnsi="Arial" w:cs="Arial"/>
          <w:b/>
          <w:bCs/>
        </w:rPr>
        <w:t>February:</w:t>
      </w:r>
    </w:p>
    <w:p w14:paraId="1B90F903" w14:textId="462E2144" w:rsidR="008E41CF" w:rsidRDefault="008E41CF" w:rsidP="008D216F">
      <w:pPr>
        <w:spacing w:before="120" w:after="120"/>
        <w:rPr>
          <w:rFonts w:ascii="Arial" w:hAnsi="Arial" w:cs="Arial"/>
        </w:rPr>
      </w:pPr>
      <w:r w:rsidRPr="0039170E">
        <w:rPr>
          <w:rFonts w:ascii="Arial" w:hAnsi="Arial" w:cs="Arial"/>
          <w:b/>
          <w:bCs/>
          <w:i/>
          <w:iCs/>
          <w:color w:val="765AB0"/>
        </w:rPr>
        <w:t>T Level Thursday</w:t>
      </w:r>
      <w:r w:rsidRPr="0039170E">
        <w:rPr>
          <w:rFonts w:ascii="Arial" w:hAnsi="Arial" w:cs="Arial"/>
          <w:b/>
          <w:bCs/>
          <w:color w:val="765AB0"/>
        </w:rPr>
        <w:t>:</w:t>
      </w:r>
      <w:r w:rsidRPr="0039170E">
        <w:rPr>
          <w:rFonts w:ascii="Arial" w:hAnsi="Arial" w:cs="Arial"/>
          <w:color w:val="765AB0"/>
        </w:rPr>
        <w:t xml:space="preserve"> </w:t>
      </w:r>
      <w:r w:rsidR="00001D1E">
        <w:rPr>
          <w:rFonts w:ascii="Arial" w:hAnsi="Arial" w:cs="Arial"/>
        </w:rPr>
        <w:t xml:space="preserve">Run an event or webinar for employers that focuses on the benefits </w:t>
      </w:r>
      <w:r w:rsidRPr="008E41CF">
        <w:rPr>
          <w:rFonts w:ascii="Arial" w:hAnsi="Arial" w:cs="Arial"/>
        </w:rPr>
        <w:t>of T Levels for employers and feature</w:t>
      </w:r>
      <w:r w:rsidR="00001D1E">
        <w:rPr>
          <w:rFonts w:ascii="Arial" w:hAnsi="Arial" w:cs="Arial"/>
        </w:rPr>
        <w:t xml:space="preserve">s </w:t>
      </w:r>
      <w:r w:rsidR="000B72C2">
        <w:rPr>
          <w:rFonts w:ascii="Arial" w:hAnsi="Arial" w:cs="Arial"/>
        </w:rPr>
        <w:t xml:space="preserve">talks from employers currently involved. You could </w:t>
      </w:r>
      <w:r w:rsidR="00A426B0">
        <w:rPr>
          <w:rFonts w:ascii="Arial" w:hAnsi="Arial" w:cs="Arial"/>
        </w:rPr>
        <w:t xml:space="preserve">also post </w:t>
      </w:r>
      <w:r w:rsidR="00AE0EBD">
        <w:rPr>
          <w:rFonts w:ascii="Arial" w:hAnsi="Arial" w:cs="Arial"/>
        </w:rPr>
        <w:t xml:space="preserve">a story from an event you run internally for your current employers and students that took place on T Level Thursday. </w:t>
      </w:r>
    </w:p>
    <w:p w14:paraId="54275B24" w14:textId="77777777" w:rsidR="00A426B0" w:rsidRDefault="00A426B0" w:rsidP="008D216F">
      <w:pPr>
        <w:spacing w:before="120" w:after="120"/>
        <w:rPr>
          <w:rFonts w:ascii="Arial" w:hAnsi="Arial" w:cs="Arial"/>
        </w:rPr>
      </w:pPr>
    </w:p>
    <w:p w14:paraId="0164D8C6" w14:textId="77777777" w:rsidR="00AE0EBD" w:rsidRPr="00AE0EBD" w:rsidRDefault="008E41CF" w:rsidP="008D216F">
      <w:pPr>
        <w:spacing w:before="120" w:after="120"/>
        <w:rPr>
          <w:rFonts w:ascii="Arial" w:hAnsi="Arial" w:cs="Arial"/>
          <w:b/>
          <w:bCs/>
        </w:rPr>
      </w:pPr>
      <w:r w:rsidRPr="00AE0EBD">
        <w:rPr>
          <w:rFonts w:ascii="Arial" w:hAnsi="Arial" w:cs="Arial"/>
          <w:b/>
          <w:bCs/>
        </w:rPr>
        <w:lastRenderedPageBreak/>
        <w:t>March:</w:t>
      </w:r>
      <w:r w:rsidR="00AE0EBD" w:rsidRPr="00AE0EBD">
        <w:rPr>
          <w:rFonts w:ascii="Arial" w:hAnsi="Arial" w:cs="Arial"/>
          <w:b/>
          <w:bCs/>
        </w:rPr>
        <w:t xml:space="preserve"> </w:t>
      </w:r>
    </w:p>
    <w:p w14:paraId="0F37A0D1" w14:textId="2CCBFAD9" w:rsidR="00AE0EBD" w:rsidRDefault="008E41CF" w:rsidP="008D216F">
      <w:pPr>
        <w:spacing w:before="120" w:after="120"/>
        <w:rPr>
          <w:rFonts w:ascii="Arial" w:hAnsi="Arial" w:cs="Arial"/>
        </w:rPr>
      </w:pPr>
      <w:r w:rsidRPr="0039170E">
        <w:rPr>
          <w:rFonts w:ascii="Arial" w:hAnsi="Arial" w:cs="Arial"/>
          <w:b/>
          <w:bCs/>
          <w:i/>
          <w:iCs/>
          <w:color w:val="765AB0"/>
        </w:rPr>
        <w:t>National Careers Week</w:t>
      </w:r>
      <w:r w:rsidRPr="0039170E">
        <w:rPr>
          <w:rFonts w:ascii="Arial" w:hAnsi="Arial" w:cs="Arial"/>
          <w:b/>
          <w:bCs/>
          <w:color w:val="765AB0"/>
        </w:rPr>
        <w:t>:</w:t>
      </w:r>
      <w:r w:rsidRPr="0039170E">
        <w:rPr>
          <w:rFonts w:ascii="Arial" w:hAnsi="Arial" w:cs="Arial"/>
          <w:color w:val="765AB0"/>
        </w:rPr>
        <w:t xml:space="preserve"> </w:t>
      </w:r>
      <w:r w:rsidRPr="008E41CF">
        <w:rPr>
          <w:rFonts w:ascii="Arial" w:hAnsi="Arial" w:cs="Arial"/>
        </w:rPr>
        <w:t>Discuss the importance of career guidance and how employers can contribute through workshops or taster days</w:t>
      </w:r>
      <w:r w:rsidR="00AE0EBD">
        <w:rPr>
          <w:rFonts w:ascii="Arial" w:hAnsi="Arial" w:cs="Arial"/>
        </w:rPr>
        <w:t xml:space="preserve"> for T Level students. Use the opportunity at least once a year, to show there are numerous ways employers can get involved, not just industry placements. </w:t>
      </w:r>
    </w:p>
    <w:p w14:paraId="68178168" w14:textId="77777777" w:rsidR="00AE0EBD" w:rsidRDefault="00AE0EBD" w:rsidP="008D216F">
      <w:pPr>
        <w:spacing w:before="120" w:after="120"/>
        <w:rPr>
          <w:rFonts w:ascii="Arial" w:hAnsi="Arial" w:cs="Arial"/>
        </w:rPr>
      </w:pPr>
    </w:p>
    <w:p w14:paraId="5F2CAFE7" w14:textId="77777777" w:rsidR="008E41CF" w:rsidRPr="00A55918" w:rsidRDefault="008E41CF" w:rsidP="008D216F">
      <w:pPr>
        <w:spacing w:before="120" w:after="120"/>
        <w:rPr>
          <w:rFonts w:ascii="Arial" w:hAnsi="Arial" w:cs="Arial"/>
          <w:b/>
          <w:bCs/>
        </w:rPr>
      </w:pPr>
      <w:r w:rsidRPr="00A55918">
        <w:rPr>
          <w:rFonts w:ascii="Arial" w:hAnsi="Arial" w:cs="Arial"/>
          <w:b/>
          <w:bCs/>
        </w:rPr>
        <w:t>April:</w:t>
      </w:r>
    </w:p>
    <w:p w14:paraId="6DF3C657" w14:textId="77777777" w:rsidR="00622917" w:rsidRDefault="00091C32" w:rsidP="008D216F">
      <w:pPr>
        <w:spacing w:before="120" w:after="120"/>
        <w:rPr>
          <w:rFonts w:ascii="Arial" w:hAnsi="Arial" w:cs="Arial"/>
        </w:rPr>
      </w:pPr>
      <w:r w:rsidRPr="0039170E">
        <w:rPr>
          <w:rFonts w:ascii="Arial" w:hAnsi="Arial" w:cs="Arial"/>
          <w:b/>
          <w:bCs/>
          <w:i/>
          <w:iCs/>
          <w:color w:val="765AB0"/>
        </w:rPr>
        <w:t>New financial year</w:t>
      </w:r>
      <w:r w:rsidR="00AE0EBD" w:rsidRPr="0039170E">
        <w:rPr>
          <w:rFonts w:ascii="Arial" w:hAnsi="Arial" w:cs="Arial"/>
          <w:b/>
          <w:bCs/>
          <w:color w:val="765AB0"/>
        </w:rPr>
        <w:t>:</w:t>
      </w:r>
      <w:r w:rsidR="00AE0EBD" w:rsidRPr="0039170E">
        <w:rPr>
          <w:rFonts w:ascii="Arial" w:hAnsi="Arial" w:cs="Arial"/>
          <w:color w:val="765AB0"/>
        </w:rPr>
        <w:t xml:space="preserve"> </w:t>
      </w:r>
      <w:r w:rsidR="000F7CAC">
        <w:rPr>
          <w:rFonts w:ascii="Arial" w:hAnsi="Arial" w:cs="Arial"/>
        </w:rPr>
        <w:t xml:space="preserve">Businesses, especially in the public sector, are often given new budgets from April. This is a good time of year to talk about the costs and benefits of offering industry placements. You could use a case study to talk about the saving on recruitment costs or how other organisations have </w:t>
      </w:r>
      <w:r w:rsidR="00622917">
        <w:rPr>
          <w:rFonts w:ascii="Arial" w:hAnsi="Arial" w:cs="Arial"/>
        </w:rPr>
        <w:t xml:space="preserve">a dedicated industry placement lead to manage effective placements and what the return on investment is. </w:t>
      </w:r>
    </w:p>
    <w:p w14:paraId="26BCAF35" w14:textId="42686412" w:rsidR="008E41CF" w:rsidRPr="008E41CF" w:rsidRDefault="008E41CF" w:rsidP="008D216F">
      <w:pPr>
        <w:spacing w:before="120" w:after="120"/>
        <w:rPr>
          <w:rFonts w:ascii="Arial" w:hAnsi="Arial" w:cs="Arial"/>
        </w:rPr>
      </w:pPr>
    </w:p>
    <w:p w14:paraId="2F9A38EE" w14:textId="77777777" w:rsidR="008E41CF" w:rsidRPr="007669B1" w:rsidRDefault="008E41CF" w:rsidP="008D216F">
      <w:pPr>
        <w:spacing w:before="120" w:after="120"/>
        <w:rPr>
          <w:rFonts w:ascii="Arial" w:hAnsi="Arial" w:cs="Arial"/>
          <w:b/>
          <w:bCs/>
        </w:rPr>
      </w:pPr>
      <w:r w:rsidRPr="007669B1">
        <w:rPr>
          <w:rFonts w:ascii="Arial" w:hAnsi="Arial" w:cs="Arial"/>
          <w:b/>
          <w:bCs/>
        </w:rPr>
        <w:t>May:</w:t>
      </w:r>
    </w:p>
    <w:p w14:paraId="27A06D80" w14:textId="77777777" w:rsidR="008E41CF" w:rsidRPr="008E41CF" w:rsidRDefault="008E41CF" w:rsidP="008D216F">
      <w:pPr>
        <w:spacing w:before="120" w:after="120"/>
        <w:rPr>
          <w:rFonts w:ascii="Arial" w:hAnsi="Arial" w:cs="Arial"/>
        </w:rPr>
      </w:pPr>
      <w:r w:rsidRPr="0039170E">
        <w:rPr>
          <w:rFonts w:ascii="Arial" w:hAnsi="Arial" w:cs="Arial"/>
          <w:b/>
          <w:bCs/>
          <w:i/>
          <w:iCs/>
          <w:color w:val="765AB0"/>
        </w:rPr>
        <w:t>International Workers’ Day</w:t>
      </w:r>
      <w:r w:rsidRPr="0039170E">
        <w:rPr>
          <w:rFonts w:ascii="Arial" w:hAnsi="Arial" w:cs="Arial"/>
          <w:b/>
          <w:bCs/>
          <w:color w:val="765AB0"/>
        </w:rPr>
        <w:t>:</w:t>
      </w:r>
      <w:r w:rsidRPr="0039170E">
        <w:rPr>
          <w:rFonts w:ascii="Arial" w:hAnsi="Arial" w:cs="Arial"/>
          <w:color w:val="765AB0"/>
        </w:rPr>
        <w:t xml:space="preserve"> </w:t>
      </w:r>
      <w:r w:rsidRPr="008E41CF">
        <w:rPr>
          <w:rFonts w:ascii="Arial" w:hAnsi="Arial" w:cs="Arial"/>
        </w:rPr>
        <w:t>Discuss the value of work experience and how T Level placements prepare students for the workforce.</w:t>
      </w:r>
    </w:p>
    <w:p w14:paraId="2BE2E149" w14:textId="77777777" w:rsidR="007669B1" w:rsidRDefault="007669B1" w:rsidP="008D216F">
      <w:pPr>
        <w:spacing w:before="120" w:after="120"/>
        <w:rPr>
          <w:rFonts w:ascii="Arial" w:hAnsi="Arial" w:cs="Arial"/>
        </w:rPr>
      </w:pPr>
    </w:p>
    <w:p w14:paraId="128D0FA2" w14:textId="0F9FF0ED" w:rsidR="008E41CF" w:rsidRPr="009F2652" w:rsidRDefault="008E41CF" w:rsidP="008D216F">
      <w:pPr>
        <w:spacing w:before="120" w:after="120"/>
        <w:rPr>
          <w:rFonts w:ascii="Arial" w:hAnsi="Arial" w:cs="Arial"/>
          <w:b/>
          <w:bCs/>
        </w:rPr>
      </w:pPr>
      <w:r w:rsidRPr="009F2652">
        <w:rPr>
          <w:rFonts w:ascii="Arial" w:hAnsi="Arial" w:cs="Arial"/>
          <w:b/>
          <w:bCs/>
        </w:rPr>
        <w:t>June:</w:t>
      </w:r>
    </w:p>
    <w:p w14:paraId="489D6BFA" w14:textId="5B54AA1D" w:rsidR="008E41CF" w:rsidRDefault="008E41CF" w:rsidP="008D216F">
      <w:pPr>
        <w:spacing w:before="120" w:after="120"/>
        <w:rPr>
          <w:rFonts w:ascii="Arial" w:hAnsi="Arial" w:cs="Arial"/>
        </w:rPr>
      </w:pPr>
      <w:r w:rsidRPr="0039170E">
        <w:rPr>
          <w:rFonts w:ascii="Arial" w:hAnsi="Arial" w:cs="Arial"/>
          <w:b/>
          <w:bCs/>
          <w:i/>
          <w:iCs/>
          <w:color w:val="765AB0"/>
        </w:rPr>
        <w:t>Volunteers’ Week</w:t>
      </w:r>
      <w:r w:rsidRPr="0039170E">
        <w:rPr>
          <w:rFonts w:ascii="Arial" w:hAnsi="Arial" w:cs="Arial"/>
          <w:b/>
          <w:bCs/>
          <w:color w:val="765AB0"/>
        </w:rPr>
        <w:t>:</w:t>
      </w:r>
      <w:r w:rsidRPr="0039170E">
        <w:rPr>
          <w:rFonts w:ascii="Arial" w:hAnsi="Arial" w:cs="Arial"/>
          <w:color w:val="765AB0"/>
        </w:rPr>
        <w:t xml:space="preserve"> </w:t>
      </w:r>
      <w:r w:rsidR="007A3B7E">
        <w:rPr>
          <w:rFonts w:ascii="Arial" w:hAnsi="Arial" w:cs="Arial"/>
        </w:rPr>
        <w:t xml:space="preserve">If you’re working with a </w:t>
      </w:r>
      <w:r w:rsidR="00A332A0">
        <w:rPr>
          <w:rFonts w:ascii="Arial" w:hAnsi="Arial" w:cs="Arial"/>
        </w:rPr>
        <w:t>c</w:t>
      </w:r>
      <w:r w:rsidR="007A3B7E">
        <w:rPr>
          <w:rFonts w:ascii="Arial" w:hAnsi="Arial" w:cs="Arial"/>
        </w:rPr>
        <w:t>harity or Community Interest Company to host placements</w:t>
      </w:r>
      <w:r w:rsidR="00D861AC">
        <w:rPr>
          <w:rFonts w:ascii="Arial" w:hAnsi="Arial" w:cs="Arial"/>
        </w:rPr>
        <w:t xml:space="preserve"> it might be a good idea to showcase the work the students are doing and the contribution that is making to the not-for-profit. You could use </w:t>
      </w:r>
      <w:r w:rsidR="00E4242D">
        <w:rPr>
          <w:rFonts w:ascii="Arial" w:hAnsi="Arial" w:cs="Arial"/>
        </w:rPr>
        <w:t xml:space="preserve">the </w:t>
      </w:r>
      <w:r w:rsidR="00A332A0">
        <w:rPr>
          <w:rFonts w:ascii="Arial" w:hAnsi="Arial" w:cs="Arial"/>
        </w:rPr>
        <w:t xml:space="preserve">story to </w:t>
      </w:r>
      <w:r w:rsidR="00E03B42">
        <w:rPr>
          <w:rFonts w:ascii="Arial" w:hAnsi="Arial" w:cs="Arial"/>
        </w:rPr>
        <w:t xml:space="preserve">explain to employers there isn’t an expectation to pay wages, but there is </w:t>
      </w:r>
      <w:r w:rsidR="00E4242D">
        <w:rPr>
          <w:rFonts w:ascii="Arial" w:hAnsi="Arial" w:cs="Arial"/>
        </w:rPr>
        <w:t xml:space="preserve">structure to industry placements that often goes over and above standard volunteering positions and how your school or college helps to support designing that role. </w:t>
      </w:r>
    </w:p>
    <w:p w14:paraId="54B4D8F9" w14:textId="77777777" w:rsidR="00A332A0" w:rsidRPr="008E41CF" w:rsidRDefault="00A332A0" w:rsidP="008D216F">
      <w:pPr>
        <w:spacing w:before="120" w:after="120"/>
        <w:rPr>
          <w:rFonts w:ascii="Arial" w:hAnsi="Arial" w:cs="Arial"/>
        </w:rPr>
      </w:pPr>
    </w:p>
    <w:p w14:paraId="5A444384" w14:textId="77777777" w:rsidR="008E41CF" w:rsidRPr="00E4242D" w:rsidRDefault="008E41CF" w:rsidP="008D216F">
      <w:pPr>
        <w:spacing w:before="120" w:after="120"/>
        <w:rPr>
          <w:rFonts w:ascii="Arial" w:hAnsi="Arial" w:cs="Arial"/>
          <w:b/>
          <w:bCs/>
        </w:rPr>
      </w:pPr>
      <w:r w:rsidRPr="00E4242D">
        <w:rPr>
          <w:rFonts w:ascii="Arial" w:hAnsi="Arial" w:cs="Arial"/>
          <w:b/>
          <w:bCs/>
        </w:rPr>
        <w:t>July:</w:t>
      </w:r>
    </w:p>
    <w:p w14:paraId="0F885A98" w14:textId="75488046" w:rsidR="008E41CF" w:rsidRDefault="008E41CF" w:rsidP="008D216F">
      <w:pPr>
        <w:spacing w:before="120" w:after="120"/>
        <w:rPr>
          <w:rFonts w:ascii="Arial" w:hAnsi="Arial" w:cs="Arial"/>
        </w:rPr>
      </w:pPr>
      <w:r w:rsidRPr="0039170E">
        <w:rPr>
          <w:rFonts w:ascii="Arial" w:hAnsi="Arial" w:cs="Arial"/>
          <w:b/>
          <w:bCs/>
          <w:i/>
          <w:iCs/>
          <w:color w:val="765AB0"/>
        </w:rPr>
        <w:t xml:space="preserve">End of </w:t>
      </w:r>
      <w:r w:rsidR="00E4242D" w:rsidRPr="0039170E">
        <w:rPr>
          <w:rFonts w:ascii="Arial" w:hAnsi="Arial" w:cs="Arial"/>
          <w:b/>
          <w:bCs/>
          <w:i/>
          <w:iCs/>
          <w:color w:val="765AB0"/>
        </w:rPr>
        <w:t>Academic</w:t>
      </w:r>
      <w:r w:rsidRPr="0039170E">
        <w:rPr>
          <w:rFonts w:ascii="Arial" w:hAnsi="Arial" w:cs="Arial"/>
          <w:b/>
          <w:bCs/>
          <w:i/>
          <w:iCs/>
          <w:color w:val="765AB0"/>
        </w:rPr>
        <w:t xml:space="preserve"> Year Review</w:t>
      </w:r>
      <w:r w:rsidRPr="0039170E">
        <w:rPr>
          <w:rFonts w:ascii="Arial" w:hAnsi="Arial" w:cs="Arial"/>
          <w:b/>
          <w:bCs/>
          <w:color w:val="765AB0"/>
        </w:rPr>
        <w:t>:</w:t>
      </w:r>
      <w:r w:rsidRPr="0039170E">
        <w:rPr>
          <w:rFonts w:ascii="Arial" w:hAnsi="Arial" w:cs="Arial"/>
          <w:color w:val="765AB0"/>
        </w:rPr>
        <w:t xml:space="preserve"> </w:t>
      </w:r>
      <w:r w:rsidRPr="008E41CF">
        <w:rPr>
          <w:rFonts w:ascii="Arial" w:hAnsi="Arial" w:cs="Arial"/>
        </w:rPr>
        <w:t xml:space="preserve">Reflect on the achievements of the past year, including </w:t>
      </w:r>
      <w:r w:rsidR="00E4242D">
        <w:rPr>
          <w:rFonts w:ascii="Arial" w:hAnsi="Arial" w:cs="Arial"/>
        </w:rPr>
        <w:t xml:space="preserve">quotes from happy employers and </w:t>
      </w:r>
      <w:r w:rsidR="00D66C3F">
        <w:rPr>
          <w:rFonts w:ascii="Arial" w:hAnsi="Arial" w:cs="Arial"/>
        </w:rPr>
        <w:t xml:space="preserve">students on the success of </w:t>
      </w:r>
      <w:r w:rsidRPr="008E41CF">
        <w:rPr>
          <w:rFonts w:ascii="Arial" w:hAnsi="Arial" w:cs="Arial"/>
        </w:rPr>
        <w:t>industry placements</w:t>
      </w:r>
      <w:r w:rsidR="00D66C3F">
        <w:rPr>
          <w:rFonts w:ascii="Arial" w:hAnsi="Arial" w:cs="Arial"/>
        </w:rPr>
        <w:t xml:space="preserve"> and other work-related activities. </w:t>
      </w:r>
    </w:p>
    <w:p w14:paraId="1E5185DB" w14:textId="77777777" w:rsidR="00D66C3F" w:rsidRPr="008E41CF" w:rsidRDefault="00D66C3F" w:rsidP="008D216F">
      <w:pPr>
        <w:spacing w:before="120" w:after="120"/>
        <w:rPr>
          <w:rFonts w:ascii="Arial" w:hAnsi="Arial" w:cs="Arial"/>
        </w:rPr>
      </w:pPr>
    </w:p>
    <w:p w14:paraId="7D0837A1" w14:textId="77777777" w:rsidR="008E41CF" w:rsidRPr="00D66C3F" w:rsidRDefault="008E41CF" w:rsidP="008D216F">
      <w:pPr>
        <w:spacing w:before="120" w:after="120"/>
        <w:rPr>
          <w:rFonts w:ascii="Arial" w:hAnsi="Arial" w:cs="Arial"/>
          <w:b/>
          <w:bCs/>
        </w:rPr>
      </w:pPr>
      <w:r w:rsidRPr="00D66C3F">
        <w:rPr>
          <w:rFonts w:ascii="Arial" w:hAnsi="Arial" w:cs="Arial"/>
          <w:b/>
          <w:bCs/>
        </w:rPr>
        <w:t>August:</w:t>
      </w:r>
    </w:p>
    <w:p w14:paraId="413572AB" w14:textId="79FB69FA" w:rsidR="008E41CF" w:rsidRDefault="008E41CF" w:rsidP="008D216F">
      <w:pPr>
        <w:spacing w:before="120" w:after="120"/>
        <w:rPr>
          <w:rFonts w:ascii="Arial" w:hAnsi="Arial" w:cs="Arial"/>
        </w:rPr>
      </w:pPr>
      <w:r w:rsidRPr="0039170E">
        <w:rPr>
          <w:rFonts w:ascii="Arial" w:hAnsi="Arial" w:cs="Arial"/>
          <w:b/>
          <w:bCs/>
          <w:i/>
          <w:iCs/>
          <w:color w:val="765AB0"/>
        </w:rPr>
        <w:t>T Level Results Day Celebration</w:t>
      </w:r>
      <w:r w:rsidRPr="0039170E">
        <w:rPr>
          <w:rFonts w:ascii="Arial" w:hAnsi="Arial" w:cs="Arial"/>
          <w:b/>
          <w:bCs/>
          <w:color w:val="765AB0"/>
        </w:rPr>
        <w:t>:</w:t>
      </w:r>
      <w:r w:rsidRPr="0039170E">
        <w:rPr>
          <w:rFonts w:ascii="Arial" w:hAnsi="Arial" w:cs="Arial"/>
          <w:color w:val="765AB0"/>
        </w:rPr>
        <w:t xml:space="preserve"> </w:t>
      </w:r>
      <w:r w:rsidRPr="008E41CF">
        <w:rPr>
          <w:rFonts w:ascii="Arial" w:hAnsi="Arial" w:cs="Arial"/>
        </w:rPr>
        <w:t>Celebrate the achievements of students and thank employers for their support in providing industry placements.</w:t>
      </w:r>
      <w:r w:rsidR="00D66C3F">
        <w:rPr>
          <w:rFonts w:ascii="Arial" w:hAnsi="Arial" w:cs="Arial"/>
        </w:rPr>
        <w:t xml:space="preserve"> This is an opportunity to talk about destinations of students too. What they are doing next</w:t>
      </w:r>
      <w:r w:rsidR="001A276E">
        <w:rPr>
          <w:rFonts w:ascii="Arial" w:hAnsi="Arial" w:cs="Arial"/>
        </w:rPr>
        <w:t xml:space="preserve"> and how the industry placement will help them on the next stage of the journey. </w:t>
      </w:r>
    </w:p>
    <w:p w14:paraId="354A94AB" w14:textId="77777777" w:rsidR="001A276E" w:rsidRDefault="001A276E" w:rsidP="008D216F">
      <w:pPr>
        <w:spacing w:before="120" w:after="120"/>
        <w:rPr>
          <w:rFonts w:ascii="Arial" w:hAnsi="Arial" w:cs="Arial"/>
        </w:rPr>
      </w:pPr>
    </w:p>
    <w:p w14:paraId="296DA70B" w14:textId="77777777" w:rsidR="00153149" w:rsidRDefault="00153149">
      <w:pPr>
        <w:rPr>
          <w:rFonts w:ascii="Arial" w:hAnsi="Arial" w:cs="Arial"/>
          <w:b/>
          <w:bCs/>
          <w:i/>
          <w:iCs/>
          <w:color w:val="765AB0"/>
          <w:sz w:val="28"/>
          <w:szCs w:val="28"/>
        </w:rPr>
      </w:pPr>
      <w:r>
        <w:rPr>
          <w:rFonts w:ascii="Arial" w:hAnsi="Arial" w:cs="Arial"/>
          <w:b/>
          <w:bCs/>
          <w:i/>
          <w:iCs/>
          <w:color w:val="765AB0"/>
          <w:sz w:val="28"/>
          <w:szCs w:val="28"/>
        </w:rPr>
        <w:br w:type="page"/>
      </w:r>
    </w:p>
    <w:p w14:paraId="5F3FDF90" w14:textId="04CC372F" w:rsidR="000D3A69" w:rsidRDefault="00B80C6D" w:rsidP="008D216F">
      <w:pPr>
        <w:spacing w:before="120" w:after="120"/>
        <w:rPr>
          <w:rFonts w:ascii="Arial" w:hAnsi="Arial" w:cs="Arial"/>
          <w:b/>
          <w:bCs/>
          <w:i/>
          <w:iCs/>
          <w:color w:val="765AB0"/>
          <w:sz w:val="28"/>
          <w:szCs w:val="28"/>
        </w:rPr>
      </w:pPr>
      <w:r>
        <w:rPr>
          <w:rFonts w:ascii="Arial" w:hAnsi="Arial" w:cs="Arial"/>
          <w:b/>
          <w:bCs/>
          <w:i/>
          <w:iCs/>
          <w:color w:val="765AB0"/>
          <w:sz w:val="28"/>
          <w:szCs w:val="28"/>
        </w:rPr>
        <w:lastRenderedPageBreak/>
        <w:t xml:space="preserve">EMAIL </w:t>
      </w:r>
      <w:r w:rsidR="00134329">
        <w:rPr>
          <w:rFonts w:ascii="Arial" w:hAnsi="Arial" w:cs="Arial"/>
          <w:b/>
          <w:bCs/>
          <w:i/>
          <w:iCs/>
          <w:color w:val="765AB0"/>
          <w:sz w:val="28"/>
          <w:szCs w:val="28"/>
        </w:rPr>
        <w:t>MARKETING PLATFORM?</w:t>
      </w:r>
    </w:p>
    <w:p w14:paraId="26B7980A" w14:textId="1130E03A" w:rsidR="00F6759F" w:rsidRDefault="00134329" w:rsidP="008D216F">
      <w:pPr>
        <w:spacing w:before="120" w:after="120"/>
        <w:rPr>
          <w:rFonts w:ascii="Arial" w:hAnsi="Arial" w:cs="Arial"/>
        </w:rPr>
      </w:pPr>
      <w:r>
        <w:rPr>
          <w:rFonts w:ascii="Arial" w:hAnsi="Arial" w:cs="Arial"/>
        </w:rPr>
        <w:t xml:space="preserve">If you’re </w:t>
      </w:r>
      <w:r w:rsidR="00E77A9D">
        <w:rPr>
          <w:rFonts w:ascii="Arial" w:hAnsi="Arial" w:cs="Arial"/>
        </w:rPr>
        <w:t xml:space="preserve">not already using an email marketing platform such as </w:t>
      </w:r>
      <w:r w:rsidR="00F6759F">
        <w:rPr>
          <w:rFonts w:ascii="Arial" w:hAnsi="Arial" w:cs="Arial"/>
        </w:rPr>
        <w:t xml:space="preserve">Mailchimp or MailerLite, you might consider doing so as they are often free </w:t>
      </w:r>
      <w:r w:rsidR="00E51C73">
        <w:rPr>
          <w:rFonts w:ascii="Arial" w:hAnsi="Arial" w:cs="Arial"/>
        </w:rPr>
        <w:t xml:space="preserve">to use, </w:t>
      </w:r>
      <w:r w:rsidR="00F6759F">
        <w:rPr>
          <w:rFonts w:ascii="Arial" w:hAnsi="Arial" w:cs="Arial"/>
        </w:rPr>
        <w:t xml:space="preserve">if you’re sending less than 1,000 emails a month. </w:t>
      </w:r>
    </w:p>
    <w:p w14:paraId="1CEE211A" w14:textId="14778CD5" w:rsidR="00876E86" w:rsidRDefault="008C2892" w:rsidP="008D216F">
      <w:pPr>
        <w:spacing w:before="120" w:after="120"/>
        <w:rPr>
          <w:rFonts w:ascii="Arial" w:hAnsi="Arial" w:cs="Arial"/>
        </w:rPr>
      </w:pPr>
      <w:r>
        <w:rPr>
          <w:rFonts w:ascii="Arial" w:hAnsi="Arial" w:cs="Arial"/>
        </w:rPr>
        <w:t>The mai</w:t>
      </w:r>
      <w:r w:rsidR="00097558">
        <w:rPr>
          <w:rFonts w:ascii="Arial" w:hAnsi="Arial" w:cs="Arial"/>
        </w:rPr>
        <w:t xml:space="preserve">n benefits of </w:t>
      </w:r>
      <w:r>
        <w:rPr>
          <w:rFonts w:ascii="Arial" w:hAnsi="Arial" w:cs="Arial"/>
        </w:rPr>
        <w:t xml:space="preserve">using </w:t>
      </w:r>
      <w:r w:rsidR="00E51C73">
        <w:rPr>
          <w:rFonts w:ascii="Arial" w:hAnsi="Arial" w:cs="Arial"/>
        </w:rPr>
        <w:t xml:space="preserve">email marketing platforms </w:t>
      </w:r>
      <w:r w:rsidR="00D9174E">
        <w:rPr>
          <w:rFonts w:ascii="Arial" w:hAnsi="Arial" w:cs="Arial"/>
        </w:rPr>
        <w:t>are</w:t>
      </w:r>
      <w:r w:rsidR="00E51C73">
        <w:rPr>
          <w:rFonts w:ascii="Arial" w:hAnsi="Arial" w:cs="Arial"/>
        </w:rPr>
        <w:t xml:space="preserve"> that </w:t>
      </w:r>
      <w:r w:rsidR="00AF3C27">
        <w:rPr>
          <w:rFonts w:ascii="Arial" w:hAnsi="Arial" w:cs="Arial"/>
        </w:rPr>
        <w:t xml:space="preserve">they can provide simple to use drag </w:t>
      </w:r>
      <w:r w:rsidR="00267C74">
        <w:rPr>
          <w:rFonts w:ascii="Arial" w:hAnsi="Arial" w:cs="Arial"/>
        </w:rPr>
        <w:t xml:space="preserve">and drop </w:t>
      </w:r>
      <w:r w:rsidR="00AF3C27">
        <w:rPr>
          <w:rFonts w:ascii="Arial" w:hAnsi="Arial" w:cs="Arial"/>
        </w:rPr>
        <w:t xml:space="preserve">templates to build </w:t>
      </w:r>
      <w:r w:rsidR="00AB03AB">
        <w:rPr>
          <w:rFonts w:ascii="Arial" w:hAnsi="Arial" w:cs="Arial"/>
        </w:rPr>
        <w:t>a</w:t>
      </w:r>
      <w:r w:rsidR="00450063">
        <w:rPr>
          <w:rFonts w:ascii="Arial" w:hAnsi="Arial" w:cs="Arial"/>
        </w:rPr>
        <w:t>n e-</w:t>
      </w:r>
      <w:r w:rsidR="00AF3C27">
        <w:rPr>
          <w:rFonts w:ascii="Arial" w:hAnsi="Arial" w:cs="Arial"/>
        </w:rPr>
        <w:t xml:space="preserve">newsletter structure. They also tell you who has clicked on each link, so if you find a particular employer is </w:t>
      </w:r>
      <w:r w:rsidR="00AE6EC4">
        <w:rPr>
          <w:rFonts w:ascii="Arial" w:hAnsi="Arial" w:cs="Arial"/>
        </w:rPr>
        <w:t xml:space="preserve">regularly engaging with your content, you might pick up the phone </w:t>
      </w:r>
      <w:r w:rsidR="003D5299">
        <w:rPr>
          <w:rFonts w:ascii="Arial" w:hAnsi="Arial" w:cs="Arial"/>
        </w:rPr>
        <w:t xml:space="preserve">to </w:t>
      </w:r>
      <w:r w:rsidR="00AE6EC4">
        <w:rPr>
          <w:rFonts w:ascii="Arial" w:hAnsi="Arial" w:cs="Arial"/>
        </w:rPr>
        <w:t>talk to them about getting involved</w:t>
      </w:r>
      <w:r w:rsidR="00267C74">
        <w:rPr>
          <w:rFonts w:ascii="Arial" w:hAnsi="Arial" w:cs="Arial"/>
        </w:rPr>
        <w:t xml:space="preserve"> (</w:t>
      </w:r>
      <w:r w:rsidR="00AE6EC4">
        <w:rPr>
          <w:rFonts w:ascii="Arial" w:hAnsi="Arial" w:cs="Arial"/>
        </w:rPr>
        <w:t xml:space="preserve">with the </w:t>
      </w:r>
      <w:r w:rsidR="00267C74">
        <w:rPr>
          <w:rFonts w:ascii="Arial" w:hAnsi="Arial" w:cs="Arial"/>
        </w:rPr>
        <w:t xml:space="preserve">knowledge </w:t>
      </w:r>
      <w:r w:rsidR="00AE6EC4">
        <w:rPr>
          <w:rFonts w:ascii="Arial" w:hAnsi="Arial" w:cs="Arial"/>
        </w:rPr>
        <w:t>that they</w:t>
      </w:r>
      <w:r w:rsidR="00876E86">
        <w:rPr>
          <w:rFonts w:ascii="Arial" w:hAnsi="Arial" w:cs="Arial"/>
        </w:rPr>
        <w:t xml:space="preserve"> are engaged in your content). </w:t>
      </w:r>
    </w:p>
    <w:p w14:paraId="6AA09385" w14:textId="0B04F936" w:rsidR="0026700D" w:rsidRDefault="00D94054" w:rsidP="008D216F">
      <w:pPr>
        <w:spacing w:before="120" w:after="120"/>
        <w:rPr>
          <w:rFonts w:ascii="Arial" w:hAnsi="Arial" w:cs="Arial"/>
        </w:rPr>
      </w:pPr>
      <w:r>
        <w:rPr>
          <w:rFonts w:ascii="Arial" w:hAnsi="Arial" w:cs="Arial"/>
        </w:rPr>
        <w:t>However, i</w:t>
      </w:r>
      <w:r w:rsidR="00876E86">
        <w:rPr>
          <w:rFonts w:ascii="Arial" w:hAnsi="Arial" w:cs="Arial"/>
        </w:rPr>
        <w:t>f you are going to use an email marketing p</w:t>
      </w:r>
      <w:r w:rsidR="00682AE6">
        <w:rPr>
          <w:rFonts w:ascii="Arial" w:hAnsi="Arial" w:cs="Arial"/>
        </w:rPr>
        <w:t xml:space="preserve">latform you </w:t>
      </w:r>
      <w:r w:rsidR="00645D4C">
        <w:rPr>
          <w:rFonts w:ascii="Arial" w:hAnsi="Arial" w:cs="Arial"/>
        </w:rPr>
        <w:t xml:space="preserve">may need IT support to </w:t>
      </w:r>
      <w:r w:rsidR="00682AE6">
        <w:rPr>
          <w:rFonts w:ascii="Arial" w:hAnsi="Arial" w:cs="Arial"/>
        </w:rPr>
        <w:t xml:space="preserve">configure </w:t>
      </w:r>
      <w:r w:rsidR="00645D4C">
        <w:rPr>
          <w:rFonts w:ascii="Arial" w:hAnsi="Arial" w:cs="Arial"/>
        </w:rPr>
        <w:t xml:space="preserve">it correctly so that the e-newsletter does not </w:t>
      </w:r>
      <w:r w:rsidR="000504C4">
        <w:rPr>
          <w:rFonts w:ascii="Arial" w:hAnsi="Arial" w:cs="Arial"/>
        </w:rPr>
        <w:t xml:space="preserve">go directly into employers’ junk folders. </w:t>
      </w:r>
      <w:r w:rsidR="00B80C6D">
        <w:rPr>
          <w:rFonts w:ascii="Arial" w:hAnsi="Arial" w:cs="Arial"/>
        </w:rPr>
        <w:t xml:space="preserve"> </w:t>
      </w:r>
    </w:p>
    <w:p w14:paraId="2FDB4EAC" w14:textId="77777777" w:rsidR="00407CB8" w:rsidRDefault="00407CB8" w:rsidP="008D216F">
      <w:pPr>
        <w:spacing w:before="120" w:after="120"/>
        <w:rPr>
          <w:rFonts w:ascii="Arial" w:hAnsi="Arial" w:cs="Arial"/>
        </w:rPr>
      </w:pPr>
    </w:p>
    <w:p w14:paraId="34CB3BDA" w14:textId="77777777" w:rsidR="00153149" w:rsidRDefault="00153149" w:rsidP="008D216F">
      <w:pPr>
        <w:spacing w:before="120" w:after="120"/>
        <w:rPr>
          <w:rFonts w:ascii="Arial" w:hAnsi="Arial" w:cs="Arial"/>
          <w:b/>
          <w:bCs/>
          <w:i/>
          <w:iCs/>
          <w:color w:val="765AB0"/>
          <w:sz w:val="28"/>
          <w:szCs w:val="28"/>
        </w:rPr>
      </w:pPr>
    </w:p>
    <w:p w14:paraId="3C11B600" w14:textId="77777777" w:rsidR="00153149" w:rsidRDefault="00153149" w:rsidP="008D216F">
      <w:pPr>
        <w:spacing w:before="120" w:after="120"/>
        <w:rPr>
          <w:rFonts w:ascii="Arial" w:hAnsi="Arial" w:cs="Arial"/>
          <w:b/>
          <w:bCs/>
          <w:i/>
          <w:iCs/>
          <w:color w:val="765AB0"/>
          <w:sz w:val="28"/>
          <w:szCs w:val="28"/>
        </w:rPr>
      </w:pPr>
    </w:p>
    <w:p w14:paraId="0BF7AA6F" w14:textId="73C3DD67" w:rsidR="00D03E9B" w:rsidRPr="00326B00" w:rsidRDefault="00D03E9B" w:rsidP="008D216F">
      <w:pPr>
        <w:spacing w:before="120" w:after="120"/>
        <w:rPr>
          <w:rFonts w:ascii="Arial" w:hAnsi="Arial" w:cs="Arial"/>
        </w:rPr>
      </w:pPr>
      <w:r>
        <w:rPr>
          <w:rFonts w:ascii="Arial" w:hAnsi="Arial" w:cs="Arial"/>
          <w:b/>
          <w:bCs/>
          <w:i/>
          <w:iCs/>
          <w:color w:val="765AB0"/>
          <w:sz w:val="28"/>
          <w:szCs w:val="28"/>
        </w:rPr>
        <w:t>EXAMPLE E-NEWSLETTER</w:t>
      </w:r>
    </w:p>
    <w:p w14:paraId="37522776" w14:textId="77777777" w:rsidR="00D03E9B" w:rsidRPr="00BF6A6E" w:rsidRDefault="00D03E9B" w:rsidP="008D216F">
      <w:pPr>
        <w:spacing w:before="120" w:after="120"/>
        <w:rPr>
          <w:rFonts w:ascii="Arial" w:hAnsi="Arial" w:cs="Arial"/>
        </w:rPr>
      </w:pPr>
    </w:p>
    <w:p w14:paraId="519B6483" w14:textId="5569FF55" w:rsidR="00292080" w:rsidRDefault="00DB2EE7" w:rsidP="008D216F">
      <w:pPr>
        <w:spacing w:before="120" w:after="120"/>
        <w:rPr>
          <w:rFonts w:ascii="Arial" w:hAnsi="Arial" w:cs="Arial"/>
        </w:rPr>
      </w:pPr>
      <w:r>
        <w:rPr>
          <w:rFonts w:ascii="Arial" w:hAnsi="Arial" w:cs="Arial"/>
        </w:rPr>
        <w:t>T</w:t>
      </w:r>
      <w:r w:rsidR="00D03E9B">
        <w:rPr>
          <w:rFonts w:ascii="Arial" w:hAnsi="Arial" w:cs="Arial"/>
        </w:rPr>
        <w:t xml:space="preserve">he next two pages </w:t>
      </w:r>
      <w:r>
        <w:rPr>
          <w:rFonts w:ascii="Arial" w:hAnsi="Arial" w:cs="Arial"/>
        </w:rPr>
        <w:t xml:space="preserve">is an example of </w:t>
      </w:r>
      <w:r w:rsidR="00D03E9B">
        <w:rPr>
          <w:rFonts w:ascii="Arial" w:hAnsi="Arial" w:cs="Arial"/>
        </w:rPr>
        <w:t>how a regular e</w:t>
      </w:r>
      <w:r w:rsidR="009C31DB">
        <w:rPr>
          <w:rFonts w:ascii="Arial" w:hAnsi="Arial" w:cs="Arial"/>
        </w:rPr>
        <w:t>-</w:t>
      </w:r>
      <w:r w:rsidR="00D03E9B">
        <w:rPr>
          <w:rFonts w:ascii="Arial" w:hAnsi="Arial" w:cs="Arial"/>
        </w:rPr>
        <w:t>newsletter could look:</w:t>
      </w:r>
    </w:p>
    <w:p w14:paraId="63A8A6A1" w14:textId="580D579D" w:rsidR="00D03E9B" w:rsidRDefault="00D03E9B" w:rsidP="008D216F">
      <w:pPr>
        <w:spacing w:before="120" w:after="120"/>
        <w:rPr>
          <w:rFonts w:ascii="Arial" w:hAnsi="Arial" w:cs="Arial"/>
        </w:rPr>
      </w:pPr>
      <w:r>
        <w:rPr>
          <w:rFonts w:ascii="Arial" w:hAnsi="Arial" w:cs="Arial"/>
        </w:rPr>
        <w:br w:type="page"/>
      </w:r>
    </w:p>
    <w:p w14:paraId="08523828" w14:textId="46E64963" w:rsidR="00B7438E" w:rsidRDefault="00B7438E" w:rsidP="008D216F">
      <w:pPr>
        <w:spacing w:before="120" w:after="120"/>
        <w:rPr>
          <w:rFonts w:ascii="Arial" w:hAnsi="Arial" w:cs="Arial"/>
        </w:rPr>
      </w:pPr>
      <w:r>
        <w:rPr>
          <w:rFonts w:ascii="Arial" w:hAnsi="Arial" w:cs="Arial"/>
          <w:noProof/>
        </w:rPr>
        <w:lastRenderedPageBreak/>
        <w:drawing>
          <wp:anchor distT="0" distB="0" distL="114300" distR="114300" simplePos="0" relativeHeight="251658240" behindDoc="0" locked="0" layoutInCell="1" allowOverlap="1" wp14:anchorId="5F496E49" wp14:editId="5161983F">
            <wp:simplePos x="0" y="0"/>
            <wp:positionH relativeFrom="page">
              <wp:posOffset>146050</wp:posOffset>
            </wp:positionH>
            <wp:positionV relativeFrom="paragraph">
              <wp:posOffset>-739140</wp:posOffset>
            </wp:positionV>
            <wp:extent cx="7314829" cy="10345791"/>
            <wp:effectExtent l="0" t="0" r="635" b="0"/>
            <wp:wrapNone/>
            <wp:docPr id="1580004070" name="Picture 1" descr="A group of people wearing safety gog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04070" name="Picture 1" descr="A group of people wearing safety gogg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314829" cy="10345791"/>
                    </a:xfrm>
                    <a:prstGeom prst="rect">
                      <a:avLst/>
                    </a:prstGeom>
                  </pic:spPr>
                </pic:pic>
              </a:graphicData>
            </a:graphic>
            <wp14:sizeRelH relativeFrom="margin">
              <wp14:pctWidth>0</wp14:pctWidth>
            </wp14:sizeRelH>
            <wp14:sizeRelV relativeFrom="margin">
              <wp14:pctHeight>0</wp14:pctHeight>
            </wp14:sizeRelV>
          </wp:anchor>
        </w:drawing>
      </w:r>
    </w:p>
    <w:p w14:paraId="3C99AFD8" w14:textId="77777777" w:rsidR="00B7438E" w:rsidRDefault="00B7438E" w:rsidP="008D216F">
      <w:pPr>
        <w:spacing w:before="120" w:after="120"/>
        <w:rPr>
          <w:rFonts w:ascii="Arial" w:hAnsi="Arial" w:cs="Arial"/>
        </w:rPr>
      </w:pPr>
    </w:p>
    <w:p w14:paraId="4E121798" w14:textId="77777777" w:rsidR="00B7438E" w:rsidRDefault="00B7438E" w:rsidP="008D216F">
      <w:pPr>
        <w:spacing w:before="120" w:after="120"/>
        <w:rPr>
          <w:rFonts w:ascii="Arial" w:hAnsi="Arial" w:cs="Arial"/>
        </w:rPr>
      </w:pPr>
    </w:p>
    <w:p w14:paraId="106924E2" w14:textId="77777777" w:rsidR="00B7438E" w:rsidRDefault="00B7438E" w:rsidP="008D216F">
      <w:pPr>
        <w:spacing w:before="120" w:after="120"/>
        <w:rPr>
          <w:rFonts w:ascii="Arial" w:hAnsi="Arial" w:cs="Arial"/>
        </w:rPr>
      </w:pPr>
    </w:p>
    <w:p w14:paraId="453313BA" w14:textId="75E8051A" w:rsidR="00B7438E" w:rsidRDefault="00B7438E" w:rsidP="008D216F">
      <w:pPr>
        <w:spacing w:before="120" w:after="120"/>
        <w:rPr>
          <w:rFonts w:ascii="Arial" w:hAnsi="Arial" w:cs="Arial"/>
        </w:rPr>
      </w:pPr>
    </w:p>
    <w:p w14:paraId="3C4DA481" w14:textId="1F571B2E" w:rsidR="00B7438E" w:rsidRDefault="00B7438E" w:rsidP="008D216F">
      <w:pPr>
        <w:spacing w:before="120" w:after="120"/>
        <w:rPr>
          <w:rFonts w:ascii="Arial" w:hAnsi="Arial" w:cs="Arial"/>
        </w:rPr>
      </w:pPr>
    </w:p>
    <w:p w14:paraId="452BF440" w14:textId="6D0DD661" w:rsidR="00B7438E" w:rsidRDefault="00B7438E" w:rsidP="008D216F">
      <w:pPr>
        <w:spacing w:before="120" w:after="120"/>
        <w:rPr>
          <w:rFonts w:ascii="Arial" w:hAnsi="Arial" w:cs="Arial"/>
        </w:rPr>
      </w:pPr>
    </w:p>
    <w:p w14:paraId="15C6637A" w14:textId="66CD5417" w:rsidR="00B7438E" w:rsidRDefault="00B7438E" w:rsidP="008D216F">
      <w:pPr>
        <w:spacing w:before="120" w:after="120"/>
        <w:rPr>
          <w:rFonts w:ascii="Arial" w:hAnsi="Arial" w:cs="Arial"/>
        </w:rPr>
      </w:pPr>
    </w:p>
    <w:p w14:paraId="7F8E5F7B" w14:textId="56097E28" w:rsidR="00B7438E" w:rsidRDefault="00B7438E" w:rsidP="008D216F">
      <w:pPr>
        <w:spacing w:before="120" w:after="120"/>
        <w:rPr>
          <w:rFonts w:ascii="Arial" w:hAnsi="Arial" w:cs="Arial"/>
        </w:rPr>
      </w:pPr>
    </w:p>
    <w:p w14:paraId="41278240" w14:textId="77777777" w:rsidR="00B7438E" w:rsidRDefault="00B7438E" w:rsidP="008D216F">
      <w:pPr>
        <w:spacing w:before="120" w:after="120"/>
        <w:rPr>
          <w:rFonts w:ascii="Arial" w:hAnsi="Arial" w:cs="Arial"/>
        </w:rPr>
      </w:pPr>
    </w:p>
    <w:p w14:paraId="17B48643" w14:textId="77777777" w:rsidR="00B7438E" w:rsidRDefault="00B7438E" w:rsidP="008D216F">
      <w:pPr>
        <w:spacing w:before="120" w:after="120"/>
        <w:rPr>
          <w:rFonts w:ascii="Arial" w:hAnsi="Arial" w:cs="Arial"/>
        </w:rPr>
      </w:pPr>
    </w:p>
    <w:p w14:paraId="3407B5FB" w14:textId="6C9C9E27" w:rsidR="00B7438E" w:rsidRDefault="00B7438E" w:rsidP="008D216F">
      <w:pPr>
        <w:spacing w:before="120" w:after="120"/>
        <w:rPr>
          <w:rFonts w:ascii="Arial" w:hAnsi="Arial" w:cs="Arial"/>
        </w:rPr>
      </w:pPr>
    </w:p>
    <w:p w14:paraId="0F50B4A4" w14:textId="4C3AEC5D" w:rsidR="00B7438E" w:rsidRDefault="00B7438E" w:rsidP="008D216F">
      <w:pPr>
        <w:spacing w:before="120" w:after="120"/>
        <w:rPr>
          <w:rFonts w:ascii="Arial" w:hAnsi="Arial" w:cs="Arial"/>
        </w:rPr>
      </w:pPr>
    </w:p>
    <w:p w14:paraId="672E6C37" w14:textId="05F5A882" w:rsidR="00B7438E" w:rsidRDefault="00B7438E" w:rsidP="008D216F">
      <w:pPr>
        <w:spacing w:before="120" w:after="120"/>
        <w:rPr>
          <w:rFonts w:ascii="Arial" w:hAnsi="Arial" w:cs="Arial"/>
        </w:rPr>
      </w:pPr>
    </w:p>
    <w:p w14:paraId="70998F05" w14:textId="65D7AF67" w:rsidR="00B7438E" w:rsidRDefault="00B7438E" w:rsidP="008D216F">
      <w:pPr>
        <w:spacing w:before="120" w:after="120"/>
        <w:rPr>
          <w:rFonts w:ascii="Arial" w:hAnsi="Arial" w:cs="Arial"/>
        </w:rPr>
      </w:pPr>
    </w:p>
    <w:p w14:paraId="6E1E81B0" w14:textId="77777777" w:rsidR="00B7438E" w:rsidRDefault="00B7438E" w:rsidP="008D216F">
      <w:pPr>
        <w:spacing w:before="120" w:after="120"/>
        <w:rPr>
          <w:rFonts w:ascii="Arial" w:hAnsi="Arial" w:cs="Arial"/>
        </w:rPr>
      </w:pPr>
    </w:p>
    <w:p w14:paraId="06F66C1D" w14:textId="77777777" w:rsidR="00B7438E" w:rsidRDefault="00B7438E" w:rsidP="008D216F">
      <w:pPr>
        <w:spacing w:before="120" w:after="120"/>
        <w:rPr>
          <w:rFonts w:ascii="Arial" w:hAnsi="Arial" w:cs="Arial"/>
        </w:rPr>
      </w:pPr>
    </w:p>
    <w:p w14:paraId="704917C0" w14:textId="77777777" w:rsidR="00B7438E" w:rsidRDefault="00B7438E" w:rsidP="008D216F">
      <w:pPr>
        <w:spacing w:before="120" w:after="120"/>
        <w:rPr>
          <w:rFonts w:ascii="Arial" w:hAnsi="Arial" w:cs="Arial"/>
        </w:rPr>
      </w:pPr>
    </w:p>
    <w:p w14:paraId="75A95A6C" w14:textId="77777777" w:rsidR="00B7438E" w:rsidRDefault="00B7438E" w:rsidP="008D216F">
      <w:pPr>
        <w:spacing w:before="120" w:after="120"/>
        <w:rPr>
          <w:rFonts w:ascii="Arial" w:hAnsi="Arial" w:cs="Arial"/>
        </w:rPr>
      </w:pPr>
    </w:p>
    <w:p w14:paraId="55DC9CE2" w14:textId="77777777" w:rsidR="00B7438E" w:rsidRDefault="00B7438E" w:rsidP="008D216F">
      <w:pPr>
        <w:spacing w:before="120" w:after="120"/>
        <w:rPr>
          <w:rFonts w:ascii="Arial" w:hAnsi="Arial" w:cs="Arial"/>
        </w:rPr>
      </w:pPr>
    </w:p>
    <w:p w14:paraId="1A004BD8" w14:textId="77777777" w:rsidR="00B7438E" w:rsidRDefault="00B7438E" w:rsidP="008D216F">
      <w:pPr>
        <w:spacing w:before="120" w:after="120"/>
        <w:rPr>
          <w:rFonts w:ascii="Arial" w:hAnsi="Arial" w:cs="Arial"/>
        </w:rPr>
      </w:pPr>
    </w:p>
    <w:p w14:paraId="421D60AC" w14:textId="77777777" w:rsidR="00B7438E" w:rsidRDefault="00B7438E" w:rsidP="008D216F">
      <w:pPr>
        <w:spacing w:before="120" w:after="120"/>
        <w:rPr>
          <w:rFonts w:ascii="Arial" w:hAnsi="Arial" w:cs="Arial"/>
        </w:rPr>
      </w:pPr>
    </w:p>
    <w:p w14:paraId="6C47C808" w14:textId="71CC5653" w:rsidR="00B7438E" w:rsidRDefault="00B7438E" w:rsidP="008D216F">
      <w:pPr>
        <w:spacing w:before="120" w:after="120"/>
        <w:rPr>
          <w:rFonts w:ascii="Arial" w:hAnsi="Arial" w:cs="Arial"/>
        </w:rPr>
      </w:pPr>
    </w:p>
    <w:p w14:paraId="40EA4B4E" w14:textId="735B0247" w:rsidR="00B7438E" w:rsidRDefault="00B7438E" w:rsidP="008D216F">
      <w:pPr>
        <w:spacing w:before="120" w:after="120"/>
        <w:rPr>
          <w:rFonts w:ascii="Arial" w:hAnsi="Arial" w:cs="Arial"/>
        </w:rPr>
      </w:pPr>
    </w:p>
    <w:p w14:paraId="7DD634A1" w14:textId="6D4DC40E" w:rsidR="00B7438E" w:rsidRDefault="00B7438E" w:rsidP="008D216F">
      <w:pPr>
        <w:spacing w:before="120" w:after="120"/>
        <w:rPr>
          <w:rFonts w:ascii="Arial" w:hAnsi="Arial" w:cs="Arial"/>
        </w:rPr>
      </w:pPr>
    </w:p>
    <w:p w14:paraId="360E2209" w14:textId="150CD3A5" w:rsidR="00B7438E" w:rsidRDefault="00B7438E" w:rsidP="008D216F">
      <w:pPr>
        <w:spacing w:before="120" w:after="120"/>
        <w:rPr>
          <w:rFonts w:ascii="Arial" w:hAnsi="Arial" w:cs="Arial"/>
        </w:rPr>
      </w:pPr>
    </w:p>
    <w:p w14:paraId="45B9C27A" w14:textId="1A910CAA" w:rsidR="00B7438E" w:rsidRDefault="00B7438E" w:rsidP="008D216F">
      <w:pPr>
        <w:spacing w:before="120" w:after="120"/>
        <w:rPr>
          <w:rFonts w:ascii="Arial" w:hAnsi="Arial" w:cs="Arial"/>
        </w:rPr>
      </w:pPr>
    </w:p>
    <w:p w14:paraId="36EEB225" w14:textId="0DDDD588" w:rsidR="00B7438E" w:rsidRDefault="2A4D7E62" w:rsidP="008D216F">
      <w:pPr>
        <w:spacing w:before="120" w:after="120"/>
      </w:pPr>
      <w:r>
        <w:rPr>
          <w:noProof/>
        </w:rPr>
        <w:drawing>
          <wp:anchor distT="0" distB="0" distL="114300" distR="114300" simplePos="0" relativeHeight="251658241" behindDoc="1" locked="0" layoutInCell="1" allowOverlap="1" wp14:anchorId="3CEC43A2" wp14:editId="2386B62E">
            <wp:simplePos x="0" y="0"/>
            <wp:positionH relativeFrom="column">
              <wp:align>left</wp:align>
            </wp:positionH>
            <wp:positionV relativeFrom="paragraph">
              <wp:posOffset>0</wp:posOffset>
            </wp:positionV>
            <wp:extent cx="6580731" cy="9305922"/>
            <wp:effectExtent l="0" t="0" r="0" b="0"/>
            <wp:wrapNone/>
            <wp:docPr id="2086677417" name="Picture 208667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580731" cy="9305922"/>
                    </a:xfrm>
                    <a:prstGeom prst="rect">
                      <a:avLst/>
                    </a:prstGeom>
                  </pic:spPr>
                </pic:pic>
              </a:graphicData>
            </a:graphic>
            <wp14:sizeRelH relativeFrom="page">
              <wp14:pctWidth>0</wp14:pctWidth>
            </wp14:sizeRelH>
            <wp14:sizeRelV relativeFrom="page">
              <wp14:pctHeight>0</wp14:pctHeight>
            </wp14:sizeRelV>
          </wp:anchor>
        </w:drawing>
      </w:r>
    </w:p>
    <w:p w14:paraId="50D53128" w14:textId="77777777" w:rsidR="00B7438E" w:rsidRDefault="00B7438E" w:rsidP="008D216F">
      <w:pPr>
        <w:spacing w:before="120" w:after="120"/>
        <w:rPr>
          <w:rFonts w:ascii="Arial" w:hAnsi="Arial" w:cs="Arial"/>
        </w:rPr>
      </w:pPr>
    </w:p>
    <w:p w14:paraId="27189042" w14:textId="7A84E62A" w:rsidR="00B7438E" w:rsidRDefault="00B7438E" w:rsidP="008D216F">
      <w:pPr>
        <w:spacing w:before="120" w:after="120"/>
        <w:rPr>
          <w:rFonts w:ascii="Arial" w:hAnsi="Arial" w:cs="Arial"/>
        </w:rPr>
      </w:pPr>
    </w:p>
    <w:p w14:paraId="124D53B2" w14:textId="40594B05" w:rsidR="00B7438E" w:rsidRDefault="00B7438E" w:rsidP="008D216F">
      <w:pPr>
        <w:spacing w:before="120" w:after="120"/>
        <w:rPr>
          <w:rFonts w:ascii="Arial" w:hAnsi="Arial" w:cs="Arial"/>
        </w:rPr>
      </w:pPr>
    </w:p>
    <w:p w14:paraId="312D524E" w14:textId="560D4D00" w:rsidR="00B7438E" w:rsidRDefault="00B7438E" w:rsidP="008D216F">
      <w:pPr>
        <w:spacing w:before="120" w:after="120"/>
        <w:rPr>
          <w:rFonts w:ascii="Arial" w:hAnsi="Arial" w:cs="Arial"/>
        </w:rPr>
      </w:pPr>
    </w:p>
    <w:p w14:paraId="5617E559" w14:textId="42989844" w:rsidR="00B7438E" w:rsidRDefault="00B7438E" w:rsidP="008D216F">
      <w:pPr>
        <w:spacing w:before="120" w:after="120"/>
        <w:rPr>
          <w:rFonts w:ascii="Arial" w:hAnsi="Arial" w:cs="Arial"/>
        </w:rPr>
      </w:pPr>
    </w:p>
    <w:p w14:paraId="70BE0D4E" w14:textId="77777777" w:rsidR="00B7438E" w:rsidRDefault="00B7438E" w:rsidP="008D216F">
      <w:pPr>
        <w:spacing w:before="120" w:after="120"/>
        <w:rPr>
          <w:rFonts w:ascii="Arial" w:hAnsi="Arial" w:cs="Arial"/>
        </w:rPr>
      </w:pPr>
    </w:p>
    <w:p w14:paraId="24AEA905" w14:textId="77777777" w:rsidR="00B7438E" w:rsidRDefault="00B7438E" w:rsidP="008D216F">
      <w:pPr>
        <w:spacing w:before="120" w:after="120"/>
        <w:rPr>
          <w:rFonts w:ascii="Arial" w:hAnsi="Arial" w:cs="Arial"/>
        </w:rPr>
      </w:pPr>
    </w:p>
    <w:p w14:paraId="6C6937FA" w14:textId="36BCCA7C" w:rsidR="00B7438E" w:rsidRDefault="00C95697" w:rsidP="008D216F">
      <w:pPr>
        <w:spacing w:before="120" w:after="120"/>
        <w:rPr>
          <w:rFonts w:ascii="Arial" w:hAnsi="Arial" w:cs="Arial"/>
        </w:rPr>
      </w:pPr>
      <w:r>
        <w:rPr>
          <w:rFonts w:ascii="Arial" w:hAnsi="Arial" w:cs="Arial"/>
          <w:noProof/>
        </w:rPr>
        <w:lastRenderedPageBreak/>
        <w:drawing>
          <wp:anchor distT="0" distB="0" distL="114300" distR="114300" simplePos="0" relativeHeight="251658242" behindDoc="0" locked="0" layoutInCell="1" allowOverlap="1" wp14:anchorId="03B0C247" wp14:editId="06F0C030">
            <wp:simplePos x="0" y="0"/>
            <wp:positionH relativeFrom="margin">
              <wp:align>center</wp:align>
            </wp:positionH>
            <wp:positionV relativeFrom="paragraph">
              <wp:posOffset>-676275</wp:posOffset>
            </wp:positionV>
            <wp:extent cx="7219387" cy="10210800"/>
            <wp:effectExtent l="0" t="0" r="635" b="0"/>
            <wp:wrapNone/>
            <wp:docPr id="499730513" name="Picture 1" descr="A close-up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30513" name="Picture 1" descr="A close-up of a web pag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219387" cy="10210800"/>
                    </a:xfrm>
                    <a:prstGeom prst="rect">
                      <a:avLst/>
                    </a:prstGeom>
                  </pic:spPr>
                </pic:pic>
              </a:graphicData>
            </a:graphic>
            <wp14:sizeRelH relativeFrom="page">
              <wp14:pctWidth>0</wp14:pctWidth>
            </wp14:sizeRelH>
            <wp14:sizeRelV relativeFrom="page">
              <wp14:pctHeight>0</wp14:pctHeight>
            </wp14:sizeRelV>
          </wp:anchor>
        </w:drawing>
      </w:r>
    </w:p>
    <w:p w14:paraId="4B253150" w14:textId="673A09EC" w:rsidR="00B7438E" w:rsidRDefault="00B7438E" w:rsidP="008D216F">
      <w:pPr>
        <w:spacing w:before="120" w:after="120"/>
        <w:rPr>
          <w:rFonts w:ascii="Arial" w:hAnsi="Arial" w:cs="Arial"/>
        </w:rPr>
      </w:pPr>
    </w:p>
    <w:p w14:paraId="29B82B4E" w14:textId="32ED5D51" w:rsidR="00B7438E" w:rsidRDefault="00B7438E" w:rsidP="008D216F">
      <w:pPr>
        <w:spacing w:before="120" w:after="120"/>
        <w:rPr>
          <w:rFonts w:ascii="Arial" w:hAnsi="Arial" w:cs="Arial"/>
        </w:rPr>
      </w:pPr>
    </w:p>
    <w:p w14:paraId="61EFE1C4" w14:textId="72645786" w:rsidR="00B7438E" w:rsidRDefault="00B7438E" w:rsidP="008D216F">
      <w:pPr>
        <w:spacing w:before="120" w:after="120"/>
        <w:rPr>
          <w:rFonts w:ascii="Arial" w:hAnsi="Arial" w:cs="Arial"/>
        </w:rPr>
      </w:pPr>
    </w:p>
    <w:p w14:paraId="12E6F5CF" w14:textId="7F92C9D3" w:rsidR="00D03E9B" w:rsidRPr="003032B1" w:rsidRDefault="00D03E9B" w:rsidP="008D216F">
      <w:pPr>
        <w:spacing w:before="120" w:after="120"/>
        <w:rPr>
          <w:rFonts w:ascii="Arial" w:hAnsi="Arial" w:cs="Arial"/>
        </w:rPr>
      </w:pPr>
    </w:p>
    <w:sectPr w:rsidR="00D03E9B" w:rsidRPr="003032B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D7281" w14:textId="77777777" w:rsidR="007061E3" w:rsidRDefault="007061E3" w:rsidP="00E90FFF">
      <w:r>
        <w:separator/>
      </w:r>
    </w:p>
  </w:endnote>
  <w:endnote w:type="continuationSeparator" w:id="0">
    <w:p w14:paraId="24B5E704" w14:textId="77777777" w:rsidR="007061E3" w:rsidRDefault="007061E3" w:rsidP="00E90FFF">
      <w:r>
        <w:continuationSeparator/>
      </w:r>
    </w:p>
  </w:endnote>
  <w:endnote w:type="continuationNotice" w:id="1">
    <w:p w14:paraId="04BD5606" w14:textId="77777777" w:rsidR="008E7994" w:rsidRDefault="008E7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B1260" w14:textId="6437658B" w:rsidR="00BD6564" w:rsidRDefault="00BD6564">
    <w:pPr>
      <w:pStyle w:val="Footer"/>
    </w:pPr>
    <w:r>
      <w:rPr>
        <w:noProof/>
      </w:rPr>
      <w:drawing>
        <wp:inline distT="0" distB="0" distL="0" distR="0" wp14:anchorId="3C3F68C7" wp14:editId="72D364D5">
          <wp:extent cx="1115476" cy="390112"/>
          <wp:effectExtent l="0" t="0" r="8890" b="0"/>
          <wp:docPr id="61976314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63149"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15476" cy="3901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16FC8" w14:textId="77777777" w:rsidR="007061E3" w:rsidRDefault="007061E3" w:rsidP="00E90FFF">
      <w:r>
        <w:separator/>
      </w:r>
    </w:p>
  </w:footnote>
  <w:footnote w:type="continuationSeparator" w:id="0">
    <w:p w14:paraId="0489FD4B" w14:textId="77777777" w:rsidR="007061E3" w:rsidRDefault="007061E3" w:rsidP="00E90FFF">
      <w:r>
        <w:continuationSeparator/>
      </w:r>
    </w:p>
  </w:footnote>
  <w:footnote w:type="continuationNotice" w:id="1">
    <w:p w14:paraId="69F01A68" w14:textId="77777777" w:rsidR="008E7994" w:rsidRDefault="008E7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12220" w14:textId="1E5CD644" w:rsidR="00E90FFF" w:rsidRDefault="00E90FFF">
    <w:pPr>
      <w:pStyle w:val="Header"/>
    </w:pPr>
    <w:r>
      <w:rPr>
        <w:noProof/>
      </w:rPr>
      <w:drawing>
        <wp:inline distT="0" distB="0" distL="0" distR="0" wp14:anchorId="6A94B9C7" wp14:editId="5968308A">
          <wp:extent cx="1085850" cy="355373"/>
          <wp:effectExtent l="0" t="0" r="0" b="6985"/>
          <wp:docPr id="1906202989"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02989" name="Picture 1" descr="A purpl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1833" cy="367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B252B"/>
    <w:multiLevelType w:val="hybridMultilevel"/>
    <w:tmpl w:val="66BEDFA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005441"/>
    <w:multiLevelType w:val="hybridMultilevel"/>
    <w:tmpl w:val="DAE07E18"/>
    <w:lvl w:ilvl="0" w:tplc="510EF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CC621E"/>
    <w:multiLevelType w:val="hybridMultilevel"/>
    <w:tmpl w:val="213A34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5A4F45"/>
    <w:multiLevelType w:val="hybridMultilevel"/>
    <w:tmpl w:val="DE5AA5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9D04E8"/>
    <w:multiLevelType w:val="hybridMultilevel"/>
    <w:tmpl w:val="8FA2C4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E16DAA"/>
    <w:multiLevelType w:val="hybridMultilevel"/>
    <w:tmpl w:val="A76A03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243880113">
    <w:abstractNumId w:val="5"/>
  </w:num>
  <w:num w:numId="2" w16cid:durableId="627128961">
    <w:abstractNumId w:val="1"/>
  </w:num>
  <w:num w:numId="3" w16cid:durableId="1658341629">
    <w:abstractNumId w:val="4"/>
  </w:num>
  <w:num w:numId="4" w16cid:durableId="1836527458">
    <w:abstractNumId w:val="2"/>
  </w:num>
  <w:num w:numId="5" w16cid:durableId="117840222">
    <w:abstractNumId w:val="3"/>
  </w:num>
  <w:num w:numId="6" w16cid:durableId="58071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B1"/>
    <w:rsid w:val="00001D1E"/>
    <w:rsid w:val="0000282E"/>
    <w:rsid w:val="00012F31"/>
    <w:rsid w:val="00013621"/>
    <w:rsid w:val="000504C4"/>
    <w:rsid w:val="0006374C"/>
    <w:rsid w:val="00077729"/>
    <w:rsid w:val="00091C32"/>
    <w:rsid w:val="00095D45"/>
    <w:rsid w:val="00097558"/>
    <w:rsid w:val="000B3B50"/>
    <w:rsid w:val="000B5AEC"/>
    <w:rsid w:val="000B72C2"/>
    <w:rsid w:val="000B7DB2"/>
    <w:rsid w:val="000C5FE3"/>
    <w:rsid w:val="000D3A69"/>
    <w:rsid w:val="000F0CED"/>
    <w:rsid w:val="000F4340"/>
    <w:rsid w:val="000F7CAC"/>
    <w:rsid w:val="00111153"/>
    <w:rsid w:val="0011431D"/>
    <w:rsid w:val="00117365"/>
    <w:rsid w:val="00134329"/>
    <w:rsid w:val="0015206F"/>
    <w:rsid w:val="00153149"/>
    <w:rsid w:val="0015517C"/>
    <w:rsid w:val="00172AB7"/>
    <w:rsid w:val="00183CBE"/>
    <w:rsid w:val="001A276E"/>
    <w:rsid w:val="001A33D9"/>
    <w:rsid w:val="001A7456"/>
    <w:rsid w:val="001C4C7B"/>
    <w:rsid w:val="001F5105"/>
    <w:rsid w:val="001F5297"/>
    <w:rsid w:val="001F7FF8"/>
    <w:rsid w:val="002274E4"/>
    <w:rsid w:val="0024033C"/>
    <w:rsid w:val="00260A20"/>
    <w:rsid w:val="0026700D"/>
    <w:rsid w:val="00267C74"/>
    <w:rsid w:val="00271E95"/>
    <w:rsid w:val="0027397B"/>
    <w:rsid w:val="00292080"/>
    <w:rsid w:val="002A0651"/>
    <w:rsid w:val="002B3CEB"/>
    <w:rsid w:val="002B4C7A"/>
    <w:rsid w:val="002F25FC"/>
    <w:rsid w:val="003032B1"/>
    <w:rsid w:val="003045AF"/>
    <w:rsid w:val="0030522A"/>
    <w:rsid w:val="003223D2"/>
    <w:rsid w:val="0032544E"/>
    <w:rsid w:val="00326B00"/>
    <w:rsid w:val="0033281E"/>
    <w:rsid w:val="003440AA"/>
    <w:rsid w:val="00347C4F"/>
    <w:rsid w:val="0036263C"/>
    <w:rsid w:val="003656BA"/>
    <w:rsid w:val="0037193F"/>
    <w:rsid w:val="0037539C"/>
    <w:rsid w:val="0039170E"/>
    <w:rsid w:val="003C7240"/>
    <w:rsid w:val="003D5299"/>
    <w:rsid w:val="003F7829"/>
    <w:rsid w:val="00407CB8"/>
    <w:rsid w:val="004237F1"/>
    <w:rsid w:val="00427091"/>
    <w:rsid w:val="00450063"/>
    <w:rsid w:val="00486B69"/>
    <w:rsid w:val="00492643"/>
    <w:rsid w:val="004A7021"/>
    <w:rsid w:val="004D3A64"/>
    <w:rsid w:val="004D5167"/>
    <w:rsid w:val="004E0F45"/>
    <w:rsid w:val="004E6B63"/>
    <w:rsid w:val="004F1334"/>
    <w:rsid w:val="004F3476"/>
    <w:rsid w:val="00500139"/>
    <w:rsid w:val="00502903"/>
    <w:rsid w:val="00506223"/>
    <w:rsid w:val="005120C4"/>
    <w:rsid w:val="00556937"/>
    <w:rsid w:val="00570167"/>
    <w:rsid w:val="005B51BA"/>
    <w:rsid w:val="00622917"/>
    <w:rsid w:val="00634521"/>
    <w:rsid w:val="00641C20"/>
    <w:rsid w:val="0064534B"/>
    <w:rsid w:val="00645D4C"/>
    <w:rsid w:val="006621A4"/>
    <w:rsid w:val="00663536"/>
    <w:rsid w:val="00682AE6"/>
    <w:rsid w:val="006C60BD"/>
    <w:rsid w:val="006E7179"/>
    <w:rsid w:val="006F400F"/>
    <w:rsid w:val="00704B8C"/>
    <w:rsid w:val="007061E3"/>
    <w:rsid w:val="00712F7B"/>
    <w:rsid w:val="007202A9"/>
    <w:rsid w:val="007278B5"/>
    <w:rsid w:val="007527DE"/>
    <w:rsid w:val="00755E57"/>
    <w:rsid w:val="007669B1"/>
    <w:rsid w:val="0078577A"/>
    <w:rsid w:val="007869FF"/>
    <w:rsid w:val="007923D1"/>
    <w:rsid w:val="007A3B7E"/>
    <w:rsid w:val="007B70B1"/>
    <w:rsid w:val="007E3273"/>
    <w:rsid w:val="0080225F"/>
    <w:rsid w:val="00811A2A"/>
    <w:rsid w:val="0082537C"/>
    <w:rsid w:val="00876E86"/>
    <w:rsid w:val="008A3A8D"/>
    <w:rsid w:val="008C2892"/>
    <w:rsid w:val="008C634A"/>
    <w:rsid w:val="008D216F"/>
    <w:rsid w:val="008E41CF"/>
    <w:rsid w:val="008E527D"/>
    <w:rsid w:val="008E7994"/>
    <w:rsid w:val="0090106E"/>
    <w:rsid w:val="00910746"/>
    <w:rsid w:val="00930298"/>
    <w:rsid w:val="00931BF7"/>
    <w:rsid w:val="00961CCC"/>
    <w:rsid w:val="00966B3C"/>
    <w:rsid w:val="00972D12"/>
    <w:rsid w:val="009968DD"/>
    <w:rsid w:val="009C1706"/>
    <w:rsid w:val="009C29F4"/>
    <w:rsid w:val="009C31DB"/>
    <w:rsid w:val="009E2727"/>
    <w:rsid w:val="009F2652"/>
    <w:rsid w:val="009F7040"/>
    <w:rsid w:val="00A16CCF"/>
    <w:rsid w:val="00A22233"/>
    <w:rsid w:val="00A26DB5"/>
    <w:rsid w:val="00A332A0"/>
    <w:rsid w:val="00A426B0"/>
    <w:rsid w:val="00A46E94"/>
    <w:rsid w:val="00A55918"/>
    <w:rsid w:val="00A7197E"/>
    <w:rsid w:val="00A86403"/>
    <w:rsid w:val="00A91E64"/>
    <w:rsid w:val="00AA6BB2"/>
    <w:rsid w:val="00AB03AB"/>
    <w:rsid w:val="00AE0EBD"/>
    <w:rsid w:val="00AE6EC4"/>
    <w:rsid w:val="00AF3C27"/>
    <w:rsid w:val="00B10F11"/>
    <w:rsid w:val="00B13845"/>
    <w:rsid w:val="00B16DA7"/>
    <w:rsid w:val="00B56774"/>
    <w:rsid w:val="00B7438E"/>
    <w:rsid w:val="00B80C6D"/>
    <w:rsid w:val="00B81DA3"/>
    <w:rsid w:val="00B8299A"/>
    <w:rsid w:val="00B831F9"/>
    <w:rsid w:val="00B9176D"/>
    <w:rsid w:val="00BA0E2B"/>
    <w:rsid w:val="00BA3294"/>
    <w:rsid w:val="00BA3C6B"/>
    <w:rsid w:val="00BD4293"/>
    <w:rsid w:val="00BD6564"/>
    <w:rsid w:val="00BE436F"/>
    <w:rsid w:val="00BF6A6E"/>
    <w:rsid w:val="00BF78EB"/>
    <w:rsid w:val="00C21A2F"/>
    <w:rsid w:val="00C37541"/>
    <w:rsid w:val="00C45F09"/>
    <w:rsid w:val="00C63F23"/>
    <w:rsid w:val="00C65480"/>
    <w:rsid w:val="00C95697"/>
    <w:rsid w:val="00CA3A0E"/>
    <w:rsid w:val="00CB44AD"/>
    <w:rsid w:val="00CB5D78"/>
    <w:rsid w:val="00CC2735"/>
    <w:rsid w:val="00D03E9B"/>
    <w:rsid w:val="00D14EB1"/>
    <w:rsid w:val="00D16EA3"/>
    <w:rsid w:val="00D17B0F"/>
    <w:rsid w:val="00D32AF5"/>
    <w:rsid w:val="00D342E3"/>
    <w:rsid w:val="00D66C3F"/>
    <w:rsid w:val="00D67090"/>
    <w:rsid w:val="00D722E0"/>
    <w:rsid w:val="00D861AC"/>
    <w:rsid w:val="00D9174E"/>
    <w:rsid w:val="00D94054"/>
    <w:rsid w:val="00DA623A"/>
    <w:rsid w:val="00DB2367"/>
    <w:rsid w:val="00DB2EE7"/>
    <w:rsid w:val="00DC58ED"/>
    <w:rsid w:val="00DE6628"/>
    <w:rsid w:val="00DF034E"/>
    <w:rsid w:val="00E03B42"/>
    <w:rsid w:val="00E15466"/>
    <w:rsid w:val="00E4242D"/>
    <w:rsid w:val="00E51C73"/>
    <w:rsid w:val="00E72F33"/>
    <w:rsid w:val="00E75A61"/>
    <w:rsid w:val="00E77A9D"/>
    <w:rsid w:val="00E85E49"/>
    <w:rsid w:val="00E90FFF"/>
    <w:rsid w:val="00EC63B0"/>
    <w:rsid w:val="00ED614C"/>
    <w:rsid w:val="00EE3874"/>
    <w:rsid w:val="00F10250"/>
    <w:rsid w:val="00F22083"/>
    <w:rsid w:val="00F31D00"/>
    <w:rsid w:val="00F324D7"/>
    <w:rsid w:val="00F6759F"/>
    <w:rsid w:val="00F6772D"/>
    <w:rsid w:val="00F73D4C"/>
    <w:rsid w:val="00F8674F"/>
    <w:rsid w:val="00FA7289"/>
    <w:rsid w:val="00FB4C38"/>
    <w:rsid w:val="00FE793E"/>
    <w:rsid w:val="00FF2E3B"/>
    <w:rsid w:val="2A4D7E62"/>
    <w:rsid w:val="58666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55E1"/>
  <w15:chartTrackingRefBased/>
  <w15:docId w15:val="{D32C73F6-82B1-F844-AE3F-E75E947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1F3763" w:themeColor="accent1" w:themeShade="7F"/>
      <w:lang w:eastAsia="en-GB"/>
    </w:rPr>
  </w:style>
  <w:style w:type="paragraph" w:styleId="NormalWeb">
    <w:name w:val="Normal (Web)"/>
    <w:basedOn w:val="Normal"/>
    <w:uiPriority w:val="99"/>
    <w:semiHidden/>
    <w:unhideWhenUsed/>
    <w:rsid w:val="003032B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3032B1"/>
    <w:rPr>
      <w:color w:val="0563C1" w:themeColor="hyperlink"/>
      <w:u w:val="single"/>
    </w:rPr>
  </w:style>
  <w:style w:type="character" w:styleId="UnresolvedMention">
    <w:name w:val="Unresolved Mention"/>
    <w:basedOn w:val="DefaultParagraphFont"/>
    <w:uiPriority w:val="99"/>
    <w:semiHidden/>
    <w:unhideWhenUsed/>
    <w:rsid w:val="003032B1"/>
    <w:rPr>
      <w:color w:val="605E5C"/>
      <w:shd w:val="clear" w:color="auto" w:fill="E1DFDD"/>
    </w:rPr>
  </w:style>
  <w:style w:type="paragraph" w:styleId="Header">
    <w:name w:val="header"/>
    <w:basedOn w:val="Normal"/>
    <w:link w:val="HeaderChar"/>
    <w:uiPriority w:val="99"/>
    <w:unhideWhenUsed/>
    <w:rsid w:val="00E90FFF"/>
    <w:pPr>
      <w:tabs>
        <w:tab w:val="center" w:pos="4513"/>
        <w:tab w:val="right" w:pos="9026"/>
      </w:tabs>
    </w:pPr>
  </w:style>
  <w:style w:type="character" w:customStyle="1" w:styleId="HeaderChar">
    <w:name w:val="Header Char"/>
    <w:basedOn w:val="DefaultParagraphFont"/>
    <w:link w:val="Header"/>
    <w:uiPriority w:val="99"/>
    <w:rsid w:val="00E90FFF"/>
  </w:style>
  <w:style w:type="paragraph" w:styleId="Footer">
    <w:name w:val="footer"/>
    <w:basedOn w:val="Normal"/>
    <w:link w:val="FooterChar"/>
    <w:uiPriority w:val="99"/>
    <w:unhideWhenUsed/>
    <w:rsid w:val="00E90FFF"/>
    <w:pPr>
      <w:tabs>
        <w:tab w:val="center" w:pos="4513"/>
        <w:tab w:val="right" w:pos="9026"/>
      </w:tabs>
    </w:pPr>
  </w:style>
  <w:style w:type="character" w:customStyle="1" w:styleId="FooterChar">
    <w:name w:val="Footer Char"/>
    <w:basedOn w:val="DefaultParagraphFont"/>
    <w:link w:val="Footer"/>
    <w:uiPriority w:val="99"/>
    <w:rsid w:val="00E90FFF"/>
  </w:style>
  <w:style w:type="character" w:styleId="FollowedHyperlink">
    <w:name w:val="FollowedHyperlink"/>
    <w:basedOn w:val="DefaultParagraphFont"/>
    <w:uiPriority w:val="99"/>
    <w:semiHidden/>
    <w:unhideWhenUsed/>
    <w:rsid w:val="00E90FFF"/>
    <w:rPr>
      <w:color w:val="954F72" w:themeColor="followedHyperlink"/>
      <w:u w:val="single"/>
    </w:rPr>
  </w:style>
  <w:style w:type="paragraph" w:styleId="ListParagraph">
    <w:name w:val="List Paragraph"/>
    <w:basedOn w:val="Normal"/>
    <w:uiPriority w:val="34"/>
    <w:qFormat/>
    <w:rsid w:val="00CC2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605212">
      <w:bodyDiv w:val="1"/>
      <w:marLeft w:val="0"/>
      <w:marRight w:val="0"/>
      <w:marTop w:val="0"/>
      <w:marBottom w:val="0"/>
      <w:divBdr>
        <w:top w:val="none" w:sz="0" w:space="0" w:color="auto"/>
        <w:left w:val="none" w:sz="0" w:space="0" w:color="auto"/>
        <w:bottom w:val="none" w:sz="0" w:space="0" w:color="auto"/>
        <w:right w:val="none" w:sz="0" w:space="0" w:color="auto"/>
      </w:divBdr>
    </w:div>
    <w:div w:id="1571040498">
      <w:bodyDiv w:val="1"/>
      <w:marLeft w:val="0"/>
      <w:marRight w:val="0"/>
      <w:marTop w:val="0"/>
      <w:marBottom w:val="0"/>
      <w:divBdr>
        <w:top w:val="none" w:sz="0" w:space="0" w:color="auto"/>
        <w:left w:val="none" w:sz="0" w:space="0" w:color="auto"/>
        <w:bottom w:val="none" w:sz="0" w:space="0" w:color="auto"/>
        <w:right w:val="none" w:sz="0" w:space="0" w:color="auto"/>
      </w:divBdr>
    </w:div>
    <w:div w:id="17876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SharedWithUsers xmlns="1fa43e64-8a6d-4c3d-bfba-c0d9753f4fb0">
      <UserInfo>
        <DisplayName>Phil Golding</DisplayName>
        <AccountId>17</AccountId>
        <AccountType/>
      </UserInfo>
    </SharedWithUsers>
  </documentManagement>
</p:properties>
</file>

<file path=customXml/itemProps1.xml><?xml version="1.0" encoding="utf-8"?>
<ds:datastoreItem xmlns:ds="http://schemas.openxmlformats.org/officeDocument/2006/customXml" ds:itemID="{55E6551A-5059-4CE8-BFD3-F051A238C847}">
  <ds:schemaRefs>
    <ds:schemaRef ds:uri="http://schemas.microsoft.com/sharepoint/v3/contenttype/forms"/>
  </ds:schemaRefs>
</ds:datastoreItem>
</file>

<file path=customXml/itemProps2.xml><?xml version="1.0" encoding="utf-8"?>
<ds:datastoreItem xmlns:ds="http://schemas.openxmlformats.org/officeDocument/2006/customXml" ds:itemID="{CFCB9F62-FEB4-4C10-B2EC-962730D70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AAE9B1-B02C-4CE8-90CE-FA356DC07AA6}">
  <ds:schemaRefs>
    <ds:schemaRef ds:uri="http://purl.org/dc/dcmitype/"/>
    <ds:schemaRef ds:uri="http://schemas.microsoft.com/office/2006/metadata/properties"/>
    <ds:schemaRef ds:uri="e331b3de-4d89-4303-8187-0e0a31be41e9"/>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1fa43e64-8a6d-4c3d-bfba-c0d9753f4fb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Colin Bentwood</cp:lastModifiedBy>
  <cp:revision>103</cp:revision>
  <dcterms:created xsi:type="dcterms:W3CDTF">2024-03-11T16:47:00Z</dcterms:created>
  <dcterms:modified xsi:type="dcterms:W3CDTF">2024-04-19T11:51:00Z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